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54D26" w14:textId="346091FC" w:rsidR="007D2A50" w:rsidRPr="00FA7ED1" w:rsidRDefault="00AA0869" w:rsidP="00686303">
      <w:pPr>
        <w:rPr>
          <w:rFonts w:ascii="Avenir LT Std 45 Book" w:hAnsi="Avenir LT Std 45 Book" w:cs="Arial"/>
        </w:rPr>
      </w:pPr>
      <w:r w:rsidRPr="00FA7ED1">
        <w:rPr>
          <w:rFonts w:ascii="Avenir LT Std 45 Book" w:hAnsi="Avenir LT Std 45 Book" w:cs="Arial"/>
          <w:b/>
          <w:sz w:val="28"/>
        </w:rPr>
        <w:t>Governance Now 2022</w:t>
      </w:r>
      <w:r w:rsidR="00095E0C" w:rsidRPr="00FA7ED1">
        <w:rPr>
          <w:rFonts w:ascii="Avenir LT Std 45 Book" w:hAnsi="Avenir LT Std 45 Book" w:cs="Arial"/>
          <w:b/>
          <w:sz w:val="28"/>
        </w:rPr>
        <w:t>/23</w:t>
      </w:r>
      <w:r w:rsidR="00DB5FE0" w:rsidRPr="00FA7ED1">
        <w:rPr>
          <w:rFonts w:ascii="Avenir LT Std 45 Book" w:hAnsi="Avenir LT Std 45 Book" w:cs="Arial"/>
          <w:b/>
          <w:sz w:val="28"/>
        </w:rPr>
        <w:t xml:space="preserve">, </w:t>
      </w:r>
      <w:r w:rsidR="00852392">
        <w:rPr>
          <w:rFonts w:ascii="Avenir LT Std 45 Book" w:hAnsi="Avenir LT Std 45 Book" w:cs="Arial"/>
          <w:b/>
          <w:sz w:val="28"/>
        </w:rPr>
        <w:t xml:space="preserve">08.02.23, </w:t>
      </w:r>
      <w:r w:rsidR="00DB5FE0" w:rsidRPr="00FA7ED1">
        <w:rPr>
          <w:rFonts w:ascii="Avenir LT Std 45 Book" w:hAnsi="Avenir LT Std 45 Book" w:cs="Arial"/>
          <w:b/>
          <w:sz w:val="28"/>
        </w:rPr>
        <w:t>FULL PROGRAMME</w:t>
      </w:r>
    </w:p>
    <w:tbl>
      <w:tblPr>
        <w:tblW w:w="1051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53"/>
        <w:gridCol w:w="2916"/>
        <w:gridCol w:w="3609"/>
        <w:gridCol w:w="2338"/>
      </w:tblGrid>
      <w:tr w:rsidR="008D24FE" w:rsidRPr="00F479BC" w14:paraId="38CE98C4" w14:textId="72510966" w:rsidTr="008C7FAC">
        <w:trPr>
          <w:trHeight w:val="294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4F68922" w14:textId="662C1E3D" w:rsidR="008D24FE" w:rsidRPr="00F479BC" w:rsidRDefault="008D24FE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TIME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0F79553" w14:textId="63BE17B4" w:rsidR="008D24FE" w:rsidRPr="00F479BC" w:rsidRDefault="008D24FE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SESSION/S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14:paraId="45285EEE" w14:textId="34538580" w:rsidR="008D24FE" w:rsidRPr="00F479BC" w:rsidRDefault="008D24FE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808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SPEAKERS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29E29467" w14:textId="2262301F" w:rsidR="008D24FE" w:rsidRPr="00F479BC" w:rsidRDefault="008D24FE" w:rsidP="006F42AA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</w:pPr>
            <w:r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  <w:t>ROOM</w:t>
            </w:r>
          </w:p>
        </w:tc>
      </w:tr>
      <w:tr w:rsidR="00CE4726" w:rsidRPr="00F479BC" w14:paraId="0710612E" w14:textId="77777777" w:rsidTr="008C7FAC">
        <w:trPr>
          <w:trHeight w:val="294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26326F5" w14:textId="77E891CC" w:rsidR="00CE4726" w:rsidRPr="00F479BC" w:rsidRDefault="00CE4726" w:rsidP="006F42AA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09:00 - 10:00</w:t>
            </w:r>
          </w:p>
        </w:tc>
        <w:tc>
          <w:tcPr>
            <w:tcW w:w="65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189F7C3" w14:textId="4E597EDD" w:rsidR="00CE4726" w:rsidRPr="00F479BC" w:rsidRDefault="00CE4726" w:rsidP="00CE4726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Registration / arrival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4F2F0E5" w14:textId="2776C331" w:rsidR="00CE4726" w:rsidRDefault="00CE4726" w:rsidP="006F42AA">
            <w:pPr>
              <w:spacing w:after="0" w:line="240" w:lineRule="auto"/>
              <w:jc w:val="center"/>
              <w:rPr>
                <w:rFonts w:ascii="Avenir LT Std 35 Light" w:hAnsi="Avenir LT Std 35 Light"/>
                <w:b/>
                <w:bCs/>
                <w:color w:val="008080"/>
                <w:sz w:val="24"/>
                <w:szCs w:val="24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Entrance Foyer</w:t>
            </w:r>
          </w:p>
        </w:tc>
      </w:tr>
      <w:tr w:rsidR="008D24FE" w:rsidRPr="00F479BC" w14:paraId="4A8FCA4F" w14:textId="7BDBAD67" w:rsidTr="008C7FAC">
        <w:trPr>
          <w:trHeight w:val="54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99D022E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09:45 - 10:30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9959E" w14:textId="167F23D5" w:rsidR="008D24FE" w:rsidRPr="00F479BC" w:rsidRDefault="00D4185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="008D24FE"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Governance 101: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An introduction to governance and board Dynamics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DD8B8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David Johnson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Director of Strategy and Programmes, Cause4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35984D0B" w14:textId="004A7387" w:rsidR="008D24FE" w:rsidRPr="00F479BC" w:rsidRDefault="00D41850" w:rsidP="00271116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6C5899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271116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Performance Studio</w:t>
            </w:r>
          </w:p>
        </w:tc>
      </w:tr>
      <w:tr w:rsidR="00D41850" w:rsidRPr="00F479BC" w14:paraId="75F69BF1" w14:textId="77777777" w:rsidTr="008C7FAC">
        <w:trPr>
          <w:trHeight w:val="54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4CE59426" w14:textId="3D41E530" w:rsidR="00D41850" w:rsidRPr="00F479BC" w:rsidRDefault="000469EC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10:30 - 10:40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14D79" w14:textId="5FB1F21D" w:rsidR="00D41850" w:rsidRDefault="00D4185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Conference welcome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5E25C" w14:textId="4C9D7293" w:rsidR="00D41850" w:rsidRPr="00D41850" w:rsidRDefault="00D41850" w:rsidP="00FF18FD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  <w:t xml:space="preserve">Jonathan Mayes, </w:t>
            </w:r>
            <w:r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Head of Strategic Partnerships and Impact,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Clore Leadership</w:t>
            </w:r>
            <w:r w:rsidR="00CC3532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B118C8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0BB9E799" w14:textId="7B4EEEF7" w:rsidR="00D41850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372960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B118C8" w:rsidRPr="00F479BC" w14:paraId="1B8D6C0C" w14:textId="77777777" w:rsidTr="008C7FAC">
        <w:trPr>
          <w:trHeight w:val="54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7F09A457" w14:textId="7359F508" w:rsidR="00B118C8" w:rsidRPr="00F479BC" w:rsidRDefault="00B118C8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4455DF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10:40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- 11:</w:t>
            </w:r>
            <w:r w:rsidR="0018652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5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29B69" w14:textId="14F48657" w:rsidR="00B118C8" w:rsidRDefault="00B118C8" w:rsidP="005970F9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Opening Keynote</w:t>
            </w:r>
            <w:r w:rsidR="00060708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E417" w14:textId="36EFD1A7" w:rsidR="00B118C8" w:rsidRDefault="006831AF" w:rsidP="00C20951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br/>
            </w:r>
            <w:r w:rsidR="00B118C8" w:rsidRPr="0040164C">
              <w:rPr>
                <w:rFonts w:ascii="Avenir LT Std 35 Light" w:eastAsia="Times New Roman" w:hAnsi="Avenir LT Std 35 Light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Sir Nicholas Serota, </w:t>
            </w:r>
            <w:r w:rsidR="00B118C8" w:rsidRPr="0040164C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>Chair, Arts Council England</w:t>
            </w:r>
            <w:r w:rsidR="00CC3532" w:rsidRPr="0040164C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, introduced by </w:t>
            </w:r>
            <w:r w:rsidR="00CC3532" w:rsidRPr="0040164C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Daisy Hale</w:t>
            </w:r>
            <w:r w:rsidR="00CC3532" w:rsidRPr="0040164C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>, Creative Director and Trustee, Clore Leadership. Q&amp;A</w:t>
            </w:r>
            <w:r w:rsidR="00C20951" w:rsidRPr="0040164C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>:</w:t>
            </w:r>
            <w:r w:rsidR="00297700" w:rsidRPr="0040164C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 </w:t>
            </w:r>
            <w:r w:rsidR="00CC3532" w:rsidRPr="0040164C">
              <w:rPr>
                <w:rFonts w:ascii="Avenir LT Std 35 Light" w:eastAsia="Times New Roman" w:hAnsi="Avenir LT Std 35 Light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  <w:t xml:space="preserve">Hilary Carty OBE, </w:t>
            </w:r>
            <w:r w:rsidR="00CC3532" w:rsidRPr="0040164C">
              <w:rPr>
                <w:rFonts w:ascii="Avenir LT Std 35 Light" w:eastAsia="Times New Roman" w:hAnsi="Avenir LT Std 35 Light" w:cs="Times New Roman"/>
                <w:bCs/>
                <w:color w:val="000000" w:themeColor="text1"/>
                <w:sz w:val="24"/>
                <w:szCs w:val="24"/>
                <w:lang w:eastAsia="en-GB"/>
              </w:rPr>
              <w:t>Executive Director, Clore Leadership</w:t>
            </w:r>
            <w:r>
              <w:rPr>
                <w:rFonts w:ascii="Avenir LT Std 35 Light" w:eastAsia="Times New Roman" w:hAnsi="Avenir LT Std 35 Light" w:cs="Times New Roman"/>
                <w:bCs/>
                <w:color w:val="000000" w:themeColor="text1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197AEAC6" w14:textId="1C4FE49B" w:rsidR="00B118C8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DE10C0" w:rsidRPr="00F479BC" w14:paraId="786606E5" w14:textId="77777777" w:rsidTr="008C7FAC">
        <w:trPr>
          <w:trHeight w:val="54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14:paraId="6F0CDC74" w14:textId="33A927B5" w:rsidR="00DE10C0" w:rsidRDefault="00DE10C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11:15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- 11:40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24E44" w14:textId="33C07E5A" w:rsidR="00DE10C0" w:rsidRDefault="00DE10C0" w:rsidP="005970F9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Keynote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: 'The Birmingham 2022 Legacy'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177EB" w14:textId="160FBE62" w:rsidR="00DE10C0" w:rsidRDefault="00DE10C0" w:rsidP="00C20951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 w:themeColor="text1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Nicola Turner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Director of Legacy, Bir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mingham 2022 </w:t>
            </w:r>
            <w:r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Commonwealth Games, introduced by </w:t>
            </w:r>
            <w:r w:rsidRPr="00A75613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Prue Skene</w:t>
            </w:r>
            <w:r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>, Clore Leadership Associate and Chair, Cardboard Citizens</w:t>
            </w:r>
            <w:r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43D25DD1" w14:textId="569947CB" w:rsidR="00DE10C0" w:rsidRDefault="00DE10C0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6F42AA" w:rsidRPr="00F479BC" w14:paraId="0F400BB6" w14:textId="77777777" w:rsidTr="008C7FAC">
        <w:trPr>
          <w:trHeight w:val="344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BCE1F6" w14:textId="2E126DF7" w:rsidR="006F42AA" w:rsidRDefault="006F42AA" w:rsidP="008C7FAC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11:40 - 11:55</w:t>
            </w:r>
          </w:p>
          <w:p w14:paraId="6841D441" w14:textId="270E08A1" w:rsidR="006F42AA" w:rsidRPr="00F479BC" w:rsidRDefault="006F42AA" w:rsidP="006F42A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65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078A8A4" w14:textId="6F705D0F" w:rsidR="006F42AA" w:rsidRDefault="006F42AA" w:rsidP="00CE4726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Coffee/Networking break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FEA6C0C" w14:textId="116DDEBD" w:rsidR="006F42AA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Entrance Foyer, MAC Café areas</w:t>
            </w:r>
          </w:p>
        </w:tc>
      </w:tr>
      <w:tr w:rsidR="008D24FE" w:rsidRPr="00F479BC" w14:paraId="5644B0F9" w14:textId="645B425F" w:rsidTr="008C7FAC">
        <w:trPr>
          <w:trHeight w:val="54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FFFF"/>
            <w:vAlign w:val="bottom"/>
            <w:hideMark/>
          </w:tcPr>
          <w:p w14:paraId="193E7D15" w14:textId="77777777" w:rsidR="008D24FE" w:rsidRPr="00F479BC" w:rsidRDefault="008D24FE" w:rsidP="00DE10C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11:45 - 13:00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5FFFF"/>
            <w:vAlign w:val="center"/>
            <w:hideMark/>
          </w:tcPr>
          <w:p w14:paraId="0D51555D" w14:textId="170D2D64" w:rsidR="008D24FE" w:rsidRPr="00A75613" w:rsidRDefault="008D24FE" w:rsidP="00B118C8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Fringe Event: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B118C8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Getting Young People </w:t>
            </w:r>
            <w:proofErr w:type="spellStart"/>
            <w:r w:rsidR="00B118C8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OnBoard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A75613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A75613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(18-30’s only)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5FFFF"/>
            <w:vAlign w:val="center"/>
            <w:hideMark/>
          </w:tcPr>
          <w:p w14:paraId="0444963F" w14:textId="6B3AF0E9" w:rsidR="008D24FE" w:rsidRPr="00F479BC" w:rsidRDefault="005970F9" w:rsidP="00CC3532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A75613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Eu</w:t>
            </w:r>
            <w:r w:rsidR="008C7FAC" w:rsidRPr="00A75613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e</w:t>
            </w:r>
            <w:r w:rsidRPr="00A75613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lla Jackson,</w:t>
            </w:r>
            <w:r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 Rising Arts Agency</w:t>
            </w:r>
            <w:r w:rsidR="00CC3532"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, </w:t>
            </w:r>
            <w:r w:rsidR="00CC3532" w:rsidRPr="00A75613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Ella McDonald</w:t>
            </w:r>
            <w:r w:rsidR="00CC3532"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 xml:space="preserve">, Trustee, </w:t>
            </w:r>
            <w:proofErr w:type="spellStart"/>
            <w:r w:rsidR="00CC3532" w:rsidRPr="00A75613">
              <w:rPr>
                <w:rFonts w:ascii="Avenir LT Std 35 Light" w:eastAsia="Times New Roman" w:hAnsi="Avenir LT Std 35 Light" w:cs="Times New Roman"/>
                <w:color w:val="000000" w:themeColor="text1"/>
                <w:sz w:val="24"/>
                <w:szCs w:val="24"/>
                <w:lang w:eastAsia="en-GB"/>
              </w:rPr>
              <w:t>FilmBath</w:t>
            </w:r>
            <w:proofErr w:type="spellEnd"/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5FFFF"/>
          </w:tcPr>
          <w:p w14:paraId="1C0E2F39" w14:textId="6234FF2A" w:rsidR="008D24FE" w:rsidRPr="00BC098B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="00BC098B" w:rsidRPr="00BC098B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Deloitte Room</w:t>
            </w:r>
          </w:p>
        </w:tc>
      </w:tr>
      <w:tr w:rsidR="008D24FE" w:rsidRPr="00F479BC" w14:paraId="6A545493" w14:textId="67366915" w:rsidTr="008C7FAC">
        <w:trPr>
          <w:trHeight w:val="813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446223E" w14:textId="77777777" w:rsidR="008D24FE" w:rsidRPr="00F479BC" w:rsidRDefault="008D24FE" w:rsidP="009D6CD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11:55 - 12:45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5993" w14:textId="29DD2907" w:rsidR="008D24FE" w:rsidRPr="00F479BC" w:rsidRDefault="008D24FE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'Moving Practices'</w:t>
            </w: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1694" w14:textId="77777777" w:rsidR="00271116" w:rsidRPr="00271116" w:rsidRDefault="00271116" w:rsidP="00271116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lang w:eastAsia="en-GB"/>
              </w:rPr>
            </w:pPr>
            <w:r w:rsidRPr="00271116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lang w:eastAsia="en-GB"/>
              </w:rPr>
              <w:t>Chair: Ruth Hogarth</w:t>
            </w:r>
            <w:r w:rsidRPr="00271116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lang w:eastAsia="en-GB"/>
              </w:rPr>
              <w:t>, Editor, Arts Professional</w:t>
            </w:r>
          </w:p>
          <w:p w14:paraId="562526F4" w14:textId="6214012F" w:rsidR="005970F9" w:rsidRPr="00F479BC" w:rsidRDefault="00271116" w:rsidP="00271116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271116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lang w:eastAsia="en-GB"/>
              </w:rPr>
              <w:t>Sarah Derbyshire</w:t>
            </w:r>
            <w:r w:rsidRPr="00271116">
              <w:rPr>
                <w:rFonts w:ascii="Avenir LT Std 35 Light" w:eastAsia="Times New Roman" w:hAnsi="Avenir LT Std 35 Light" w:cs="Times New Roman"/>
                <w:color w:val="000000"/>
                <w:sz w:val="24"/>
                <w:lang w:eastAsia="en-GB"/>
              </w:rPr>
              <w:t xml:space="preserve"> – Chief Executive, Orchestra's Live, </w:t>
            </w:r>
            <w:r w:rsidRPr="00271116">
              <w:rPr>
                <w:rFonts w:ascii="Avenir LT Std 35 Light" w:eastAsia="Times New Roman" w:hAnsi="Avenir LT Std 35 Light" w:cs="Times New Roman"/>
                <w:sz w:val="24"/>
                <w:lang w:eastAsia="en-GB"/>
              </w:rPr>
              <w:br/>
            </w:r>
            <w:r w:rsidRPr="00271116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lang w:eastAsia="en-GB"/>
              </w:rPr>
              <w:t>Charlotte Nicol</w:t>
            </w:r>
            <w:r w:rsidRPr="00271116">
              <w:rPr>
                <w:rFonts w:ascii="Avenir LT Std 35 Light" w:eastAsia="Times New Roman" w:hAnsi="Avenir LT Std 35 Light" w:cs="Times New Roman"/>
                <w:color w:val="000000"/>
                <w:sz w:val="24"/>
                <w:lang w:eastAsia="en-GB"/>
              </w:rPr>
              <w:t>, Associate Dean, Teesside University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2D6A407E" w14:textId="262DE5B2" w:rsidR="008D24FE" w:rsidRPr="00F479BC" w:rsidRDefault="00B118C8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BC098B"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8D24FE" w:rsidRPr="00F479BC" w14:paraId="5C4B637D" w14:textId="6038F0E5" w:rsidTr="008C7FAC">
        <w:trPr>
          <w:trHeight w:val="1591"/>
        </w:trPr>
        <w:tc>
          <w:tcPr>
            <w:tcW w:w="16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03D87DC" w14:textId="77777777" w:rsidR="008D24FE" w:rsidRPr="00F479BC" w:rsidRDefault="008D24FE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D173" w14:textId="47E3DB41" w:rsidR="008D24FE" w:rsidRPr="009D6CDA" w:rsidRDefault="008D24FE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9D6CDA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8"/>
                <w:lang w:eastAsia="en-GB"/>
              </w:rPr>
              <w:t xml:space="preserve">Workshop: 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>'Open Conversations'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EA0A" w14:textId="2E2F71E4" w:rsidR="008D24FE" w:rsidRPr="009D6CDA" w:rsidRDefault="008D24FE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Gareth Coles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>, Director, Creative Lives Wales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br/>
            </w:r>
            <w:proofErr w:type="spellStart"/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Bobsie</w:t>
            </w:r>
            <w:proofErr w:type="spellEnd"/>
            <w:r w:rsidRPr="009D6CD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 xml:space="preserve"> Robinson</w:t>
            </w:r>
            <w:r w:rsidRPr="009D6CDA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 xml:space="preserve">, Vice Chair, Creative Lives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037E7A34" w14:textId="692EC856" w:rsidR="008D24FE" w:rsidRPr="009D6CDA" w:rsidRDefault="00B118C8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br/>
            </w:r>
            <w:r w:rsidR="00655A15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br/>
            </w:r>
            <w:r w:rsidR="00BC098B" w:rsidRPr="00BC098B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Performance Studio</w:t>
            </w:r>
          </w:p>
        </w:tc>
      </w:tr>
      <w:tr w:rsidR="008D24FE" w:rsidRPr="00F479BC" w14:paraId="1481AFF8" w14:textId="2622DDC8" w:rsidTr="00180B97">
        <w:trPr>
          <w:trHeight w:val="2588"/>
        </w:trPr>
        <w:tc>
          <w:tcPr>
            <w:tcW w:w="1653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33494CA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F62E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 'Devolved Leadership and Coventry 2021, UK City of Culture'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12A8" w14:textId="34F48FF7" w:rsidR="008D24FE" w:rsidRPr="00F479BC" w:rsidRDefault="008D24FE" w:rsidP="00A75613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Jonothan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Neelands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Director of Research and Evaluation, Coventry City of Culture 2021 (Warwick Business School)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A75613" w:rsidRPr="00A7561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Josie Bamford, </w:t>
            </w:r>
            <w:r w:rsidR="00A75613" w:rsidRPr="00A75613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Commissioning Director</w:t>
            </w:r>
            <w:r w:rsidR="00A75613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,</w:t>
            </w:r>
            <w:r w:rsidR="00A75613" w:rsidRPr="00A75613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 Coventry City of Culture Trust 2021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22A300AC" w14:textId="21F42D0D" w:rsidR="008D24FE" w:rsidRPr="00F479BC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6F42AA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655A15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BC098B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Foyle Studio</w:t>
            </w:r>
          </w:p>
        </w:tc>
      </w:tr>
      <w:tr w:rsidR="006F42AA" w:rsidRPr="00F479BC" w14:paraId="4E3E62E4" w14:textId="77777777" w:rsidTr="00E64BB3">
        <w:trPr>
          <w:trHeight w:val="110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B2464A" w14:textId="74A5A2A7" w:rsidR="006F42AA" w:rsidRPr="00F479BC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12:45 - 13:45</w:t>
            </w:r>
          </w:p>
        </w:tc>
        <w:tc>
          <w:tcPr>
            <w:tcW w:w="6525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722D42" w14:textId="785BCBC8" w:rsidR="006F42AA" w:rsidRPr="00F479BC" w:rsidRDefault="006F42AA" w:rsidP="00E64BB3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Lunch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3F1611" w14:textId="3DBB4046" w:rsidR="006F42AA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 xml:space="preserve">Entrance Foyer, MAC Café areas 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(seating in Main Theatre)</w:t>
            </w:r>
          </w:p>
        </w:tc>
      </w:tr>
      <w:tr w:rsidR="008D24FE" w:rsidRPr="00F479BC" w14:paraId="1901F41E" w14:textId="71CCD47D" w:rsidTr="008C7FAC">
        <w:trPr>
          <w:trHeight w:val="1626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BAE1F5D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7549BF13" w14:textId="65B13044" w:rsidR="008D24FE" w:rsidRPr="00F479BC" w:rsidRDefault="00072C90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13:45 - 14:30</w:t>
            </w:r>
          </w:p>
          <w:p w14:paraId="5010164D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3A8A83DD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09FD7BE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22D5941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214F8F5F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014CFC5E" w14:textId="5B95155B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A63F1" w14:textId="1220689B" w:rsidR="008D24FE" w:rsidRPr="00F479BC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="008D24FE"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The case for learning from young people at board level</w:t>
            </w:r>
          </w:p>
          <w:p w14:paraId="0EFEC9A2" w14:textId="043BEAA2" w:rsidR="008D24FE" w:rsidRPr="00F479BC" w:rsidRDefault="008D24FE" w:rsidP="002123ED">
            <w:pPr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6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98BF" w14:textId="4A097F03" w:rsidR="00855D4C" w:rsidRDefault="006831AF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8D24FE" w:rsidRPr="001F702D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Session Chair: </w:t>
            </w:r>
            <w:r w:rsidR="008D24FE" w:rsidRPr="002870E7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Sarah Gee</w:t>
            </w:r>
            <w:r w:rsidR="008D24FE"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>, Ch</w:t>
            </w:r>
            <w:r w:rsidR="008D24F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>ief Executive</w:t>
            </w:r>
            <w:r w:rsidR="008D24FE"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, </w:t>
            </w:r>
            <w:proofErr w:type="spellStart"/>
            <w:r w:rsidR="008D24FE"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>Spitalfields</w:t>
            </w:r>
            <w:proofErr w:type="spellEnd"/>
            <w:r w:rsidR="008D24F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 Music</w:t>
            </w:r>
            <w:r w:rsidR="008D24FE" w:rsidRPr="001F702D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  </w:t>
            </w:r>
            <w:r w:rsidR="008D24FE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Keshena Partridge-Bowie, </w:t>
            </w:r>
            <w:r w:rsidR="008D24FE"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Co-Deputy Chair, The Play House </w:t>
            </w:r>
          </w:p>
          <w:p w14:paraId="4F58B419" w14:textId="695A75C5" w:rsidR="008D24FE" w:rsidRPr="00F479BC" w:rsidRDefault="00855D4C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855D4C">
              <w:rPr>
                <w:rFonts w:ascii="Avenir LT Std 35 Light" w:eastAsia="Times New Roman" w:hAnsi="Avenir LT Std 35 Light" w:cs="Times New Roman"/>
                <w:b/>
                <w:sz w:val="24"/>
                <w:szCs w:val="24"/>
                <w:lang w:eastAsia="en-GB"/>
              </w:rPr>
              <w:t>Jade Foster</w:t>
            </w:r>
            <w:r w:rsidRPr="00855D4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, Curator &amp; trustee  at Nottingham Contemporary</w:t>
            </w:r>
            <w:r w:rsidR="008D24FE"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                                                      (remaining panel members to be announced)</w:t>
            </w:r>
            <w:r w:rsidR="004455DF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br/>
            </w:r>
            <w:r w:rsidR="004455DF" w:rsidRPr="004455DF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Kafayat Adegoke</w:t>
            </w:r>
            <w:r w:rsidR="004455DF" w:rsidRPr="004455DF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Member, ACE North Area Council Development Scheme</w:t>
            </w:r>
            <w:r w:rsidR="006831AF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5A00AC48" w14:textId="14DE07E1" w:rsidR="008D24FE" w:rsidRPr="001F702D" w:rsidRDefault="00B118C8" w:rsidP="002C30DF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655A15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D41850" w:rsidRPr="00D41850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Foyle Studio</w:t>
            </w:r>
          </w:p>
        </w:tc>
      </w:tr>
      <w:tr w:rsidR="008D24FE" w:rsidRPr="00F479BC" w14:paraId="4D88BF3C" w14:textId="66DE1D25" w:rsidTr="008C7FAC">
        <w:trPr>
          <w:trHeight w:val="542"/>
        </w:trPr>
        <w:tc>
          <w:tcPr>
            <w:tcW w:w="16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7AFEE3A2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FBBA9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Workshop: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'Place/s at the Table - Towards a Manifesto'</w:t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DC0EB" w14:textId="77777777" w:rsidR="00B44A08" w:rsidRPr="00B44A08" w:rsidRDefault="00655A15" w:rsidP="00B44A08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Tim Wheeler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, Consultant</w:t>
            </w:r>
            <w:r w:rsidR="00A05211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Jonathan Mayes, </w:t>
            </w:r>
            <w:r w:rsidR="008D24FE" w:rsidRPr="009D6CDA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Head of Strategic Partnerships and Impact,</w:t>
            </w:r>
            <w:r w:rsid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Clore Leadership</w:t>
            </w:r>
            <w:r w:rsidR="00A05211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B44A08" w:rsidRP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Patrick Collier</w:t>
            </w:r>
            <w:r w:rsidR="00B44A08" w:rsidRPr="00B44A08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, Executive Director, Access All Areas</w:t>
            </w:r>
          </w:p>
          <w:p w14:paraId="1C7EF4F9" w14:textId="319ED2C9" w:rsidR="008D24FE" w:rsidRPr="00F479BC" w:rsidRDefault="00B44A08" w:rsidP="00B44A08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Charlene Salter</w:t>
            </w:r>
            <w:r w:rsidRPr="00B44A08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, Co-Chair, Access All Areas</w:t>
            </w:r>
            <w:r w:rsidR="00655A15" w:rsidRP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111038" w14:textId="69DF8140" w:rsidR="008D24FE" w:rsidRPr="00F479BC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B44A0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B118C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Deloitte Room</w:t>
            </w:r>
          </w:p>
        </w:tc>
      </w:tr>
      <w:tr w:rsidR="008D24FE" w:rsidRPr="00F479BC" w14:paraId="533C3593" w14:textId="13A8373F" w:rsidTr="008C7FAC">
        <w:trPr>
          <w:trHeight w:val="1084"/>
        </w:trPr>
        <w:tc>
          <w:tcPr>
            <w:tcW w:w="16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1D4547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77E87" w14:textId="050F7057" w:rsidR="008D24FE" w:rsidRPr="00F479BC" w:rsidRDefault="006831AF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="008D24FE"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'The Place Index - A data-led approach to place-based practice'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36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066A" w14:textId="77777777" w:rsidR="00896D6F" w:rsidRPr="00896D6F" w:rsidRDefault="00896D6F" w:rsidP="00896D6F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96D6F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Tom Walters,</w:t>
            </w:r>
            <w:r w:rsidRPr="00896D6F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 Head of Data, Heritage Lottery Fund</w:t>
            </w:r>
          </w:p>
          <w:p w14:paraId="3CBDAA54" w14:textId="6EE3D01F" w:rsidR="008D24FE" w:rsidRPr="00F479BC" w:rsidRDefault="00896D6F" w:rsidP="00896D6F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896D6F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Selina Papa, </w:t>
            </w:r>
            <w:r w:rsidRPr="00896D6F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Head of Engagement – London and South, Heritage Lottery Fund</w:t>
            </w:r>
            <w:r w:rsidR="00655A15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14:paraId="7BED7C04" w14:textId="77777777" w:rsidR="00896D6F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</w:p>
          <w:p w14:paraId="375C2BF4" w14:textId="34B41745" w:rsidR="008D24FE" w:rsidRPr="00F479BC" w:rsidRDefault="00B118C8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B118C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Performance Studio</w:t>
            </w:r>
          </w:p>
        </w:tc>
      </w:tr>
      <w:tr w:rsidR="008D24FE" w:rsidRPr="00F479BC" w14:paraId="6AA034EE" w14:textId="660EEEBA" w:rsidTr="008C7FAC">
        <w:trPr>
          <w:trHeight w:val="1588"/>
        </w:trPr>
        <w:tc>
          <w:tcPr>
            <w:tcW w:w="16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18633397" w14:textId="77777777" w:rsidR="009A0A6E" w:rsidRDefault="009A0A6E" w:rsidP="00833F9E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7E0392B" w14:textId="27EBB3F3" w:rsidR="008D24FE" w:rsidRPr="00F479BC" w:rsidRDefault="008D24FE" w:rsidP="00833F9E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14:35 - 15:20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7FFE0E9E" w14:textId="3EB3A27B" w:rsidR="008D24FE" w:rsidRPr="009D6CDA" w:rsidRDefault="008D24F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The Global Majority &amp; Cultural B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oards'</w:t>
            </w:r>
          </w:p>
        </w:tc>
        <w:tc>
          <w:tcPr>
            <w:tcW w:w="3609" w:type="dxa"/>
            <w:tcBorders>
              <w:top w:val="single" w:sz="12" w:space="0" w:color="auto"/>
            </w:tcBorders>
            <w:shd w:val="clear" w:color="auto" w:fill="auto"/>
            <w:vAlign w:val="bottom"/>
            <w:hideMark/>
          </w:tcPr>
          <w:p w14:paraId="5083C819" w14:textId="11BC5208" w:rsidR="008D24FE" w:rsidRPr="009D6CDA" w:rsidRDefault="008D24F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Thanh Sinden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- Chair, Museum Detox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Ri Chakraborty</w:t>
            </w:r>
            <w:r w:rsidRPr="00F479BC">
              <w:rPr>
                <w:rFonts w:ascii="Avenir LT Std 35 Light" w:eastAsia="Times New Roman" w:hAnsi="Avenir LT Std 35 Light" w:cs="Times New Roman"/>
                <w:color w:val="ED7D31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Trustee, Norwich University of the Arts</w:t>
            </w:r>
            <w:r w:rsidR="00A75613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br/>
            </w:r>
            <w:r w:rsidR="00A75613" w:rsidRPr="00A75613">
              <w:rPr>
                <w:rFonts w:ascii="Avenir LT Std 35 Light" w:eastAsia="Times New Roman" w:hAnsi="Avenir LT Std 35 Light" w:cs="Times New Roman"/>
                <w:b/>
                <w:sz w:val="24"/>
                <w:szCs w:val="24"/>
                <w:lang w:eastAsia="en-GB"/>
              </w:rPr>
              <w:t>Sarah Davies</w:t>
            </w:r>
            <w:r w:rsidR="00A75613" w:rsidRPr="00A75613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, Trustees Unlimited</w:t>
            </w:r>
          </w:p>
        </w:tc>
        <w:tc>
          <w:tcPr>
            <w:tcW w:w="2338" w:type="dxa"/>
            <w:tcBorders>
              <w:top w:val="single" w:sz="12" w:space="0" w:color="auto"/>
              <w:right w:val="single" w:sz="12" w:space="0" w:color="auto"/>
            </w:tcBorders>
          </w:tcPr>
          <w:p w14:paraId="65E95386" w14:textId="5772F433" w:rsidR="008D24FE" w:rsidRPr="00F479BC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04BA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04BA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Pr="00B118C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Foyle Studio</w:t>
            </w:r>
          </w:p>
        </w:tc>
      </w:tr>
      <w:tr w:rsidR="008D24FE" w:rsidRPr="00F479BC" w14:paraId="3641A855" w14:textId="4336227B" w:rsidTr="008C7FAC">
        <w:trPr>
          <w:trHeight w:val="1096"/>
        </w:trPr>
        <w:tc>
          <w:tcPr>
            <w:tcW w:w="165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F1B841A" w14:textId="77777777" w:rsidR="008D24FE" w:rsidRPr="00F479BC" w:rsidRDefault="008D24F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left w:val="single" w:sz="12" w:space="0" w:color="auto"/>
            </w:tcBorders>
            <w:shd w:val="clear" w:color="auto" w:fill="auto"/>
            <w:vAlign w:val="center"/>
            <w:hideMark/>
          </w:tcPr>
          <w:p w14:paraId="7DA793A9" w14:textId="3CB2A1AF" w:rsidR="008D24FE" w:rsidRPr="00833F9E" w:rsidRDefault="008D24F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833F9E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8"/>
                <w:lang w:eastAsia="en-GB"/>
              </w:rPr>
              <w:t>Workshop:</w:t>
            </w:r>
            <w:r w:rsidRPr="00833F9E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8"/>
                <w:lang w:eastAsia="en-GB"/>
              </w:rPr>
              <w:t xml:space="preserve"> 'Restitution &amp; repatriation - how do ethics and governance interact?'</w:t>
            </w:r>
          </w:p>
        </w:tc>
        <w:tc>
          <w:tcPr>
            <w:tcW w:w="3609" w:type="dxa"/>
            <w:shd w:val="clear" w:color="auto" w:fill="auto"/>
            <w:vAlign w:val="center"/>
            <w:hideMark/>
          </w:tcPr>
          <w:p w14:paraId="20D8BFC5" w14:textId="48F2E7D2" w:rsidR="008D24FE" w:rsidRPr="009A0A6E" w:rsidRDefault="006831AF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8"/>
                <w:lang w:eastAsia="en-GB"/>
              </w:rPr>
              <w:br/>
            </w:r>
            <w:r w:rsidR="008D24FE" w:rsidRPr="009A0A6E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8"/>
                <w:lang w:eastAsia="en-GB"/>
              </w:rPr>
              <w:t xml:space="preserve">Keith Arrowsmith, </w:t>
            </w:r>
            <w:r w:rsidR="008D24FE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8"/>
                <w:lang w:eastAsia="en-GB"/>
              </w:rPr>
              <w:t>Governance Associate, Clore Leadership</w:t>
            </w:r>
            <w:r w:rsidR="00144595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8"/>
                <w:lang w:eastAsia="en-GB"/>
              </w:rPr>
              <w:t>, Senior Partner, Counterculture Partnership LLP</w:t>
            </w:r>
            <w:r w:rsidR="008D24FE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8"/>
                <w:lang w:eastAsia="en-GB"/>
              </w:rPr>
              <w:br/>
            </w:r>
            <w:r w:rsidR="00D65D49" w:rsidRPr="009A0A6E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Dr </w:t>
            </w:r>
            <w:r w:rsidR="008D24FE" w:rsidRPr="009A0A6E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Nick Merriman, </w:t>
            </w:r>
            <w:r w:rsidR="008D24FE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Chief Executive and Director of Content, </w:t>
            </w:r>
            <w:proofErr w:type="spellStart"/>
            <w:r w:rsidR="008D24FE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>Horniman</w:t>
            </w:r>
            <w:proofErr w:type="spellEnd"/>
            <w:r w:rsidR="008D24FE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t xml:space="preserve"> Museum</w:t>
            </w:r>
            <w:r w:rsidR="00655A15" w:rsidRPr="009A0A6E">
              <w:rPr>
                <w:rFonts w:ascii="Avenir LT Std 35 Light" w:eastAsia="Times New Roman" w:hAnsi="Avenir LT Std 35 Light" w:cs="Times New Roman"/>
                <w:bCs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right w:val="single" w:sz="12" w:space="0" w:color="auto"/>
            </w:tcBorders>
          </w:tcPr>
          <w:p w14:paraId="51316343" w14:textId="502689A4" w:rsidR="008D24FE" w:rsidRDefault="008D24FE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</w:p>
          <w:p w14:paraId="0ED5AA9E" w14:textId="16A6F0CC" w:rsidR="009A0A6E" w:rsidRPr="00833F9E" w:rsidRDefault="00776EDF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9A0A6E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br/>
            </w:r>
            <w:r w:rsidR="009A0A6E" w:rsidRPr="00B118C8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>Performance Studio</w:t>
            </w:r>
          </w:p>
        </w:tc>
      </w:tr>
      <w:tr w:rsidR="00B118C8" w:rsidRPr="00F479BC" w14:paraId="2FE49C8E" w14:textId="77777777" w:rsidTr="008C7FAC">
        <w:trPr>
          <w:trHeight w:val="1573"/>
        </w:trPr>
        <w:tc>
          <w:tcPr>
            <w:tcW w:w="16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13E5EA" w14:textId="77777777" w:rsidR="00B118C8" w:rsidRPr="00F479BC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4680945" w14:textId="47E423D8" w:rsidR="00B118C8" w:rsidRPr="00833F9E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8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Case Study: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Flashmobs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and VR - Place-making and community Participation in Gloucester'</w:t>
            </w:r>
          </w:p>
        </w:tc>
        <w:tc>
          <w:tcPr>
            <w:tcW w:w="360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6384594" w14:textId="4D68A805" w:rsidR="00B118C8" w:rsidRPr="00833F9E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  <w:t xml:space="preserve">Prince Laryea, </w:t>
            </w:r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Executive Producer, Avant </w:t>
            </w:r>
            <w:proofErr w:type="spellStart"/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>Garde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sz w:val="24"/>
                <w:szCs w:val="24"/>
                <w:lang w:eastAsia="en-GB"/>
              </w:rPr>
              <w:t xml:space="preserve"> Dance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Emma-Jane Benning,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Co-Artistic Director, Strike A Light</w:t>
            </w:r>
          </w:p>
        </w:tc>
        <w:tc>
          <w:tcPr>
            <w:tcW w:w="2338" w:type="dxa"/>
            <w:tcBorders>
              <w:bottom w:val="single" w:sz="12" w:space="0" w:color="auto"/>
              <w:right w:val="single" w:sz="12" w:space="0" w:color="auto"/>
            </w:tcBorders>
          </w:tcPr>
          <w:p w14:paraId="1872696C" w14:textId="77777777" w:rsidR="00B118C8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</w:p>
          <w:p w14:paraId="04FF45D4" w14:textId="77777777" w:rsidR="005970F9" w:rsidRDefault="005970F9" w:rsidP="005970F9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  <w:r w:rsidRPr="00B118C8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  <w:t>Deloitte Room</w:t>
            </w:r>
          </w:p>
          <w:p w14:paraId="57D20A5E" w14:textId="4186DAD7" w:rsidR="00B118C8" w:rsidRDefault="00B118C8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</w:p>
        </w:tc>
      </w:tr>
      <w:tr w:rsidR="00CC3682" w:rsidRPr="00F479BC" w14:paraId="7EF7337E" w14:textId="77777777" w:rsidTr="008C7FAC">
        <w:trPr>
          <w:trHeight w:val="587"/>
        </w:trPr>
        <w:tc>
          <w:tcPr>
            <w:tcW w:w="16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B893809" w14:textId="2A17384F" w:rsidR="00CC3682" w:rsidRPr="00F479BC" w:rsidRDefault="00CC3682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15:20 - 15:35</w:t>
            </w:r>
          </w:p>
        </w:tc>
        <w:tc>
          <w:tcPr>
            <w:tcW w:w="652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3D013D" w14:textId="313DFD7C" w:rsidR="00CC3682" w:rsidRPr="00F479BC" w:rsidRDefault="00CC3682" w:rsidP="00CE4726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Coffee/Networking break</w:t>
            </w:r>
          </w:p>
        </w:tc>
        <w:tc>
          <w:tcPr>
            <w:tcW w:w="233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8653D8E" w14:textId="21BA6FF4" w:rsidR="00CC3682" w:rsidRDefault="00CC3682" w:rsidP="00833F9E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8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Entrance Foyer, MAC Café areas</w:t>
            </w:r>
          </w:p>
        </w:tc>
      </w:tr>
      <w:tr w:rsidR="006F42AA" w:rsidRPr="00F479BC" w14:paraId="44B3A982" w14:textId="77777777" w:rsidTr="00E64BB3">
        <w:trPr>
          <w:trHeight w:val="1207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6B69B091" w14:textId="50A78AE2" w:rsidR="006F42AA" w:rsidRDefault="006F42AA" w:rsidP="006F42A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4687E2A2" w14:textId="0E520645" w:rsidR="006F42AA" w:rsidRDefault="006F42AA" w:rsidP="006F42A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15:35 - 15:55</w:t>
            </w:r>
          </w:p>
          <w:p w14:paraId="31584EF4" w14:textId="3B7AA71C" w:rsidR="006F42AA" w:rsidRPr="00F479BC" w:rsidRDefault="006F42AA" w:rsidP="006F42A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23D9BBD6" w14:textId="5467BB62" w:rsidR="006F42AA" w:rsidRPr="00F479BC" w:rsidRDefault="006F42A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Keynote</w:t>
            </w:r>
            <w:r w:rsidR="005970F9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Andrew Lovett</w:t>
            </w:r>
          </w:p>
        </w:tc>
        <w:tc>
          <w:tcPr>
            <w:tcW w:w="36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307C85F" w14:textId="4FF410C9" w:rsidR="006F42AA" w:rsidRPr="00722022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Andrew Lovett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OBE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, Chair, Association of 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Independent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Museums (AIM)</w:t>
            </w:r>
            <w:r w:rsidR="00722022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, introduced by </w:t>
            </w:r>
            <w:r w:rsidR="00722022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 xml:space="preserve">Moira Sinclair, </w:t>
            </w:r>
            <w:r w:rsidR="00722022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Chief Executive, Paul Hamlyn Foundation</w:t>
            </w:r>
            <w:r w:rsidR="00144595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C9ED73B" w14:textId="41B55464" w:rsidR="006F42AA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br/>
            </w: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8D24FE" w:rsidRPr="00F479BC" w14:paraId="274AC080" w14:textId="623AD017" w:rsidTr="008C7FAC">
        <w:trPr>
          <w:trHeight w:val="1271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49EF0E8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15:55 - 16:45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08CAFC7" w14:textId="77777777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512FFD"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Panel: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'The Birmingham story'</w:t>
            </w:r>
          </w:p>
        </w:tc>
        <w:tc>
          <w:tcPr>
            <w:tcW w:w="3609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8435330" w14:textId="2F46221D" w:rsidR="009A3A43" w:rsidRDefault="00A03889" w:rsidP="00F45DDC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D24FE" w:rsidRPr="001841B5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Session Chair</w:t>
            </w:r>
            <w:r w:rsidR="008D24FE" w:rsidRPr="00D22320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: </w:t>
            </w:r>
            <w:r w:rsidR="008D24FE" w:rsidRPr="00D22320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Robin Simpson</w:t>
            </w:r>
            <w:r w:rsidR="008D24FE" w:rsidRPr="001841B5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, Chief Executive, Creative Lives</w:t>
            </w:r>
          </w:p>
          <w:p w14:paraId="30402150" w14:textId="58CE6DE4" w:rsidR="008D24FE" w:rsidRPr="00F479BC" w:rsidRDefault="00D65D49" w:rsidP="00F45DDC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D65D49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Ayub Khan, </w:t>
            </w:r>
            <w:r w:rsidRPr="008C7FAC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Vice Chair, Birmingham Rep Theatre</w:t>
            </w:r>
            <w:r w:rsidRPr="00D65D49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r w:rsidR="001C42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9A3A43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Linda Saunders, </w:t>
            </w:r>
            <w:r w:rsidR="009A3A43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>Trustee, Midlands Arts Centre,</w:t>
            </w:r>
            <w:r w:rsid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Anna Williams, 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COO, Birmingham Royal Ballet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Ammo Talwar MBE, </w:t>
            </w:r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CEO, Punch Records &amp; Chair, UK Music Diversity Taskforce </w:t>
            </w:r>
            <w:r w:rsidR="00655A15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2338" w:type="dxa"/>
            <w:tcBorders>
              <w:top w:val="single" w:sz="12" w:space="0" w:color="auto"/>
              <w:right w:val="single" w:sz="12" w:space="0" w:color="auto"/>
            </w:tcBorders>
          </w:tcPr>
          <w:p w14:paraId="49A52A9D" w14:textId="77777777" w:rsidR="00D65D49" w:rsidRDefault="00B541DF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</w:p>
          <w:p w14:paraId="7433159E" w14:textId="77777777" w:rsidR="00D65D49" w:rsidRDefault="00D65D49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034BE387" w14:textId="77777777" w:rsidR="00D65D49" w:rsidRDefault="00D65D49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5510000C" w14:textId="77777777" w:rsidR="00D65D49" w:rsidRDefault="00D65D49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054DFCDE" w14:textId="11646F56" w:rsidR="008D24FE" w:rsidRPr="001841B5" w:rsidRDefault="00FC7AB4" w:rsidP="009D6CDA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6F42AA" w:rsidRPr="00F479BC" w14:paraId="6D96E1DA" w14:textId="1BEA8374" w:rsidTr="008C7FAC">
        <w:trPr>
          <w:trHeight w:val="398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9C7A395" w14:textId="77777777" w:rsidR="006F42AA" w:rsidRPr="00F479BC" w:rsidRDefault="006F42AA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16:45 - 16:50</w:t>
            </w:r>
          </w:p>
        </w:tc>
        <w:tc>
          <w:tcPr>
            <w:tcW w:w="65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49830D9" w14:textId="1622C70E" w:rsidR="006F42AA" w:rsidRPr="006F42AA" w:rsidRDefault="006F42AA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Comfort Break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EC1B277" w14:textId="77777777" w:rsidR="006F42AA" w:rsidRPr="00F479BC" w:rsidRDefault="006F42AA" w:rsidP="00072C90">
            <w:pPr>
              <w:spacing w:after="0" w:line="240" w:lineRule="auto"/>
              <w:jc w:val="right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6F42AA" w:rsidRPr="00F479BC" w14:paraId="656E0F40" w14:textId="77777777" w:rsidTr="008C7FAC">
        <w:trPr>
          <w:trHeight w:val="262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D6D1"/>
            <w:noWrap/>
            <w:vAlign w:val="center"/>
          </w:tcPr>
          <w:p w14:paraId="728BA5DA" w14:textId="42A13479" w:rsidR="006F42AA" w:rsidRPr="00F479BC" w:rsidRDefault="006F42AA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16:50 - 17:00</w:t>
            </w:r>
          </w:p>
        </w:tc>
        <w:tc>
          <w:tcPr>
            <w:tcW w:w="652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00D6D1"/>
            <w:noWrap/>
            <w:vAlign w:val="center"/>
          </w:tcPr>
          <w:p w14:paraId="64C46FCC" w14:textId="02D9D208" w:rsidR="006F42AA" w:rsidRPr="00F479BC" w:rsidRDefault="006F42AA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 w:rsidRPr="009A0A6E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>Performance</w:t>
            </w:r>
            <w:r w:rsidR="00144595" w:rsidRPr="009A0A6E">
              <w:rPr>
                <w:rFonts w:ascii="Avenir LT Std 35 Light" w:eastAsia="Times New Roman" w:hAnsi="Avenir LT Std 35 Light" w:cs="Times New Roman"/>
                <w:b/>
                <w:color w:val="000000" w:themeColor="text1"/>
                <w:sz w:val="24"/>
                <w:szCs w:val="24"/>
                <w:lang w:eastAsia="en-GB"/>
              </w:rPr>
              <w:t xml:space="preserve"> – Sipho Ndlovu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D6D1"/>
          </w:tcPr>
          <w:p w14:paraId="5F01DC52" w14:textId="06782D59" w:rsidR="006F42AA" w:rsidRPr="00F479BC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</w:t>
            </w: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in Theatre</w:t>
            </w:r>
          </w:p>
        </w:tc>
      </w:tr>
      <w:tr w:rsidR="008D24FE" w:rsidRPr="00F479BC" w14:paraId="1C6B7B6E" w14:textId="1E4B7A81" w:rsidTr="008C7FAC">
        <w:trPr>
          <w:trHeight w:val="1096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8322C5" w14:textId="77777777" w:rsidR="008D24FE" w:rsidRPr="00F479BC" w:rsidRDefault="008D24FE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17:00 - 17:30</w:t>
            </w:r>
          </w:p>
        </w:tc>
        <w:tc>
          <w:tcPr>
            <w:tcW w:w="29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78D9AD30" w14:textId="12D5CAEC" w:rsidR="008D24FE" w:rsidRPr="00F479BC" w:rsidRDefault="00CC3682" w:rsidP="00017C58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Keynote</w:t>
            </w:r>
            <w:r w:rsidR="00D65D49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:</w:t>
            </w:r>
            <w:r w:rsidR="008D24FE"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Sukhy</w:t>
            </w:r>
            <w:proofErr w:type="spellEnd"/>
            <w:r w:rsidR="008D24FE"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 Johal in conversation with Hilary Carty; 'Targeted investment to transform communities'</w:t>
            </w:r>
            <w:r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</w:r>
          </w:p>
        </w:tc>
        <w:tc>
          <w:tcPr>
            <w:tcW w:w="36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14:paraId="51D61188" w14:textId="57ADFDED" w:rsidR="008D24FE" w:rsidRPr="00F479BC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</w:pPr>
            <w:proofErr w:type="spellStart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Sukhy</w:t>
            </w:r>
            <w:proofErr w:type="spellEnd"/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Johal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MBE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 xml:space="preserve">Chair, ACE Midlands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br/>
              <w:t xml:space="preserve">Introduced by 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Hilary Carty</w:t>
            </w: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 OBE</w:t>
            </w: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9D6CDA">
              <w:rPr>
                <w:rFonts w:ascii="Avenir LT Std 35 Light" w:eastAsia="Times New Roman" w:hAnsi="Avenir LT Std 35 Light" w:cs="Times New Roman"/>
                <w:bCs/>
                <w:color w:val="000000"/>
                <w:sz w:val="24"/>
                <w:szCs w:val="24"/>
                <w:lang w:eastAsia="en-GB"/>
              </w:rPr>
              <w:t xml:space="preserve">Executive Director, </w:t>
            </w:r>
            <w:r w:rsidRPr="00F479BC">
              <w:rPr>
                <w:rFonts w:ascii="Avenir LT Std 35 Light" w:eastAsia="Times New Roman" w:hAnsi="Avenir LT Std 35 Light" w:cs="Times New Roman"/>
                <w:color w:val="000000"/>
                <w:sz w:val="24"/>
                <w:szCs w:val="24"/>
                <w:lang w:eastAsia="en-GB"/>
              </w:rPr>
              <w:t>Clore Leadership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93A1D0" w14:textId="77777777" w:rsidR="008D24FE" w:rsidRDefault="008D24FE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2D9F2922" w14:textId="77777777" w:rsidR="00CC3682" w:rsidRDefault="00CC3682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005A772C" w14:textId="77777777" w:rsidR="00CC3682" w:rsidRDefault="00CC3682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</w:p>
          <w:p w14:paraId="50A76C79" w14:textId="299A8A35" w:rsidR="00CC3682" w:rsidRPr="00F479BC" w:rsidRDefault="00CC3682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8D24FE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Main Theatre</w:t>
            </w:r>
          </w:p>
        </w:tc>
      </w:tr>
      <w:tr w:rsidR="006F42AA" w:rsidRPr="00F479BC" w14:paraId="6AE198A8" w14:textId="77777777" w:rsidTr="008C7FAC">
        <w:trPr>
          <w:trHeight w:val="768"/>
        </w:trPr>
        <w:tc>
          <w:tcPr>
            <w:tcW w:w="16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C45B63A" w14:textId="2C225F89" w:rsidR="006F42AA" w:rsidRPr="00F479BC" w:rsidRDefault="006F42AA" w:rsidP="00DB5FE0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17:30 - 18:30</w:t>
            </w:r>
          </w:p>
        </w:tc>
        <w:tc>
          <w:tcPr>
            <w:tcW w:w="6525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D5E6A5" w14:textId="6DC2C7DC" w:rsidR="006F42AA" w:rsidRPr="00F479BC" w:rsidRDefault="006F42AA" w:rsidP="006F42AA">
            <w:pPr>
              <w:spacing w:after="0" w:line="240" w:lineRule="auto"/>
              <w:jc w:val="center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 w:rsidRPr="00F479BC"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t>Drinks reception</w:t>
            </w:r>
          </w:p>
        </w:tc>
        <w:tc>
          <w:tcPr>
            <w:tcW w:w="233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FE17BD" w14:textId="1A88CAA5" w:rsidR="006F42AA" w:rsidRDefault="006F42AA" w:rsidP="00DB5FE0">
            <w:pPr>
              <w:spacing w:after="0" w:line="240" w:lineRule="auto"/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Avenir LT Std 35 Light" w:eastAsia="Times New Roman" w:hAnsi="Avenir LT Std 35 Light" w:cs="Times New Roman"/>
                <w:b/>
                <w:bCs/>
                <w:color w:val="000000"/>
                <w:sz w:val="24"/>
                <w:szCs w:val="24"/>
                <w:lang w:eastAsia="en-GB"/>
              </w:rPr>
              <w:br/>
            </w:r>
            <w:r>
              <w:rPr>
                <w:rFonts w:ascii="Avenir LT Std 35 Light" w:eastAsia="Times New Roman" w:hAnsi="Avenir LT Std 35 Light" w:cs="Times New Roman"/>
                <w:b/>
                <w:color w:val="000000"/>
                <w:sz w:val="24"/>
                <w:szCs w:val="24"/>
                <w:lang w:eastAsia="en-GB"/>
              </w:rPr>
              <w:t>Kiln Café</w:t>
            </w:r>
          </w:p>
        </w:tc>
      </w:tr>
    </w:tbl>
    <w:p w14:paraId="4CAD701D" w14:textId="77777777" w:rsidR="00AA0869" w:rsidRPr="000842E3" w:rsidRDefault="00AA0869" w:rsidP="00AA0869">
      <w:pPr>
        <w:rPr>
          <w:rFonts w:ascii="Avenir LT Std 45 Book" w:hAnsi="Avenir LT Std 45 Book" w:cs="Arial"/>
        </w:rPr>
      </w:pPr>
    </w:p>
    <w:sectPr w:rsidR="00AA0869" w:rsidRPr="000842E3" w:rsidSect="0047164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680" w:bottom="567" w:left="68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1827FD" w14:textId="77777777" w:rsidR="009A0A6E" w:rsidRDefault="009A0A6E" w:rsidP="0089441D">
      <w:pPr>
        <w:spacing w:after="0" w:line="240" w:lineRule="auto"/>
      </w:pPr>
      <w:r>
        <w:separator/>
      </w:r>
    </w:p>
  </w:endnote>
  <w:endnote w:type="continuationSeparator" w:id="0">
    <w:p w14:paraId="69953C25" w14:textId="77777777" w:rsidR="009A0A6E" w:rsidRDefault="009A0A6E" w:rsidP="0089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45 Book">
    <w:altName w:val="Century Gothic"/>
    <w:panose1 w:val="020B05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T Std 35 Light">
    <w:altName w:val="Century Gothic"/>
    <w:panose1 w:val="020B0402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0C7DC" w14:textId="77777777" w:rsidR="00D67F45" w:rsidRDefault="00D67F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411E8" w14:textId="37BBDC6C" w:rsidR="00D67F45" w:rsidRDefault="00D67F4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3D03F453" wp14:editId="5A2F81D0">
          <wp:simplePos x="0" y="0"/>
          <wp:positionH relativeFrom="page">
            <wp:posOffset>-142875</wp:posOffset>
          </wp:positionH>
          <wp:positionV relativeFrom="paragraph">
            <wp:posOffset>-511810</wp:posOffset>
          </wp:positionV>
          <wp:extent cx="8162290" cy="628650"/>
          <wp:effectExtent l="0" t="0" r="0" b="0"/>
          <wp:wrapTight wrapText="bothSides">
            <wp:wrapPolygon edited="0">
              <wp:start x="0" y="0"/>
              <wp:lineTo x="0" y="20945"/>
              <wp:lineTo x="21324" y="20945"/>
              <wp:lineTo x="2132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opy of EF Funders banner (3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9" t="34616" r="-1413" b="20585"/>
                  <a:stretch/>
                </pic:blipFill>
                <pic:spPr bwMode="auto">
                  <a:xfrm>
                    <a:off x="0" y="0"/>
                    <a:ext cx="8162290" cy="628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5447ED" w14:textId="77777777" w:rsidR="00D67F45" w:rsidRDefault="00D67F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9ABEB" w14:textId="77777777" w:rsidR="009A0A6E" w:rsidRDefault="009A0A6E" w:rsidP="0089441D">
      <w:pPr>
        <w:spacing w:after="0" w:line="240" w:lineRule="auto"/>
      </w:pPr>
      <w:r>
        <w:separator/>
      </w:r>
    </w:p>
  </w:footnote>
  <w:footnote w:type="continuationSeparator" w:id="0">
    <w:p w14:paraId="58553C43" w14:textId="77777777" w:rsidR="009A0A6E" w:rsidRDefault="009A0A6E" w:rsidP="00894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EF651" w14:textId="77777777" w:rsidR="00D67F45" w:rsidRDefault="00D67F4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3F58A" w14:textId="00895088" w:rsidR="009A0A6E" w:rsidRDefault="009A0A6E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2589FB9" wp14:editId="0CB270F8">
          <wp:simplePos x="0" y="0"/>
          <wp:positionH relativeFrom="page">
            <wp:align>left</wp:align>
          </wp:positionH>
          <wp:positionV relativeFrom="paragraph">
            <wp:posOffset>-450475</wp:posOffset>
          </wp:positionV>
          <wp:extent cx="7710170" cy="699770"/>
          <wp:effectExtent l="0" t="0" r="508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- Full Programme (Poster (Portrait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" b="92294"/>
                  <a:stretch/>
                </pic:blipFill>
                <pic:spPr bwMode="auto">
                  <a:xfrm>
                    <a:off x="0" y="0"/>
                    <a:ext cx="7710170" cy="6997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04B505" w14:textId="77777777" w:rsidR="00D67F45" w:rsidRDefault="00D67F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16FC2"/>
    <w:multiLevelType w:val="hybridMultilevel"/>
    <w:tmpl w:val="6E88E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9B24DB"/>
    <w:multiLevelType w:val="multilevel"/>
    <w:tmpl w:val="22BCEE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CD0FDC"/>
    <w:multiLevelType w:val="hybridMultilevel"/>
    <w:tmpl w:val="C27C9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869"/>
    <w:rsid w:val="00017C58"/>
    <w:rsid w:val="000469EC"/>
    <w:rsid w:val="00047C24"/>
    <w:rsid w:val="0005284A"/>
    <w:rsid w:val="00060708"/>
    <w:rsid w:val="00072C90"/>
    <w:rsid w:val="000735B0"/>
    <w:rsid w:val="000748D9"/>
    <w:rsid w:val="000776D2"/>
    <w:rsid w:val="000842E3"/>
    <w:rsid w:val="00085624"/>
    <w:rsid w:val="00095E0C"/>
    <w:rsid w:val="000B756D"/>
    <w:rsid w:val="000F3796"/>
    <w:rsid w:val="00144595"/>
    <w:rsid w:val="0014463D"/>
    <w:rsid w:val="00147BFD"/>
    <w:rsid w:val="00180B97"/>
    <w:rsid w:val="001841B5"/>
    <w:rsid w:val="0018652E"/>
    <w:rsid w:val="001A79D5"/>
    <w:rsid w:val="001B10DD"/>
    <w:rsid w:val="001C42BC"/>
    <w:rsid w:val="001D1EC2"/>
    <w:rsid w:val="001F702D"/>
    <w:rsid w:val="002123ED"/>
    <w:rsid w:val="00225196"/>
    <w:rsid w:val="002376EF"/>
    <w:rsid w:val="0026056C"/>
    <w:rsid w:val="00271116"/>
    <w:rsid w:val="00272A21"/>
    <w:rsid w:val="002870E7"/>
    <w:rsid w:val="00297700"/>
    <w:rsid w:val="002A635C"/>
    <w:rsid w:val="002B0DB9"/>
    <w:rsid w:val="002C30DF"/>
    <w:rsid w:val="002C7867"/>
    <w:rsid w:val="002E403E"/>
    <w:rsid w:val="00327B83"/>
    <w:rsid w:val="00365CE1"/>
    <w:rsid w:val="003716DB"/>
    <w:rsid w:val="00372960"/>
    <w:rsid w:val="003B37AB"/>
    <w:rsid w:val="003B3DDC"/>
    <w:rsid w:val="003C28C2"/>
    <w:rsid w:val="003D4B9A"/>
    <w:rsid w:val="003F181A"/>
    <w:rsid w:val="003F30ED"/>
    <w:rsid w:val="004013DA"/>
    <w:rsid w:val="0040164C"/>
    <w:rsid w:val="004455DF"/>
    <w:rsid w:val="00454553"/>
    <w:rsid w:val="00461FBA"/>
    <w:rsid w:val="00464523"/>
    <w:rsid w:val="00471628"/>
    <w:rsid w:val="0047164A"/>
    <w:rsid w:val="004858D1"/>
    <w:rsid w:val="00486973"/>
    <w:rsid w:val="004A6720"/>
    <w:rsid w:val="004B504D"/>
    <w:rsid w:val="004B5CA9"/>
    <w:rsid w:val="005018B6"/>
    <w:rsid w:val="00502501"/>
    <w:rsid w:val="00510210"/>
    <w:rsid w:val="00512FFD"/>
    <w:rsid w:val="005233CE"/>
    <w:rsid w:val="005346FF"/>
    <w:rsid w:val="005407EA"/>
    <w:rsid w:val="0058339B"/>
    <w:rsid w:val="005970F9"/>
    <w:rsid w:val="005A19B2"/>
    <w:rsid w:val="006011AB"/>
    <w:rsid w:val="006011B0"/>
    <w:rsid w:val="00601A7B"/>
    <w:rsid w:val="006211D0"/>
    <w:rsid w:val="00655A15"/>
    <w:rsid w:val="00655E8D"/>
    <w:rsid w:val="006831AF"/>
    <w:rsid w:val="00686303"/>
    <w:rsid w:val="00686B09"/>
    <w:rsid w:val="006C5899"/>
    <w:rsid w:val="006F42AA"/>
    <w:rsid w:val="00722022"/>
    <w:rsid w:val="00743817"/>
    <w:rsid w:val="007466FC"/>
    <w:rsid w:val="00773E1D"/>
    <w:rsid w:val="00776EDF"/>
    <w:rsid w:val="00777A3D"/>
    <w:rsid w:val="007C76C8"/>
    <w:rsid w:val="007D2A50"/>
    <w:rsid w:val="007E504A"/>
    <w:rsid w:val="00804BA8"/>
    <w:rsid w:val="00807466"/>
    <w:rsid w:val="00815359"/>
    <w:rsid w:val="00833F9E"/>
    <w:rsid w:val="00845995"/>
    <w:rsid w:val="00852392"/>
    <w:rsid w:val="008557A5"/>
    <w:rsid w:val="00855D4C"/>
    <w:rsid w:val="00886CDC"/>
    <w:rsid w:val="0089441D"/>
    <w:rsid w:val="00896D6F"/>
    <w:rsid w:val="008C7FAC"/>
    <w:rsid w:val="008D24FE"/>
    <w:rsid w:val="009006C1"/>
    <w:rsid w:val="00910369"/>
    <w:rsid w:val="0092052A"/>
    <w:rsid w:val="009A0A6E"/>
    <w:rsid w:val="009A3A43"/>
    <w:rsid w:val="009D6CDA"/>
    <w:rsid w:val="009F6575"/>
    <w:rsid w:val="00A00E20"/>
    <w:rsid w:val="00A03889"/>
    <w:rsid w:val="00A05211"/>
    <w:rsid w:val="00A31982"/>
    <w:rsid w:val="00A33D89"/>
    <w:rsid w:val="00A55B8A"/>
    <w:rsid w:val="00A57AEF"/>
    <w:rsid w:val="00A61048"/>
    <w:rsid w:val="00A75613"/>
    <w:rsid w:val="00AA070E"/>
    <w:rsid w:val="00AA0869"/>
    <w:rsid w:val="00AB1F14"/>
    <w:rsid w:val="00AC64F8"/>
    <w:rsid w:val="00B1049C"/>
    <w:rsid w:val="00B118C8"/>
    <w:rsid w:val="00B15CC6"/>
    <w:rsid w:val="00B44A08"/>
    <w:rsid w:val="00B541DF"/>
    <w:rsid w:val="00B57342"/>
    <w:rsid w:val="00B61679"/>
    <w:rsid w:val="00B95A65"/>
    <w:rsid w:val="00BB0F10"/>
    <w:rsid w:val="00BC098B"/>
    <w:rsid w:val="00BD0C28"/>
    <w:rsid w:val="00C0583E"/>
    <w:rsid w:val="00C10012"/>
    <w:rsid w:val="00C15BB0"/>
    <w:rsid w:val="00C20951"/>
    <w:rsid w:val="00C54B63"/>
    <w:rsid w:val="00C841DA"/>
    <w:rsid w:val="00C91BEE"/>
    <w:rsid w:val="00C95BCD"/>
    <w:rsid w:val="00CB4BAD"/>
    <w:rsid w:val="00CC3532"/>
    <w:rsid w:val="00CC3682"/>
    <w:rsid w:val="00CD199B"/>
    <w:rsid w:val="00CE4726"/>
    <w:rsid w:val="00D22320"/>
    <w:rsid w:val="00D228B9"/>
    <w:rsid w:val="00D318F3"/>
    <w:rsid w:val="00D41850"/>
    <w:rsid w:val="00D5511D"/>
    <w:rsid w:val="00D64696"/>
    <w:rsid w:val="00D6469B"/>
    <w:rsid w:val="00D65D49"/>
    <w:rsid w:val="00D67F45"/>
    <w:rsid w:val="00D72299"/>
    <w:rsid w:val="00D8089C"/>
    <w:rsid w:val="00D93843"/>
    <w:rsid w:val="00DB424C"/>
    <w:rsid w:val="00DB5FE0"/>
    <w:rsid w:val="00DB74B9"/>
    <w:rsid w:val="00DC0288"/>
    <w:rsid w:val="00DC55EA"/>
    <w:rsid w:val="00DD0D26"/>
    <w:rsid w:val="00DE10C0"/>
    <w:rsid w:val="00DF5F34"/>
    <w:rsid w:val="00DF7B5A"/>
    <w:rsid w:val="00E0434C"/>
    <w:rsid w:val="00E63818"/>
    <w:rsid w:val="00E64BB3"/>
    <w:rsid w:val="00E65659"/>
    <w:rsid w:val="00E97C34"/>
    <w:rsid w:val="00F32A2C"/>
    <w:rsid w:val="00F34084"/>
    <w:rsid w:val="00F45DDC"/>
    <w:rsid w:val="00F479BC"/>
    <w:rsid w:val="00F50EFC"/>
    <w:rsid w:val="00F86972"/>
    <w:rsid w:val="00F93C5A"/>
    <w:rsid w:val="00FA7ED1"/>
    <w:rsid w:val="00FB2AC1"/>
    <w:rsid w:val="00FC7AB4"/>
    <w:rsid w:val="00FD752E"/>
    <w:rsid w:val="00FF18FD"/>
    <w:rsid w:val="00FF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E524533"/>
  <w15:docId w15:val="{74860C2D-8394-4DAA-A7A9-21C4FFA6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E403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6575"/>
    <w:pPr>
      <w:ind w:left="720"/>
      <w:contextualSpacing/>
    </w:pPr>
  </w:style>
  <w:style w:type="paragraph" w:customStyle="1" w:styleId="xmsonormal">
    <w:name w:val="x_msonormal"/>
    <w:basedOn w:val="Normal"/>
    <w:rsid w:val="00773E1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9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41D"/>
  </w:style>
  <w:style w:type="paragraph" w:styleId="Footer">
    <w:name w:val="footer"/>
    <w:basedOn w:val="Normal"/>
    <w:link w:val="FooterChar"/>
    <w:uiPriority w:val="99"/>
    <w:unhideWhenUsed/>
    <w:rsid w:val="0089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41D"/>
  </w:style>
  <w:style w:type="paragraph" w:styleId="NormalWeb">
    <w:name w:val="Normal (Web)"/>
    <w:basedOn w:val="Normal"/>
    <w:uiPriority w:val="99"/>
    <w:unhideWhenUsed/>
    <w:rsid w:val="00147B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47BFD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0748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48D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48D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48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48D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48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8D9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013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4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EE37-5179-4738-92CF-613E8C22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3798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Freya Gosling</dc:creator>
  <cp:lastModifiedBy>Freya Gosling</cp:lastModifiedBy>
  <cp:revision>2</cp:revision>
  <cp:lastPrinted>2023-01-11T12:52:00Z</cp:lastPrinted>
  <dcterms:created xsi:type="dcterms:W3CDTF">2023-02-06T10:20:00Z</dcterms:created>
  <dcterms:modified xsi:type="dcterms:W3CDTF">2023-02-06T10:20:00Z</dcterms:modified>
</cp:coreProperties>
</file>