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B55" w:rsidRPr="00BE4B55" w:rsidRDefault="00BE4B55" w:rsidP="00BE4B55">
      <w:pPr>
        <w:widowControl/>
        <w:autoSpaceDE/>
        <w:autoSpaceDN/>
        <w:spacing w:after="160" w:line="259" w:lineRule="auto"/>
        <w:rPr>
          <w:rFonts w:ascii="Calibri" w:eastAsia="Calibri" w:hAnsi="Calibri" w:cs="Times New Roman"/>
          <w:lang w:val="en-GB"/>
        </w:rPr>
      </w:pPr>
      <w:r w:rsidRPr="00BE4B55">
        <w:rPr>
          <w:rFonts w:ascii="Calibri" w:eastAsia="Calibri" w:hAnsi="Calibri" w:cs="Times New Roman"/>
          <w:noProof/>
          <w:lang w:val="en-GB" w:eastAsia="en-GB"/>
        </w:rPr>
        <w:drawing>
          <wp:anchor distT="0" distB="0" distL="114300" distR="114300" simplePos="0" relativeHeight="487609344" behindDoc="0" locked="0" layoutInCell="1" allowOverlap="1" wp14:anchorId="2EDD3C2E" wp14:editId="785A6B4D">
            <wp:simplePos x="0" y="0"/>
            <wp:positionH relativeFrom="column">
              <wp:posOffset>3562807</wp:posOffset>
            </wp:positionH>
            <wp:positionV relativeFrom="paragraph">
              <wp:posOffset>-377190</wp:posOffset>
            </wp:positionV>
            <wp:extent cx="2639695" cy="989965"/>
            <wp:effectExtent l="0" t="0" r="1905" b="63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BE4B55">
        <w:rPr>
          <w:rFonts w:ascii="Calibri" w:eastAsia="Calibri" w:hAnsi="Calibri" w:cs="Times New Roman"/>
          <w:noProof/>
          <w:lang w:val="en-GB" w:eastAsia="en-GB"/>
        </w:rPr>
        <w:drawing>
          <wp:anchor distT="0" distB="0" distL="114300" distR="114300" simplePos="0" relativeHeight="487610368" behindDoc="0" locked="0" layoutInCell="1" allowOverlap="1" wp14:anchorId="3FD36AD3" wp14:editId="2CB5F240">
            <wp:simplePos x="0" y="0"/>
            <wp:positionH relativeFrom="column">
              <wp:posOffset>-432917</wp:posOffset>
            </wp:positionH>
            <wp:positionV relativeFrom="paragraph">
              <wp:posOffset>-441960</wp:posOffset>
            </wp:positionV>
            <wp:extent cx="3627120" cy="1132840"/>
            <wp:effectExtent l="0" t="0" r="5080" b="0"/>
            <wp:wrapNone/>
            <wp:docPr id="179"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BE4B55" w:rsidRPr="00BE4B55" w:rsidRDefault="00BE4B55" w:rsidP="00BE4B55">
      <w:pPr>
        <w:widowControl/>
        <w:autoSpaceDE/>
        <w:autoSpaceDN/>
        <w:spacing w:after="160" w:line="259" w:lineRule="auto"/>
        <w:rPr>
          <w:rFonts w:ascii="Calibri" w:eastAsia="Calibri" w:hAnsi="Calibri" w:cs="Times New Roman"/>
          <w:lang w:val="en-GB"/>
        </w:rPr>
      </w:pPr>
    </w:p>
    <w:p w:rsidR="00BE4B55" w:rsidRPr="00BE4B55" w:rsidRDefault="00BE4B55" w:rsidP="00BE4B55">
      <w:pPr>
        <w:widowControl/>
        <w:autoSpaceDE/>
        <w:autoSpaceDN/>
        <w:spacing w:after="160" w:line="259" w:lineRule="auto"/>
        <w:rPr>
          <w:rFonts w:ascii="Calibri" w:eastAsia="Calibri" w:hAnsi="Calibri" w:cs="Times New Roman"/>
          <w:lang w:val="en-GB"/>
        </w:rPr>
      </w:pPr>
    </w:p>
    <w:p w:rsidR="00BE4B55" w:rsidRPr="00BE4B55" w:rsidRDefault="00BE4B55" w:rsidP="00BE4B55">
      <w:pPr>
        <w:widowControl/>
        <w:autoSpaceDE/>
        <w:autoSpaceDN/>
        <w:spacing w:after="160" w:line="259" w:lineRule="auto"/>
        <w:rPr>
          <w:rFonts w:ascii="Avenir Book" w:eastAsia="Calibri" w:hAnsi="Avenir Book" w:cs="Times New Roman"/>
          <w:sz w:val="40"/>
          <w:szCs w:val="40"/>
          <w:lang w:val="en-GB"/>
        </w:rPr>
      </w:pPr>
    </w:p>
    <w:p w:rsidR="00BE4B55" w:rsidRPr="00BE4B55" w:rsidRDefault="00BE4B55" w:rsidP="00BE4B55">
      <w:pPr>
        <w:widowControl/>
        <w:autoSpaceDE/>
        <w:autoSpaceDN/>
        <w:spacing w:after="160" w:line="259" w:lineRule="auto"/>
        <w:rPr>
          <w:rFonts w:ascii="Avenir Book" w:eastAsia="Calibri" w:hAnsi="Avenir Book" w:cs="Times New Roman"/>
          <w:sz w:val="40"/>
          <w:szCs w:val="40"/>
          <w:lang w:val="en-GB"/>
        </w:rPr>
      </w:pPr>
      <w:r w:rsidRPr="00BE4B55">
        <w:rPr>
          <w:rFonts w:ascii="Avenir Book" w:eastAsia="Calibri" w:hAnsi="Avenir Book" w:cs="Times New Roman"/>
          <w:sz w:val="40"/>
          <w:szCs w:val="40"/>
          <w:lang w:val="en-GB"/>
        </w:rPr>
        <w:t>Clore Leadership-AHRC Online Research Library Paper</w:t>
      </w:r>
    </w:p>
    <w:p w:rsidR="00BE4B55" w:rsidRPr="00BE4B55" w:rsidRDefault="00BE4B55" w:rsidP="00BE4B55">
      <w:pPr>
        <w:widowControl/>
        <w:autoSpaceDE/>
        <w:autoSpaceDN/>
        <w:spacing w:after="160" w:line="259" w:lineRule="auto"/>
        <w:rPr>
          <w:rFonts w:ascii="Avenir Book" w:eastAsia="Calibri" w:hAnsi="Avenir Book" w:cs="Times New Roman"/>
          <w:b/>
          <w:i/>
          <w:sz w:val="38"/>
          <w:szCs w:val="40"/>
          <w:lang w:val="en-GB"/>
        </w:rPr>
      </w:pPr>
      <w:r w:rsidRPr="00BE4B55">
        <w:rPr>
          <w:rFonts w:ascii="Avenir Book" w:eastAsia="Calibri" w:hAnsi="Avenir Book" w:cs="Times New Roman"/>
          <w:b/>
          <w:i/>
          <w:noProof/>
          <w:sz w:val="38"/>
          <w:szCs w:val="40"/>
          <w:lang w:val="en-GB"/>
        </w:rPr>
        <w:t>Library-based adult reading for pleasure in the USA and the Netherlands: transferable lessons for English public libraries</w:t>
      </w:r>
    </w:p>
    <w:p w:rsidR="00BE4B55" w:rsidRPr="00BE4B55" w:rsidRDefault="00BE4B55" w:rsidP="00BE4B55">
      <w:pPr>
        <w:widowControl/>
        <w:autoSpaceDE/>
        <w:autoSpaceDN/>
        <w:spacing w:after="160" w:line="259" w:lineRule="auto"/>
        <w:rPr>
          <w:rFonts w:ascii="Avenir Book" w:eastAsia="Calibri" w:hAnsi="Avenir Book" w:cs="Times New Roman"/>
          <w:sz w:val="32"/>
          <w:szCs w:val="32"/>
          <w:lang w:val="en-GB"/>
        </w:rPr>
      </w:pPr>
      <w:r w:rsidRPr="00BE4B55">
        <w:rPr>
          <w:rFonts w:ascii="Avenir Book" w:eastAsia="Calibri" w:hAnsi="Avenir Book" w:cs="Times New Roman"/>
          <w:b/>
          <w:sz w:val="32"/>
          <w:szCs w:val="32"/>
          <w:lang w:val="en-GB"/>
        </w:rPr>
        <w:t>Author:</w:t>
      </w:r>
      <w:r w:rsidRPr="00BE4B55">
        <w:rPr>
          <w:rFonts w:ascii="Avenir Book" w:eastAsia="Calibri" w:hAnsi="Avenir Book" w:cs="Times New Roman"/>
          <w:sz w:val="32"/>
          <w:szCs w:val="32"/>
          <w:lang w:val="en-GB"/>
        </w:rPr>
        <w:t xml:space="preserve"> </w:t>
      </w:r>
      <w:r w:rsidRPr="00BE4B55">
        <w:rPr>
          <w:rFonts w:ascii="Avenir Book" w:eastAsia="Calibri" w:hAnsi="Avenir Book" w:cs="Times New Roman"/>
          <w:noProof/>
          <w:sz w:val="32"/>
          <w:szCs w:val="32"/>
          <w:lang w:val="en-GB"/>
        </w:rPr>
        <w:t>Claire</w:t>
      </w:r>
      <w:r w:rsidRPr="00BE4B55">
        <w:rPr>
          <w:rFonts w:ascii="Avenir Book" w:eastAsia="Calibri" w:hAnsi="Avenir Book" w:cs="Times New Roman"/>
          <w:sz w:val="32"/>
          <w:szCs w:val="32"/>
          <w:lang w:val="en-GB"/>
        </w:rPr>
        <w:t xml:space="preserve"> </w:t>
      </w:r>
      <w:r w:rsidRPr="00BE4B55">
        <w:rPr>
          <w:rFonts w:ascii="Avenir Book" w:eastAsia="Calibri" w:hAnsi="Avenir Book" w:cs="Times New Roman"/>
          <w:noProof/>
          <w:sz w:val="32"/>
          <w:szCs w:val="32"/>
          <w:lang w:val="en-GB"/>
        </w:rPr>
        <w:t>Styles</w:t>
      </w:r>
    </w:p>
    <w:p w:rsidR="00BE4B55" w:rsidRPr="00BE4B55" w:rsidRDefault="00BE4B55" w:rsidP="00BE4B55">
      <w:pPr>
        <w:widowControl/>
        <w:autoSpaceDE/>
        <w:autoSpaceDN/>
        <w:spacing w:after="160" w:line="259" w:lineRule="auto"/>
        <w:rPr>
          <w:rFonts w:ascii="Avenir Book" w:eastAsia="Calibri" w:hAnsi="Avenir Book" w:cs="Times New Roman"/>
          <w:sz w:val="32"/>
          <w:szCs w:val="32"/>
          <w:lang w:val="en-GB"/>
        </w:rPr>
      </w:pPr>
      <w:r w:rsidRPr="00BE4B55">
        <w:rPr>
          <w:rFonts w:ascii="Avenir Book" w:eastAsia="Calibri" w:hAnsi="Avenir Book" w:cs="Times New Roman"/>
          <w:b/>
          <w:sz w:val="32"/>
          <w:szCs w:val="32"/>
          <w:lang w:val="en-GB"/>
        </w:rPr>
        <w:t>Supervisor/s:</w:t>
      </w:r>
      <w:r w:rsidRPr="00BE4B55">
        <w:rPr>
          <w:rFonts w:ascii="Avenir Book" w:eastAsia="Calibri" w:hAnsi="Avenir Book" w:cs="Times New Roman"/>
          <w:sz w:val="32"/>
          <w:szCs w:val="32"/>
          <w:lang w:val="en-GB"/>
        </w:rPr>
        <w:t xml:space="preserve"> </w:t>
      </w:r>
      <w:r w:rsidRPr="00BE4B55">
        <w:rPr>
          <w:rFonts w:ascii="Avenir Book" w:eastAsia="Calibri" w:hAnsi="Avenir Book" w:cs="Times New Roman"/>
          <w:noProof/>
          <w:sz w:val="32"/>
          <w:szCs w:val="32"/>
          <w:lang w:val="en-GB"/>
        </w:rPr>
        <w:t>David</w:t>
      </w:r>
      <w:r w:rsidRPr="00BE4B55">
        <w:rPr>
          <w:rFonts w:ascii="Avenir Book" w:eastAsia="Calibri" w:hAnsi="Avenir Book" w:cs="Times New Roman"/>
          <w:sz w:val="32"/>
          <w:szCs w:val="32"/>
          <w:lang w:val="en-GB"/>
        </w:rPr>
        <w:t xml:space="preserve"> </w:t>
      </w:r>
      <w:r w:rsidRPr="00BE4B55">
        <w:rPr>
          <w:rFonts w:ascii="Avenir Book" w:eastAsia="Calibri" w:hAnsi="Avenir Book" w:cs="Times New Roman"/>
          <w:noProof/>
          <w:sz w:val="32"/>
          <w:szCs w:val="32"/>
          <w:lang w:val="en-GB"/>
        </w:rPr>
        <w:t>Bawden</w:t>
      </w:r>
      <w:r w:rsidRPr="00BE4B55">
        <w:rPr>
          <w:rFonts w:ascii="Avenir Book" w:eastAsia="Calibri" w:hAnsi="Avenir Book" w:cs="Times New Roman"/>
          <w:sz w:val="32"/>
          <w:szCs w:val="32"/>
          <w:lang w:val="en-GB"/>
        </w:rPr>
        <w:t xml:space="preserve">, </w:t>
      </w:r>
    </w:p>
    <w:p w:rsidR="00BE4B55" w:rsidRPr="00BE4B55" w:rsidRDefault="00BE4B55" w:rsidP="00BE4B55">
      <w:pPr>
        <w:widowControl/>
        <w:autoSpaceDE/>
        <w:autoSpaceDN/>
        <w:spacing w:after="160" w:line="259" w:lineRule="auto"/>
        <w:rPr>
          <w:rFonts w:ascii="Avenir Book" w:eastAsia="Calibri" w:hAnsi="Avenir Book" w:cs="Times New Roman"/>
          <w:sz w:val="32"/>
          <w:szCs w:val="32"/>
          <w:lang w:val="en-GB"/>
        </w:rPr>
      </w:pPr>
      <w:r w:rsidRPr="00BE4B55">
        <w:rPr>
          <w:rFonts w:ascii="Avenir Book" w:eastAsia="Calibri" w:hAnsi="Avenir Book" w:cs="Times New Roman"/>
          <w:noProof/>
          <w:sz w:val="32"/>
          <w:szCs w:val="32"/>
          <w:lang w:val="en-GB"/>
        </w:rPr>
        <w:t>City University</w:t>
      </w:r>
    </w:p>
    <w:p w:rsidR="00BE4B55" w:rsidRPr="00BE4B55" w:rsidRDefault="00BE4B55" w:rsidP="00BE4B55">
      <w:pPr>
        <w:widowControl/>
        <w:autoSpaceDE/>
        <w:autoSpaceDN/>
        <w:spacing w:after="160" w:line="259" w:lineRule="auto"/>
        <w:rPr>
          <w:rFonts w:ascii="Avenir Book" w:eastAsia="Calibri" w:hAnsi="Avenir Book" w:cs="Times New Roman"/>
          <w:sz w:val="32"/>
          <w:szCs w:val="32"/>
          <w:lang w:val="en-GB"/>
        </w:rPr>
      </w:pPr>
      <w:r w:rsidRPr="00BE4B55">
        <w:rPr>
          <w:rFonts w:ascii="Avenir Book" w:eastAsia="Calibri" w:hAnsi="Avenir Book" w:cs="Times New Roman"/>
          <w:b/>
          <w:sz w:val="32"/>
          <w:szCs w:val="32"/>
          <w:lang w:val="en-GB"/>
        </w:rPr>
        <w:t>Year paper completed:</w:t>
      </w:r>
      <w:r w:rsidRPr="00BE4B55">
        <w:rPr>
          <w:rFonts w:ascii="Avenir Book" w:eastAsia="Calibri" w:hAnsi="Avenir Book" w:cs="Times New Roman"/>
          <w:sz w:val="32"/>
          <w:szCs w:val="32"/>
          <w:lang w:val="en-GB"/>
        </w:rPr>
        <w:t xml:space="preserve"> </w:t>
      </w:r>
      <w:r w:rsidRPr="00BE4B55">
        <w:rPr>
          <w:rFonts w:ascii="Avenir Book" w:eastAsia="Calibri" w:hAnsi="Avenir Book" w:cs="Times New Roman"/>
          <w:noProof/>
          <w:sz w:val="32"/>
          <w:szCs w:val="32"/>
          <w:lang w:val="en-GB"/>
        </w:rPr>
        <w:t>2006</w:t>
      </w:r>
    </w:p>
    <w:p w:rsidR="00BE4B55" w:rsidRPr="00BE4B55" w:rsidRDefault="00BE4B55" w:rsidP="00BE4B55">
      <w:pPr>
        <w:widowControl/>
        <w:autoSpaceDE/>
        <w:autoSpaceDN/>
        <w:spacing w:after="160" w:line="259" w:lineRule="auto"/>
        <w:rPr>
          <w:rFonts w:ascii="Avenir Book" w:eastAsia="Calibri" w:hAnsi="Avenir Book" w:cs="Times New Roman"/>
          <w:sz w:val="32"/>
          <w:szCs w:val="32"/>
          <w:lang w:val="en-GB"/>
        </w:rPr>
      </w:pPr>
      <w:r w:rsidRPr="00BE4B55">
        <w:rPr>
          <w:rFonts w:ascii="Avenir Book" w:eastAsia="Calibri" w:hAnsi="Avenir Book" w:cs="Times New Roman"/>
          <w:b/>
          <w:sz w:val="32"/>
          <w:szCs w:val="32"/>
          <w:lang w:val="en-GB"/>
        </w:rPr>
        <w:t>Leadership Content Theme/s:</w:t>
      </w:r>
      <w:r w:rsidRPr="00BE4B55">
        <w:rPr>
          <w:rFonts w:ascii="Avenir Book" w:eastAsia="Calibri" w:hAnsi="Avenir Book" w:cs="Times New Roman"/>
          <w:sz w:val="32"/>
          <w:szCs w:val="32"/>
          <w:lang w:val="en-GB"/>
        </w:rPr>
        <w:t xml:space="preserve"> </w:t>
      </w:r>
      <w:r w:rsidRPr="00BE4B55">
        <w:rPr>
          <w:rFonts w:ascii="Avenir Book" w:eastAsia="Calibri" w:hAnsi="Avenir Book" w:cs="Times New Roman"/>
          <w:noProof/>
          <w:sz w:val="32"/>
          <w:szCs w:val="32"/>
          <w:lang w:val="en-GB"/>
        </w:rPr>
        <w:t>Hard Skills, Sector Insights</w:t>
      </w:r>
    </w:p>
    <w:p w:rsidR="00BE4B55" w:rsidRPr="00BE4B55" w:rsidRDefault="00BE4B55" w:rsidP="00BE4B55">
      <w:pPr>
        <w:widowControl/>
        <w:autoSpaceDE/>
        <w:autoSpaceDN/>
        <w:spacing w:after="160" w:line="259" w:lineRule="auto"/>
        <w:rPr>
          <w:rFonts w:ascii="Avenir Book" w:eastAsia="Calibri" w:hAnsi="Avenir Book" w:cs="Times New Roman"/>
          <w:sz w:val="32"/>
          <w:szCs w:val="32"/>
          <w:lang w:val="en-GB"/>
        </w:rPr>
      </w:pPr>
      <w:r w:rsidRPr="00BE4B55">
        <w:rPr>
          <w:rFonts w:ascii="Avenir Book" w:eastAsia="Calibri" w:hAnsi="Avenir Book" w:cs="Times New Roman"/>
          <w:b/>
          <w:sz w:val="32"/>
          <w:szCs w:val="32"/>
          <w:lang w:val="en-GB"/>
        </w:rPr>
        <w:t>AHRC Subject Area/s:</w:t>
      </w:r>
      <w:r w:rsidRPr="00BE4B55">
        <w:rPr>
          <w:rFonts w:ascii="Avenir Book" w:eastAsia="Calibri" w:hAnsi="Avenir Book" w:cs="Times New Roman"/>
          <w:sz w:val="32"/>
          <w:szCs w:val="32"/>
          <w:lang w:val="en-GB"/>
        </w:rPr>
        <w:t xml:space="preserve"> </w:t>
      </w:r>
      <w:r w:rsidRPr="00BE4B55">
        <w:rPr>
          <w:rFonts w:ascii="Avenir Book" w:eastAsia="Calibri" w:hAnsi="Avenir Book" w:cs="Times New Roman"/>
          <w:noProof/>
          <w:sz w:val="32"/>
          <w:szCs w:val="32"/>
          <w:lang w:val="en-GB"/>
        </w:rPr>
        <w:t>Library Studies, Policy Arts Management and Creative Industries</w:t>
      </w:r>
    </w:p>
    <w:p w:rsidR="00BE4B55" w:rsidRPr="00BE4B55" w:rsidRDefault="00BE4B55" w:rsidP="00BE4B55">
      <w:pPr>
        <w:widowControl/>
        <w:autoSpaceDE/>
        <w:autoSpaceDN/>
        <w:spacing w:after="160" w:line="259" w:lineRule="auto"/>
        <w:rPr>
          <w:rFonts w:ascii="Avenir Book" w:eastAsia="Calibri" w:hAnsi="Avenir Book" w:cs="Times New Roman"/>
          <w:b/>
          <w:sz w:val="32"/>
          <w:szCs w:val="32"/>
          <w:lang w:val="en-GB"/>
        </w:rPr>
      </w:pPr>
      <w:r w:rsidRPr="00BE4B55">
        <w:rPr>
          <w:rFonts w:ascii="Avenir Book" w:eastAsia="Calibri" w:hAnsi="Avenir Book" w:cs="Times New Roman"/>
          <w:b/>
          <w:sz w:val="32"/>
          <w:szCs w:val="32"/>
          <w:lang w:val="en-GB"/>
        </w:rPr>
        <w:t xml:space="preserve">A note on contents: </w:t>
      </w:r>
    </w:p>
    <w:p w:rsidR="00BE4B55" w:rsidRPr="00BE4B55" w:rsidRDefault="00BE4B55" w:rsidP="00BE4B55">
      <w:pPr>
        <w:widowControl/>
        <w:autoSpaceDE/>
        <w:autoSpaceDN/>
        <w:spacing w:after="160" w:line="259" w:lineRule="auto"/>
        <w:rPr>
          <w:rFonts w:ascii="Avenir Book" w:eastAsia="Calibri" w:hAnsi="Avenir Book" w:cs="Times New Roman"/>
          <w:lang w:val="en-GB"/>
        </w:rPr>
      </w:pPr>
      <w:r w:rsidRPr="00BE4B55">
        <w:rPr>
          <w:rFonts w:ascii="Avenir Book" w:eastAsia="Calibri"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596B38" w:rsidRPr="00FD111C" w:rsidRDefault="00596B38" w:rsidP="00596B38">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BE4B55" w:rsidRPr="00BE4B55" w:rsidRDefault="00BE4B55" w:rsidP="00BE4B55">
      <w:pPr>
        <w:widowControl/>
        <w:autoSpaceDE/>
        <w:autoSpaceDN/>
        <w:spacing w:after="160" w:line="259" w:lineRule="auto"/>
        <w:rPr>
          <w:rFonts w:ascii="Avenir Book" w:eastAsia="Calibri" w:hAnsi="Avenir Book" w:cs="Times New Roman"/>
          <w:lang w:val="en-GB"/>
        </w:rPr>
      </w:pPr>
      <w:bookmarkStart w:id="0" w:name="_GoBack"/>
      <w:bookmarkEnd w:id="0"/>
    </w:p>
    <w:p w:rsidR="00BE4B55" w:rsidRPr="00BE4B55" w:rsidRDefault="00BE4B55" w:rsidP="00BE4B55">
      <w:pPr>
        <w:widowControl/>
        <w:tabs>
          <w:tab w:val="left" w:pos="2558"/>
        </w:tabs>
        <w:autoSpaceDE/>
        <w:autoSpaceDN/>
        <w:spacing w:after="160" w:line="259" w:lineRule="auto"/>
        <w:rPr>
          <w:rFonts w:ascii="Avenir Book" w:eastAsia="Calibri" w:hAnsi="Avenir Book" w:cs="Times New Roman"/>
          <w:lang w:val="en-GB"/>
        </w:rPr>
      </w:pPr>
      <w:r w:rsidRPr="00BE4B55">
        <w:rPr>
          <w:rFonts w:ascii="Avenir Book" w:eastAsia="Calibri" w:hAnsi="Avenir Book" w:cs="Times New Roman"/>
          <w:lang w:val="en-GB"/>
        </w:rPr>
        <w:tab/>
      </w:r>
    </w:p>
    <w:p w:rsidR="00BE4B55" w:rsidRPr="00BE4B55" w:rsidRDefault="00BE4B55" w:rsidP="00BE4B55">
      <w:pPr>
        <w:widowControl/>
        <w:autoSpaceDE/>
        <w:autoSpaceDN/>
        <w:spacing w:after="160" w:line="259" w:lineRule="auto"/>
        <w:rPr>
          <w:rFonts w:ascii="Avenir Book" w:eastAsia="Calibri" w:hAnsi="Avenir Book" w:cs="Times New Roman"/>
          <w:lang w:val="en-GB"/>
        </w:rPr>
      </w:pPr>
    </w:p>
    <w:p w:rsidR="00BE4B55" w:rsidRPr="00BE4B55" w:rsidRDefault="00BE4B55" w:rsidP="00BE4B55">
      <w:pPr>
        <w:widowControl/>
        <w:autoSpaceDE/>
        <w:autoSpaceDN/>
        <w:spacing w:after="160" w:line="259" w:lineRule="auto"/>
        <w:rPr>
          <w:rFonts w:ascii="Avenir Book" w:eastAsia="Calibri" w:hAnsi="Avenir Book" w:cs="Times New Roman"/>
          <w:lang w:val="en-GB"/>
        </w:rPr>
        <w:sectPr w:rsidR="00BE4B55" w:rsidRPr="00BE4B55" w:rsidSect="00BE4B55">
          <w:type w:val="continuous"/>
          <w:pgSz w:w="11906" w:h="16838"/>
          <w:pgMar w:top="1440" w:right="1440" w:bottom="1440" w:left="1440" w:header="708" w:footer="708" w:gutter="0"/>
          <w:pgNumType w:start="1"/>
          <w:cols w:space="708"/>
          <w:docGrid w:linePitch="360"/>
        </w:sectPr>
      </w:pPr>
      <w:r w:rsidRPr="00BE4B55">
        <w:rPr>
          <w:rFonts w:ascii="Calibri" w:eastAsia="Calibri" w:hAnsi="Calibri" w:cs="Times New Roman"/>
          <w:noProof/>
          <w:lang w:val="en-GB" w:eastAsia="en-GB"/>
        </w:rPr>
        <w:drawing>
          <wp:inline distT="0" distB="0" distL="0" distR="0" wp14:anchorId="5B1B53AB" wp14:editId="4265BFD5">
            <wp:extent cx="5731510" cy="426085"/>
            <wp:effectExtent l="0" t="0" r="2540" b="0"/>
            <wp:docPr id="180" name="Picture 1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BE4B55" w:rsidRDefault="00BE4B55">
      <w:pPr>
        <w:rPr>
          <w:rFonts w:ascii="Tw Cen MT"/>
          <w:sz w:val="20"/>
        </w:rPr>
      </w:pPr>
    </w:p>
    <w:p w:rsidR="00BE4B55" w:rsidRPr="00BE4B55" w:rsidRDefault="00BE4B55" w:rsidP="00BE4B55">
      <w:pPr>
        <w:rPr>
          <w:rFonts w:ascii="Tw Cen MT"/>
          <w:sz w:val="20"/>
        </w:rPr>
      </w:pPr>
    </w:p>
    <w:p w:rsidR="00BE4B55" w:rsidRDefault="00BE4B55" w:rsidP="00BE4B55">
      <w:pPr>
        <w:rPr>
          <w:rFonts w:ascii="Tw Cen MT"/>
          <w:sz w:val="20"/>
        </w:rPr>
      </w:pPr>
    </w:p>
    <w:p w:rsidR="00BE4B55" w:rsidRDefault="00BE4B55" w:rsidP="00BE4B55">
      <w:pPr>
        <w:rPr>
          <w:rFonts w:ascii="Tw Cen MT"/>
          <w:sz w:val="20"/>
        </w:rPr>
      </w:pPr>
    </w:p>
    <w:p w:rsidR="00647F23" w:rsidRDefault="00647F23">
      <w:pPr>
        <w:pStyle w:val="BodyText"/>
        <w:rPr>
          <w:rFonts w:ascii="Tw Cen MT"/>
          <w:sz w:val="36"/>
        </w:rPr>
      </w:pPr>
    </w:p>
    <w:p w:rsidR="00647F23" w:rsidRDefault="00647F23">
      <w:pPr>
        <w:pStyle w:val="BodyText"/>
        <w:rPr>
          <w:rFonts w:ascii="Tw Cen MT"/>
          <w:sz w:val="36"/>
        </w:rPr>
      </w:pPr>
    </w:p>
    <w:p w:rsidR="00647F23" w:rsidRDefault="00647F23">
      <w:pPr>
        <w:pStyle w:val="BodyText"/>
        <w:rPr>
          <w:rFonts w:ascii="Tw Cen MT"/>
          <w:sz w:val="36"/>
        </w:rPr>
      </w:pPr>
    </w:p>
    <w:p w:rsidR="00647F23" w:rsidRDefault="00647F23">
      <w:pPr>
        <w:pStyle w:val="BodyText"/>
        <w:rPr>
          <w:rFonts w:ascii="Tw Cen MT"/>
          <w:sz w:val="36"/>
        </w:rPr>
      </w:pPr>
    </w:p>
    <w:p w:rsidR="00647F23" w:rsidRDefault="00647F23">
      <w:pPr>
        <w:pStyle w:val="BodyText"/>
        <w:spacing w:before="333"/>
        <w:rPr>
          <w:rFonts w:ascii="Tw Cen MT"/>
          <w:sz w:val="36"/>
        </w:rPr>
      </w:pPr>
    </w:p>
    <w:p w:rsidR="00647F23" w:rsidRDefault="00BE4B55">
      <w:pPr>
        <w:pStyle w:val="Title"/>
        <w:spacing w:line="242" w:lineRule="auto"/>
      </w:pPr>
      <w:r>
        <w:t>Library-based</w:t>
      </w:r>
      <w:r>
        <w:rPr>
          <w:spacing w:val="-7"/>
        </w:rPr>
        <w:t xml:space="preserve"> </w:t>
      </w:r>
      <w:r>
        <w:t>adult</w:t>
      </w:r>
      <w:r>
        <w:rPr>
          <w:spacing w:val="-14"/>
        </w:rPr>
        <w:t xml:space="preserve"> </w:t>
      </w:r>
      <w:r>
        <w:t>reading</w:t>
      </w:r>
      <w:r>
        <w:rPr>
          <w:spacing w:val="-14"/>
        </w:rPr>
        <w:t xml:space="preserve"> </w:t>
      </w:r>
      <w:r>
        <w:t>for</w:t>
      </w:r>
      <w:r>
        <w:rPr>
          <w:spacing w:val="-14"/>
        </w:rPr>
        <w:t xml:space="preserve"> </w:t>
      </w:r>
      <w:r>
        <w:t>pleasure in the USA and the Netherlands:</w:t>
      </w:r>
    </w:p>
    <w:p w:rsidR="00647F23" w:rsidRDefault="00BE4B55">
      <w:pPr>
        <w:spacing w:before="409"/>
        <w:ind w:right="12"/>
        <w:jc w:val="center"/>
        <w:rPr>
          <w:sz w:val="36"/>
        </w:rPr>
      </w:pPr>
      <w:r>
        <w:rPr>
          <w:sz w:val="36"/>
        </w:rPr>
        <w:t>Transferable</w:t>
      </w:r>
      <w:r>
        <w:rPr>
          <w:spacing w:val="-7"/>
          <w:sz w:val="36"/>
        </w:rPr>
        <w:t xml:space="preserve"> </w:t>
      </w:r>
      <w:r>
        <w:rPr>
          <w:sz w:val="36"/>
        </w:rPr>
        <w:t>lessons</w:t>
      </w:r>
      <w:r>
        <w:rPr>
          <w:spacing w:val="-6"/>
          <w:sz w:val="36"/>
        </w:rPr>
        <w:t xml:space="preserve"> </w:t>
      </w:r>
      <w:r>
        <w:rPr>
          <w:sz w:val="36"/>
        </w:rPr>
        <w:t>for</w:t>
      </w:r>
      <w:r>
        <w:rPr>
          <w:spacing w:val="-6"/>
          <w:sz w:val="36"/>
        </w:rPr>
        <w:t xml:space="preserve"> </w:t>
      </w:r>
      <w:r>
        <w:rPr>
          <w:sz w:val="36"/>
        </w:rPr>
        <w:t>English</w:t>
      </w:r>
      <w:r>
        <w:rPr>
          <w:spacing w:val="-6"/>
          <w:sz w:val="36"/>
        </w:rPr>
        <w:t xml:space="preserve"> </w:t>
      </w:r>
      <w:r>
        <w:rPr>
          <w:sz w:val="36"/>
        </w:rPr>
        <w:t>public</w:t>
      </w:r>
      <w:r>
        <w:rPr>
          <w:spacing w:val="-6"/>
          <w:sz w:val="36"/>
        </w:rPr>
        <w:t xml:space="preserve"> </w:t>
      </w:r>
      <w:r>
        <w:rPr>
          <w:spacing w:val="-2"/>
          <w:sz w:val="36"/>
        </w:rPr>
        <w:t>libraries</w:t>
      </w:r>
    </w:p>
    <w:p w:rsidR="00647F23" w:rsidRDefault="00647F23">
      <w:pPr>
        <w:pStyle w:val="BodyText"/>
        <w:rPr>
          <w:sz w:val="36"/>
        </w:rPr>
      </w:pPr>
    </w:p>
    <w:p w:rsidR="00647F23" w:rsidRDefault="00647F23">
      <w:pPr>
        <w:pStyle w:val="BodyText"/>
        <w:rPr>
          <w:sz w:val="36"/>
        </w:rPr>
      </w:pPr>
    </w:p>
    <w:p w:rsidR="00647F23" w:rsidRDefault="00647F23">
      <w:pPr>
        <w:pStyle w:val="BodyText"/>
        <w:spacing w:before="386"/>
        <w:rPr>
          <w:sz w:val="36"/>
        </w:rPr>
      </w:pPr>
    </w:p>
    <w:p w:rsidR="00647F23" w:rsidRDefault="00BE4B55">
      <w:pPr>
        <w:spacing w:line="242" w:lineRule="auto"/>
        <w:ind w:left="3395" w:right="3408"/>
        <w:jc w:val="center"/>
        <w:rPr>
          <w:sz w:val="28"/>
        </w:rPr>
      </w:pPr>
      <w:r>
        <w:rPr>
          <w:b/>
          <w:sz w:val="31"/>
        </w:rPr>
        <w:t xml:space="preserve">Claire Styles </w:t>
      </w:r>
      <w:r>
        <w:rPr>
          <w:b/>
          <w:sz w:val="28"/>
        </w:rPr>
        <w:t>Clore</w:t>
      </w:r>
      <w:r>
        <w:rPr>
          <w:b/>
          <w:spacing w:val="-1"/>
          <w:sz w:val="28"/>
        </w:rPr>
        <w:t xml:space="preserve"> </w:t>
      </w:r>
      <w:r>
        <w:rPr>
          <w:b/>
          <w:sz w:val="28"/>
        </w:rPr>
        <w:t xml:space="preserve">Fellow </w:t>
      </w:r>
      <w:r>
        <w:rPr>
          <w:sz w:val="28"/>
        </w:rPr>
        <w:t>August 2007</w:t>
      </w:r>
    </w:p>
    <w:p w:rsidR="00647F23" w:rsidRDefault="00647F23">
      <w:pPr>
        <w:spacing w:line="242" w:lineRule="auto"/>
        <w:jc w:val="center"/>
        <w:rPr>
          <w:sz w:val="28"/>
        </w:rPr>
        <w:sectPr w:rsidR="00647F23">
          <w:pgSz w:w="11920" w:h="16840"/>
          <w:pgMar w:top="1940" w:right="1300" w:bottom="280" w:left="1320" w:header="720" w:footer="720" w:gutter="0"/>
          <w:cols w:space="720"/>
        </w:sectPr>
      </w:pPr>
    </w:p>
    <w:p w:rsidR="00647F23" w:rsidRDefault="00BE4B55">
      <w:pPr>
        <w:pStyle w:val="Heading1"/>
        <w:ind w:left="135"/>
      </w:pPr>
      <w:r>
        <w:rPr>
          <w:spacing w:val="-2"/>
        </w:rPr>
        <w:lastRenderedPageBreak/>
        <w:t>Acknowledgements</w:t>
      </w:r>
    </w:p>
    <w:p w:rsidR="00647F23" w:rsidRDefault="00647F23">
      <w:pPr>
        <w:pStyle w:val="BodyText"/>
        <w:spacing w:before="231"/>
        <w:rPr>
          <w:b/>
          <w:sz w:val="24"/>
        </w:rPr>
      </w:pPr>
    </w:p>
    <w:p w:rsidR="00647F23" w:rsidRDefault="00BE4B55">
      <w:pPr>
        <w:pStyle w:val="BodyText"/>
        <w:ind w:left="135" w:right="160"/>
      </w:pPr>
      <w:r>
        <w:t>My thanks go to everyone in the USA and the Netherlands, who helped make my visits to those countries such a success and so enjoyable. Special thanks in Seattle go to Chris Higashi at the Washington Center for the Book for giving up precious time to talk to me during the Seattle Reads week. Other people who made space in busy diaries for me were Deborah Jacobs (City Librarian of Seattle Public Library), Nancy Pearl (librarian and ex Director of the Washington Center for the Book) and</w:t>
      </w:r>
      <w:r>
        <w:rPr>
          <w:spacing w:val="-8"/>
        </w:rPr>
        <w:t xml:space="preserve"> </w:t>
      </w:r>
      <w:r>
        <w:t>Rick Simonson (Head Buyer for the Elliott</w:t>
      </w:r>
      <w:r>
        <w:rPr>
          <w:spacing w:val="-6"/>
        </w:rPr>
        <w:t xml:space="preserve"> </w:t>
      </w:r>
      <w:r>
        <w:t>Bay</w:t>
      </w:r>
      <w:r>
        <w:rPr>
          <w:spacing w:val="-6"/>
        </w:rPr>
        <w:t xml:space="preserve"> </w:t>
      </w:r>
      <w:r>
        <w:t>Book</w:t>
      </w:r>
      <w:r>
        <w:rPr>
          <w:spacing w:val="-6"/>
        </w:rPr>
        <w:t xml:space="preserve"> </w:t>
      </w:r>
      <w:r>
        <w:t>Company)</w:t>
      </w:r>
      <w:r>
        <w:rPr>
          <w:rFonts w:ascii="Times New Roman"/>
          <w:sz w:val="24"/>
        </w:rPr>
        <w:t xml:space="preserve">, </w:t>
      </w:r>
      <w:r>
        <w:t>Kathleen Imhoff</w:t>
      </w:r>
      <w:r>
        <w:rPr>
          <w:spacing w:val="-6"/>
        </w:rPr>
        <w:t xml:space="preserve"> </w:t>
      </w:r>
      <w:r>
        <w:t>(CEO</w:t>
      </w:r>
      <w:r>
        <w:rPr>
          <w:spacing w:val="-6"/>
        </w:rPr>
        <w:t xml:space="preserve"> </w:t>
      </w:r>
      <w:r>
        <w:t>of</w:t>
      </w:r>
      <w:r>
        <w:rPr>
          <w:spacing w:val="-6"/>
        </w:rPr>
        <w:t xml:space="preserve"> </w:t>
      </w:r>
      <w:r>
        <w:t>Lexington</w:t>
      </w:r>
      <w:r>
        <w:rPr>
          <w:spacing w:val="-6"/>
        </w:rPr>
        <w:t xml:space="preserve"> </w:t>
      </w:r>
      <w:r>
        <w:t>Library</w:t>
      </w:r>
      <w:r>
        <w:rPr>
          <w:spacing w:val="-6"/>
        </w:rPr>
        <w:t xml:space="preserve"> </w:t>
      </w:r>
      <w:r>
        <w:t>service). Thanks</w:t>
      </w:r>
      <w:r>
        <w:rPr>
          <w:spacing w:val="-13"/>
        </w:rPr>
        <w:t xml:space="preserve"> </w:t>
      </w:r>
      <w:r>
        <w:t>also go to</w:t>
      </w:r>
      <w:r>
        <w:rPr>
          <w:spacing w:val="23"/>
        </w:rPr>
        <w:t xml:space="preserve"> </w:t>
      </w:r>
      <w:r>
        <w:t>Amy Lawson, who helped coordinate practicalities and made me feel so</w:t>
      </w:r>
      <w:r>
        <w:rPr>
          <w:spacing w:val="-8"/>
        </w:rPr>
        <w:t xml:space="preserve"> </w:t>
      </w:r>
      <w:r>
        <w:t>at home. In Los Angeles, thanks are due to Mary Menzel (Director of the California Center for the Book) and</w:t>
      </w:r>
      <w:r>
        <w:rPr>
          <w:spacing w:val="-4"/>
        </w:rPr>
        <w:t xml:space="preserve"> </w:t>
      </w:r>
      <w:r>
        <w:t>Natalie</w:t>
      </w:r>
      <w:r>
        <w:rPr>
          <w:spacing w:val="-4"/>
        </w:rPr>
        <w:t xml:space="preserve"> </w:t>
      </w:r>
      <w:r>
        <w:t>Cole,</w:t>
      </w:r>
      <w:r>
        <w:rPr>
          <w:spacing w:val="-4"/>
        </w:rPr>
        <w:t xml:space="preserve"> </w:t>
      </w:r>
      <w:r>
        <w:t>(ex-Director);</w:t>
      </w:r>
      <w:r>
        <w:rPr>
          <w:spacing w:val="-4"/>
        </w:rPr>
        <w:t xml:space="preserve"> </w:t>
      </w:r>
      <w:r>
        <w:t>who between them</w:t>
      </w:r>
      <w:r>
        <w:rPr>
          <w:spacing w:val="-14"/>
        </w:rPr>
        <w:t xml:space="preserve"> </w:t>
      </w:r>
      <w:r>
        <w:t>organised</w:t>
      </w:r>
      <w:r>
        <w:rPr>
          <w:spacing w:val="-5"/>
        </w:rPr>
        <w:t xml:space="preserve"> </w:t>
      </w:r>
      <w:r>
        <w:t>a</w:t>
      </w:r>
      <w:r>
        <w:rPr>
          <w:spacing w:val="-3"/>
        </w:rPr>
        <w:t xml:space="preserve"> </w:t>
      </w:r>
      <w:r>
        <w:t>full</w:t>
      </w:r>
      <w:r>
        <w:rPr>
          <w:spacing w:val="-3"/>
        </w:rPr>
        <w:t xml:space="preserve"> </w:t>
      </w:r>
      <w:r>
        <w:t>and</w:t>
      </w:r>
      <w:r>
        <w:rPr>
          <w:spacing w:val="-3"/>
        </w:rPr>
        <w:t xml:space="preserve"> </w:t>
      </w:r>
      <w:r>
        <w:t>varied</w:t>
      </w:r>
      <w:r>
        <w:rPr>
          <w:spacing w:val="-3"/>
        </w:rPr>
        <w:t xml:space="preserve"> </w:t>
      </w:r>
      <w:r>
        <w:t>programme</w:t>
      </w:r>
      <w:r>
        <w:rPr>
          <w:spacing w:val="-3"/>
        </w:rPr>
        <w:t xml:space="preserve"> </w:t>
      </w:r>
      <w:r>
        <w:t>of visits. Thanks also to Anne Conner and her staff at LAPL Central Library, Louise Steinman (Director of the ALOUD Programme), Alan Corlin (President of Culver City Library Friends Group), and Julie MacDonald and Susan Annett at Santa Monica Library, all of whom gave their</w:t>
      </w:r>
      <w:r>
        <w:rPr>
          <w:spacing w:val="-5"/>
        </w:rPr>
        <w:t xml:space="preserve"> </w:t>
      </w:r>
      <w:r>
        <w:t>time</w:t>
      </w:r>
      <w:r>
        <w:rPr>
          <w:spacing w:val="-5"/>
        </w:rPr>
        <w:t xml:space="preserve"> </w:t>
      </w:r>
      <w:r>
        <w:t>generously</w:t>
      </w:r>
      <w:r>
        <w:rPr>
          <w:spacing w:val="-5"/>
        </w:rPr>
        <w:t xml:space="preserve"> </w:t>
      </w:r>
      <w:r>
        <w:t>and</w:t>
      </w:r>
      <w:r>
        <w:rPr>
          <w:spacing w:val="-5"/>
        </w:rPr>
        <w:t xml:space="preserve"> </w:t>
      </w:r>
      <w:r>
        <w:t>spoke</w:t>
      </w:r>
      <w:r>
        <w:rPr>
          <w:spacing w:val="-5"/>
        </w:rPr>
        <w:t xml:space="preserve"> </w:t>
      </w:r>
      <w:r>
        <w:t>candidly.</w:t>
      </w:r>
      <w:r>
        <w:rPr>
          <w:spacing w:val="-1"/>
        </w:rPr>
        <w:t xml:space="preserve"> </w:t>
      </w:r>
      <w:r>
        <w:t>In</w:t>
      </w:r>
      <w:r>
        <w:rPr>
          <w:spacing w:val="-1"/>
        </w:rPr>
        <w:t xml:space="preserve"> </w:t>
      </w:r>
      <w:r>
        <w:t>the</w:t>
      </w:r>
      <w:r>
        <w:rPr>
          <w:spacing w:val="-1"/>
        </w:rPr>
        <w:t xml:space="preserve"> </w:t>
      </w:r>
      <w:r>
        <w:t>Netherlands,</w:t>
      </w:r>
      <w:r>
        <w:rPr>
          <w:spacing w:val="-1"/>
        </w:rPr>
        <w:t xml:space="preserve"> </w:t>
      </w:r>
      <w:r>
        <w:t>huge</w:t>
      </w:r>
      <w:r>
        <w:rPr>
          <w:spacing w:val="-4"/>
        </w:rPr>
        <w:t xml:space="preserve"> </w:t>
      </w:r>
      <w:r>
        <w:t>thanks</w:t>
      </w:r>
      <w:r>
        <w:rPr>
          <w:spacing w:val="-4"/>
        </w:rPr>
        <w:t xml:space="preserve"> </w:t>
      </w:r>
      <w:r>
        <w:t>are</w:t>
      </w:r>
      <w:r>
        <w:rPr>
          <w:spacing w:val="-4"/>
        </w:rPr>
        <w:t xml:space="preserve"> </w:t>
      </w:r>
      <w:r>
        <w:t>due</w:t>
      </w:r>
      <w:r>
        <w:rPr>
          <w:spacing w:val="-4"/>
        </w:rPr>
        <w:t xml:space="preserve"> </w:t>
      </w:r>
      <w:r>
        <w:t>to</w:t>
      </w:r>
      <w:r>
        <w:rPr>
          <w:spacing w:val="-4"/>
        </w:rPr>
        <w:t xml:space="preserve"> </w:t>
      </w:r>
      <w:r>
        <w:t>Marian Koran at the Netherlands</w:t>
      </w:r>
      <w:r>
        <w:rPr>
          <w:spacing w:val="-2"/>
        </w:rPr>
        <w:t xml:space="preserve"> </w:t>
      </w:r>
      <w:r>
        <w:t>Public Library Association who coordinated my visit with patience and professionalism. Other people who welcomed me in the Netherlands were Fons Bouthoorn at Pro Biblio, Ria Roelands at Zoetermeer Library, Liesbeth van Eck, Director of Dordrecht Library, Stephan van Vilder and Jef van Gool at the Netherlands</w:t>
      </w:r>
      <w:r>
        <w:rPr>
          <w:spacing w:val="-8"/>
        </w:rPr>
        <w:t xml:space="preserve"> </w:t>
      </w:r>
      <w:r>
        <w:t>Public Library Association; and Gerard Reussink (Director) and Joke Visser at Rotterdam Central Library. Thanks too to Christiaan van Willenswaard (Deputy Director of Stichting Lezen) who kindly gave</w:t>
      </w:r>
      <w:r>
        <w:rPr>
          <w:spacing w:val="-2"/>
        </w:rPr>
        <w:t xml:space="preserve"> </w:t>
      </w:r>
      <w:r>
        <w:t>a</w:t>
      </w:r>
      <w:r>
        <w:rPr>
          <w:spacing w:val="-2"/>
        </w:rPr>
        <w:t xml:space="preserve"> </w:t>
      </w:r>
      <w:r>
        <w:t>telephone</w:t>
      </w:r>
      <w:r>
        <w:rPr>
          <w:spacing w:val="-2"/>
        </w:rPr>
        <w:t xml:space="preserve"> </w:t>
      </w:r>
      <w:r>
        <w:t>interview. I</w:t>
      </w:r>
      <w:r>
        <w:rPr>
          <w:spacing w:val="-1"/>
        </w:rPr>
        <w:t xml:space="preserve"> </w:t>
      </w:r>
      <w:r>
        <w:t>would</w:t>
      </w:r>
      <w:r>
        <w:rPr>
          <w:spacing w:val="-1"/>
        </w:rPr>
        <w:t xml:space="preserve"> </w:t>
      </w:r>
      <w:r>
        <w:t>like</w:t>
      </w:r>
      <w:r>
        <w:rPr>
          <w:spacing w:val="-1"/>
        </w:rPr>
        <w:t xml:space="preserve"> </w:t>
      </w:r>
      <w:r>
        <w:t>to</w:t>
      </w:r>
      <w:r>
        <w:rPr>
          <w:spacing w:val="-1"/>
        </w:rPr>
        <w:t xml:space="preserve"> </w:t>
      </w:r>
      <w:r>
        <w:t>thank</w:t>
      </w:r>
      <w:r>
        <w:rPr>
          <w:spacing w:val="-1"/>
        </w:rPr>
        <w:t xml:space="preserve"> </w:t>
      </w:r>
      <w:r>
        <w:t>Pro</w:t>
      </w:r>
      <w:r>
        <w:rPr>
          <w:spacing w:val="-1"/>
        </w:rPr>
        <w:t xml:space="preserve"> </w:t>
      </w:r>
      <w:r>
        <w:t>Biblio</w:t>
      </w:r>
      <w:r>
        <w:rPr>
          <w:spacing w:val="-1"/>
        </w:rPr>
        <w:t xml:space="preserve"> </w:t>
      </w:r>
      <w:r>
        <w:t>who</w:t>
      </w:r>
      <w:r>
        <w:rPr>
          <w:spacing w:val="-1"/>
        </w:rPr>
        <w:t xml:space="preserve"> </w:t>
      </w:r>
      <w:r>
        <w:t>kindly</w:t>
      </w:r>
      <w:r>
        <w:rPr>
          <w:spacing w:val="-3"/>
        </w:rPr>
        <w:t xml:space="preserve"> </w:t>
      </w:r>
      <w:r>
        <w:t>supplied</w:t>
      </w:r>
      <w:r>
        <w:rPr>
          <w:spacing w:val="-1"/>
        </w:rPr>
        <w:t xml:space="preserve"> </w:t>
      </w:r>
      <w:r>
        <w:t>photos</w:t>
      </w:r>
      <w:r>
        <w:rPr>
          <w:spacing w:val="-1"/>
        </w:rPr>
        <w:t xml:space="preserve"> </w:t>
      </w:r>
      <w:r>
        <w:t>of</w:t>
      </w:r>
      <w:r>
        <w:rPr>
          <w:spacing w:val="-1"/>
        </w:rPr>
        <w:t xml:space="preserve"> </w:t>
      </w:r>
      <w:r>
        <w:t>the Beach library for this report.</w:t>
      </w:r>
    </w:p>
    <w:p w:rsidR="00647F23" w:rsidRDefault="00BE4B55">
      <w:pPr>
        <w:pStyle w:val="BodyText"/>
        <w:spacing w:before="247" w:line="242" w:lineRule="auto"/>
        <w:ind w:left="135" w:right="132"/>
      </w:pPr>
      <w:r>
        <w:t>Back in England, I owe huge thanks to David Bawden (Professor of Information Science at City University) for his support and guidance in supervising my research project. Finally, I would</w:t>
      </w:r>
      <w:r>
        <w:rPr>
          <w:spacing w:val="-2"/>
        </w:rPr>
        <w:t xml:space="preserve"> </w:t>
      </w:r>
      <w:r>
        <w:t>like</w:t>
      </w:r>
      <w:r>
        <w:rPr>
          <w:spacing w:val="-2"/>
        </w:rPr>
        <w:t xml:space="preserve"> </w:t>
      </w:r>
      <w:r>
        <w:t>to</w:t>
      </w:r>
      <w:r>
        <w:rPr>
          <w:spacing w:val="-2"/>
        </w:rPr>
        <w:t xml:space="preserve"> </w:t>
      </w:r>
      <w:r>
        <w:t>thank the Clore Leadership Programme and the Arts and Humanities Research Council for their support and funding for my research. Finally, I would like to thank Roland and</w:t>
      </w:r>
      <w:r>
        <w:rPr>
          <w:spacing w:val="-2"/>
        </w:rPr>
        <w:t xml:space="preserve"> </w:t>
      </w:r>
      <w:r>
        <w:t>Gwen</w:t>
      </w:r>
      <w:r>
        <w:rPr>
          <w:spacing w:val="-2"/>
        </w:rPr>
        <w:t xml:space="preserve"> </w:t>
      </w:r>
      <w:r>
        <w:t>Gibbon</w:t>
      </w:r>
      <w:r>
        <w:rPr>
          <w:spacing w:val="-2"/>
        </w:rPr>
        <w:t xml:space="preserve"> </w:t>
      </w:r>
      <w:r>
        <w:t>for</w:t>
      </w:r>
      <w:r>
        <w:rPr>
          <w:spacing w:val="-2"/>
        </w:rPr>
        <w:t xml:space="preserve"> </w:t>
      </w:r>
      <w:r>
        <w:t>their</w:t>
      </w:r>
      <w:r>
        <w:rPr>
          <w:spacing w:val="-2"/>
        </w:rPr>
        <w:t xml:space="preserve"> </w:t>
      </w:r>
      <w:r>
        <w:t>support</w:t>
      </w:r>
      <w:r>
        <w:rPr>
          <w:spacing w:val="-2"/>
        </w:rPr>
        <w:t xml:space="preserve"> </w:t>
      </w:r>
      <w:r>
        <w:t>and</w:t>
      </w:r>
      <w:r>
        <w:rPr>
          <w:spacing w:val="-2"/>
        </w:rPr>
        <w:t xml:space="preserve"> </w:t>
      </w:r>
      <w:r>
        <w:t>forbearance</w:t>
      </w:r>
      <w:r>
        <w:rPr>
          <w:spacing w:val="-2"/>
        </w:rPr>
        <w:t xml:space="preserve"> </w:t>
      </w:r>
      <w:r>
        <w:t>during</w:t>
      </w:r>
      <w:r>
        <w:rPr>
          <w:spacing w:val="-2"/>
        </w:rPr>
        <w:t xml:space="preserve"> </w:t>
      </w:r>
      <w:r>
        <w:t>the</w:t>
      </w:r>
      <w:r>
        <w:rPr>
          <w:spacing w:val="-2"/>
        </w:rPr>
        <w:t xml:space="preserve"> </w:t>
      </w:r>
      <w:r>
        <w:t>research</w:t>
      </w:r>
      <w:r>
        <w:rPr>
          <w:spacing w:val="-2"/>
        </w:rPr>
        <w:t xml:space="preserve"> </w:t>
      </w:r>
      <w:r>
        <w:t>and</w:t>
      </w:r>
      <w:r>
        <w:rPr>
          <w:spacing w:val="-2"/>
        </w:rPr>
        <w:t xml:space="preserve"> </w:t>
      </w:r>
      <w:r>
        <w:t>writing</w:t>
      </w:r>
      <w:r>
        <w:rPr>
          <w:spacing w:val="-2"/>
        </w:rPr>
        <w:t xml:space="preserve"> </w:t>
      </w:r>
      <w:r>
        <w:t>process.</w:t>
      </w:r>
    </w:p>
    <w:p w:rsidR="00647F23" w:rsidRDefault="00647F23">
      <w:pPr>
        <w:pStyle w:val="BodyText"/>
        <w:spacing w:before="9"/>
      </w:pPr>
    </w:p>
    <w:p w:rsidR="00647F23" w:rsidRDefault="00BE4B55">
      <w:pPr>
        <w:pStyle w:val="BodyText"/>
        <w:spacing w:before="1" w:line="228" w:lineRule="auto"/>
        <w:ind w:left="135" w:right="7943"/>
      </w:pPr>
      <w:r>
        <w:rPr>
          <w:spacing w:val="-2"/>
        </w:rPr>
        <w:t>Claire</w:t>
      </w:r>
      <w:r>
        <w:rPr>
          <w:spacing w:val="-14"/>
        </w:rPr>
        <w:t xml:space="preserve"> </w:t>
      </w:r>
      <w:r>
        <w:rPr>
          <w:spacing w:val="-2"/>
        </w:rPr>
        <w:t>Styles August</w:t>
      </w:r>
      <w:r>
        <w:rPr>
          <w:spacing w:val="-6"/>
        </w:rPr>
        <w:t xml:space="preserve"> </w:t>
      </w:r>
      <w:r>
        <w:rPr>
          <w:spacing w:val="-4"/>
        </w:rPr>
        <w:t>2007</w:t>
      </w:r>
    </w:p>
    <w:p w:rsidR="00647F23" w:rsidRDefault="00647F23">
      <w:pPr>
        <w:pStyle w:val="BodyText"/>
      </w:pPr>
    </w:p>
    <w:p w:rsidR="00647F23" w:rsidRDefault="00647F23">
      <w:pPr>
        <w:pStyle w:val="BodyText"/>
      </w:pPr>
    </w:p>
    <w:p w:rsidR="00647F23" w:rsidRDefault="00647F23">
      <w:pPr>
        <w:pStyle w:val="BodyText"/>
      </w:pPr>
    </w:p>
    <w:p w:rsidR="00647F23" w:rsidRDefault="00647F23">
      <w:pPr>
        <w:pStyle w:val="BodyText"/>
      </w:pPr>
    </w:p>
    <w:p w:rsidR="00647F23" w:rsidRDefault="00647F23">
      <w:pPr>
        <w:pStyle w:val="BodyText"/>
      </w:pPr>
    </w:p>
    <w:p w:rsidR="00647F23" w:rsidRDefault="00647F23">
      <w:pPr>
        <w:pStyle w:val="BodyText"/>
      </w:pPr>
    </w:p>
    <w:p w:rsidR="00647F23" w:rsidRDefault="00647F23">
      <w:pPr>
        <w:pStyle w:val="BodyText"/>
      </w:pPr>
    </w:p>
    <w:p w:rsidR="00647F23" w:rsidRDefault="00647F23">
      <w:pPr>
        <w:pStyle w:val="BodyText"/>
      </w:pPr>
    </w:p>
    <w:p w:rsidR="00647F23" w:rsidRDefault="00647F23">
      <w:pPr>
        <w:pStyle w:val="BodyText"/>
      </w:pPr>
    </w:p>
    <w:p w:rsidR="00647F23" w:rsidRDefault="00647F23">
      <w:pPr>
        <w:pStyle w:val="BodyText"/>
        <w:spacing w:before="5"/>
      </w:pPr>
    </w:p>
    <w:p w:rsidR="00647F23" w:rsidRDefault="00BE4B55">
      <w:pPr>
        <w:pStyle w:val="Heading1"/>
        <w:spacing w:before="0"/>
        <w:ind w:left="135"/>
      </w:pPr>
      <w:r>
        <w:t>About</w:t>
      </w:r>
      <w:r>
        <w:rPr>
          <w:spacing w:val="-7"/>
        </w:rPr>
        <w:t xml:space="preserve"> </w:t>
      </w:r>
      <w:r>
        <w:t>the</w:t>
      </w:r>
      <w:r>
        <w:rPr>
          <w:spacing w:val="-7"/>
        </w:rPr>
        <w:t xml:space="preserve"> </w:t>
      </w:r>
      <w:r>
        <w:rPr>
          <w:spacing w:val="-2"/>
        </w:rPr>
        <w:t>author</w:t>
      </w:r>
    </w:p>
    <w:p w:rsidR="00647F23" w:rsidRDefault="00BE4B55">
      <w:pPr>
        <w:pStyle w:val="BodyText"/>
        <w:spacing w:before="253" w:line="242" w:lineRule="auto"/>
        <w:ind w:left="135" w:right="175"/>
      </w:pPr>
      <w:r>
        <w:t>Claire Styles</w:t>
      </w:r>
      <w:r>
        <w:rPr>
          <w:spacing w:val="-12"/>
        </w:rPr>
        <w:t xml:space="preserve"> </w:t>
      </w:r>
      <w:r>
        <w:t>is</w:t>
      </w:r>
      <w:r>
        <w:rPr>
          <w:spacing w:val="-4"/>
        </w:rPr>
        <w:t xml:space="preserve"> </w:t>
      </w:r>
      <w:r>
        <w:t>a</w:t>
      </w:r>
      <w:r>
        <w:rPr>
          <w:spacing w:val="-4"/>
        </w:rPr>
        <w:t xml:space="preserve"> </w:t>
      </w:r>
      <w:r>
        <w:t>chartered</w:t>
      </w:r>
      <w:r>
        <w:rPr>
          <w:spacing w:val="-4"/>
        </w:rPr>
        <w:t xml:space="preserve"> </w:t>
      </w:r>
      <w:r>
        <w:t>librarian</w:t>
      </w:r>
      <w:r>
        <w:rPr>
          <w:spacing w:val="-4"/>
        </w:rPr>
        <w:t xml:space="preserve"> </w:t>
      </w:r>
      <w:r>
        <w:t>with</w:t>
      </w:r>
      <w:r>
        <w:rPr>
          <w:spacing w:val="-4"/>
        </w:rPr>
        <w:t xml:space="preserve"> </w:t>
      </w:r>
      <w:r>
        <w:t>extensive</w:t>
      </w:r>
      <w:r>
        <w:rPr>
          <w:spacing w:val="-3"/>
        </w:rPr>
        <w:t xml:space="preserve"> </w:t>
      </w:r>
      <w:r>
        <w:t>experience</w:t>
      </w:r>
      <w:r>
        <w:rPr>
          <w:spacing w:val="-3"/>
        </w:rPr>
        <w:t xml:space="preserve"> </w:t>
      </w:r>
      <w:r>
        <w:t>within</w:t>
      </w:r>
      <w:r>
        <w:rPr>
          <w:spacing w:val="-3"/>
        </w:rPr>
        <w:t xml:space="preserve"> </w:t>
      </w:r>
      <w:r>
        <w:t>the</w:t>
      </w:r>
      <w:r>
        <w:rPr>
          <w:spacing w:val="-3"/>
        </w:rPr>
        <w:t xml:space="preserve"> </w:t>
      </w:r>
      <w:r>
        <w:t>public</w:t>
      </w:r>
      <w:r>
        <w:rPr>
          <w:spacing w:val="-3"/>
        </w:rPr>
        <w:t xml:space="preserve"> </w:t>
      </w:r>
      <w:r>
        <w:t>library</w:t>
      </w:r>
      <w:r>
        <w:rPr>
          <w:spacing w:val="-3"/>
        </w:rPr>
        <w:t xml:space="preserve"> </w:t>
      </w:r>
      <w:r>
        <w:t>sector in England. She is a freelance libraries consultant, working with organisations including The Reading Agency, as a Senior Project Manager. Claire was selected as the second librarian to participate in the prestigious Clore Leadership Programme in 2005. She is a Fellow of the Royal Society of the Arts.</w:t>
      </w:r>
    </w:p>
    <w:p w:rsidR="00647F23" w:rsidRDefault="00647F23">
      <w:pPr>
        <w:spacing w:line="242" w:lineRule="auto"/>
        <w:sectPr w:rsidR="00647F23">
          <w:footerReference w:type="default" r:id="rId11"/>
          <w:pgSz w:w="11920" w:h="16840"/>
          <w:pgMar w:top="1720" w:right="1300" w:bottom="540" w:left="1320" w:header="0" w:footer="344" w:gutter="0"/>
          <w:pgNumType w:start="2"/>
          <w:cols w:space="720"/>
        </w:sectPr>
      </w:pPr>
    </w:p>
    <w:p w:rsidR="00647F23" w:rsidRDefault="00BE4B55">
      <w:pPr>
        <w:pStyle w:val="Heading1"/>
        <w:ind w:left="1086" w:right="1086"/>
        <w:jc w:val="center"/>
      </w:pPr>
      <w:r>
        <w:rPr>
          <w:spacing w:val="-2"/>
        </w:rPr>
        <w:t>Contents</w:t>
      </w:r>
    </w:p>
    <w:p w:rsidR="00647F23" w:rsidRDefault="00647F23">
      <w:pPr>
        <w:pStyle w:val="BodyText"/>
        <w:spacing w:before="239"/>
        <w:rPr>
          <w:b/>
        </w:rPr>
      </w:pPr>
    </w:p>
    <w:p w:rsidR="00647F23" w:rsidRDefault="00BE4B55">
      <w:pPr>
        <w:spacing w:line="477" w:lineRule="auto"/>
        <w:ind w:left="135" w:right="6785"/>
        <w:rPr>
          <w:b/>
        </w:rPr>
      </w:pPr>
      <w:r>
        <w:rPr>
          <w:b/>
          <w:spacing w:val="-2"/>
        </w:rPr>
        <w:t xml:space="preserve">Acknowledgements </w:t>
      </w:r>
      <w:r>
        <w:rPr>
          <w:b/>
        </w:rPr>
        <w:t>About the author Executive</w:t>
      </w:r>
      <w:r>
        <w:rPr>
          <w:b/>
          <w:spacing w:val="-4"/>
        </w:rPr>
        <w:t xml:space="preserve"> </w:t>
      </w:r>
      <w:r>
        <w:rPr>
          <w:b/>
        </w:rPr>
        <w:t>summary</w:t>
      </w:r>
    </w:p>
    <w:p w:rsidR="00647F23" w:rsidRDefault="00BE4B55">
      <w:pPr>
        <w:pStyle w:val="ListParagraph"/>
        <w:numPr>
          <w:ilvl w:val="0"/>
          <w:numId w:val="16"/>
        </w:numPr>
        <w:tabs>
          <w:tab w:val="left" w:pos="854"/>
        </w:tabs>
        <w:spacing w:before="5"/>
        <w:ind w:left="854" w:hanging="719"/>
        <w:rPr>
          <w:b/>
        </w:rPr>
      </w:pPr>
      <w:r>
        <w:rPr>
          <w:b/>
          <w:spacing w:val="-2"/>
        </w:rPr>
        <w:t>Introduction</w:t>
      </w:r>
    </w:p>
    <w:p w:rsidR="00647F23" w:rsidRDefault="00647F23">
      <w:pPr>
        <w:pStyle w:val="BodyText"/>
        <w:spacing w:before="4"/>
        <w:rPr>
          <w:b/>
        </w:rPr>
      </w:pPr>
    </w:p>
    <w:p w:rsidR="00647F23" w:rsidRDefault="00BE4B55">
      <w:pPr>
        <w:pStyle w:val="ListParagraph"/>
        <w:numPr>
          <w:ilvl w:val="0"/>
          <w:numId w:val="16"/>
        </w:numPr>
        <w:tabs>
          <w:tab w:val="left" w:pos="854"/>
        </w:tabs>
        <w:ind w:left="854" w:hanging="719"/>
        <w:rPr>
          <w:b/>
        </w:rPr>
      </w:pPr>
      <w:r>
        <w:rPr>
          <w:b/>
        </w:rPr>
        <w:t>Context for English public</w:t>
      </w:r>
      <w:r>
        <w:rPr>
          <w:b/>
          <w:spacing w:val="1"/>
        </w:rPr>
        <w:t xml:space="preserve"> </w:t>
      </w:r>
      <w:r>
        <w:rPr>
          <w:b/>
          <w:spacing w:val="-2"/>
        </w:rPr>
        <w:t>libraries</w:t>
      </w:r>
    </w:p>
    <w:p w:rsidR="00647F23" w:rsidRDefault="00647F23">
      <w:pPr>
        <w:pStyle w:val="BodyText"/>
        <w:spacing w:before="4"/>
        <w:rPr>
          <w:b/>
        </w:rPr>
      </w:pPr>
    </w:p>
    <w:p w:rsidR="00647F23" w:rsidRDefault="00BE4B55">
      <w:pPr>
        <w:pStyle w:val="ListParagraph"/>
        <w:numPr>
          <w:ilvl w:val="0"/>
          <w:numId w:val="16"/>
        </w:numPr>
        <w:tabs>
          <w:tab w:val="left" w:pos="854"/>
        </w:tabs>
        <w:ind w:left="854" w:hanging="719"/>
        <w:rPr>
          <w:b/>
        </w:rPr>
      </w:pPr>
      <w:r>
        <w:rPr>
          <w:b/>
        </w:rPr>
        <w:t>Reading</w:t>
      </w:r>
      <w:r>
        <w:rPr>
          <w:b/>
          <w:spacing w:val="5"/>
        </w:rPr>
        <w:t xml:space="preserve"> </w:t>
      </w:r>
      <w:r>
        <w:rPr>
          <w:b/>
        </w:rPr>
        <w:t>for</w:t>
      </w:r>
      <w:r>
        <w:rPr>
          <w:b/>
          <w:spacing w:val="6"/>
        </w:rPr>
        <w:t xml:space="preserve"> </w:t>
      </w:r>
      <w:r>
        <w:rPr>
          <w:b/>
          <w:spacing w:val="-2"/>
        </w:rPr>
        <w:t>pleasure</w:t>
      </w:r>
    </w:p>
    <w:p w:rsidR="00647F23" w:rsidRDefault="00BE4B55">
      <w:pPr>
        <w:pStyle w:val="ListParagraph"/>
        <w:numPr>
          <w:ilvl w:val="0"/>
          <w:numId w:val="16"/>
        </w:numPr>
        <w:tabs>
          <w:tab w:val="left" w:pos="854"/>
        </w:tabs>
        <w:spacing w:before="242"/>
        <w:ind w:left="854" w:hanging="719"/>
        <w:rPr>
          <w:b/>
        </w:rPr>
      </w:pPr>
      <w:r>
        <w:rPr>
          <w:b/>
        </w:rPr>
        <w:t xml:space="preserve">Reading for pleasure in the </w:t>
      </w:r>
      <w:r>
        <w:rPr>
          <w:b/>
          <w:spacing w:val="-5"/>
        </w:rPr>
        <w:t>USA</w:t>
      </w:r>
    </w:p>
    <w:p w:rsidR="00647F23" w:rsidRDefault="00647F23">
      <w:pPr>
        <w:pStyle w:val="BodyText"/>
        <w:spacing w:before="4"/>
        <w:rPr>
          <w:b/>
        </w:rPr>
      </w:pPr>
    </w:p>
    <w:p w:rsidR="00647F23" w:rsidRDefault="00BE4B55">
      <w:pPr>
        <w:pStyle w:val="ListParagraph"/>
        <w:numPr>
          <w:ilvl w:val="0"/>
          <w:numId w:val="16"/>
        </w:numPr>
        <w:tabs>
          <w:tab w:val="left" w:pos="854"/>
        </w:tabs>
        <w:ind w:left="854" w:hanging="719"/>
        <w:rPr>
          <w:b/>
        </w:rPr>
      </w:pPr>
      <w:r>
        <w:rPr>
          <w:b/>
        </w:rPr>
        <w:t>Reading</w:t>
      </w:r>
      <w:r>
        <w:rPr>
          <w:b/>
          <w:spacing w:val="3"/>
        </w:rPr>
        <w:t xml:space="preserve"> </w:t>
      </w:r>
      <w:r>
        <w:rPr>
          <w:b/>
        </w:rPr>
        <w:t>for</w:t>
      </w:r>
      <w:r>
        <w:rPr>
          <w:b/>
          <w:spacing w:val="3"/>
        </w:rPr>
        <w:t xml:space="preserve"> </w:t>
      </w:r>
      <w:r>
        <w:rPr>
          <w:b/>
        </w:rPr>
        <w:t>pleasure</w:t>
      </w:r>
      <w:r>
        <w:rPr>
          <w:b/>
          <w:spacing w:val="3"/>
        </w:rPr>
        <w:t xml:space="preserve"> </w:t>
      </w:r>
      <w:r>
        <w:rPr>
          <w:b/>
        </w:rPr>
        <w:t>in</w:t>
      </w:r>
      <w:r>
        <w:rPr>
          <w:b/>
          <w:spacing w:val="4"/>
        </w:rPr>
        <w:t xml:space="preserve"> </w:t>
      </w:r>
      <w:r>
        <w:rPr>
          <w:b/>
        </w:rPr>
        <w:t>the</w:t>
      </w:r>
      <w:r>
        <w:rPr>
          <w:b/>
          <w:spacing w:val="-13"/>
        </w:rPr>
        <w:t xml:space="preserve"> </w:t>
      </w:r>
      <w:r>
        <w:rPr>
          <w:b/>
          <w:spacing w:val="-2"/>
        </w:rPr>
        <w:t>Netherlands</w:t>
      </w:r>
    </w:p>
    <w:p w:rsidR="00647F23" w:rsidRDefault="00647F23">
      <w:pPr>
        <w:pStyle w:val="BodyText"/>
        <w:spacing w:before="4"/>
        <w:rPr>
          <w:b/>
        </w:rPr>
      </w:pPr>
    </w:p>
    <w:p w:rsidR="00647F23" w:rsidRDefault="00BE4B55">
      <w:pPr>
        <w:pStyle w:val="ListParagraph"/>
        <w:numPr>
          <w:ilvl w:val="0"/>
          <w:numId w:val="16"/>
        </w:numPr>
        <w:tabs>
          <w:tab w:val="left" w:pos="854"/>
        </w:tabs>
        <w:ind w:left="854" w:hanging="719"/>
        <w:rPr>
          <w:b/>
        </w:rPr>
      </w:pPr>
      <w:r>
        <w:rPr>
          <w:b/>
        </w:rPr>
        <w:t>Thematic</w:t>
      </w:r>
      <w:r>
        <w:rPr>
          <w:b/>
          <w:spacing w:val="9"/>
        </w:rPr>
        <w:t xml:space="preserve"> </w:t>
      </w:r>
      <w:r>
        <w:rPr>
          <w:b/>
          <w:spacing w:val="-2"/>
        </w:rPr>
        <w:t>overview</w:t>
      </w:r>
    </w:p>
    <w:p w:rsidR="00647F23" w:rsidRDefault="00647F23">
      <w:pPr>
        <w:pStyle w:val="BodyText"/>
        <w:spacing w:before="4"/>
        <w:rPr>
          <w:b/>
        </w:rPr>
      </w:pPr>
    </w:p>
    <w:p w:rsidR="00647F23" w:rsidRDefault="00BE4B55">
      <w:pPr>
        <w:pStyle w:val="ListParagraph"/>
        <w:numPr>
          <w:ilvl w:val="0"/>
          <w:numId w:val="16"/>
        </w:numPr>
        <w:tabs>
          <w:tab w:val="left" w:pos="854"/>
        </w:tabs>
        <w:ind w:left="854" w:hanging="719"/>
        <w:rPr>
          <w:b/>
        </w:rPr>
      </w:pPr>
      <w:r>
        <w:rPr>
          <w:b/>
        </w:rPr>
        <w:t>Key findings, recommendations</w:t>
      </w:r>
      <w:r>
        <w:rPr>
          <w:b/>
          <w:spacing w:val="1"/>
        </w:rPr>
        <w:t xml:space="preserve"> </w:t>
      </w:r>
      <w:r>
        <w:rPr>
          <w:b/>
        </w:rPr>
        <w:t>and</w:t>
      </w:r>
      <w:r>
        <w:rPr>
          <w:b/>
          <w:spacing w:val="2"/>
        </w:rPr>
        <w:t xml:space="preserve"> </w:t>
      </w:r>
      <w:r>
        <w:rPr>
          <w:b/>
          <w:spacing w:val="-2"/>
        </w:rPr>
        <w:t>summary</w:t>
      </w:r>
    </w:p>
    <w:p w:rsidR="00647F23" w:rsidRDefault="00647F23">
      <w:pPr>
        <w:pStyle w:val="BodyText"/>
        <w:rPr>
          <w:b/>
        </w:rPr>
      </w:pPr>
    </w:p>
    <w:p w:rsidR="00647F23" w:rsidRDefault="00647F23">
      <w:pPr>
        <w:pStyle w:val="BodyText"/>
        <w:spacing w:before="6"/>
        <w:rPr>
          <w:b/>
        </w:rPr>
      </w:pPr>
    </w:p>
    <w:p w:rsidR="00647F23" w:rsidRDefault="00BE4B55">
      <w:pPr>
        <w:pStyle w:val="BodyText"/>
        <w:spacing w:line="480" w:lineRule="auto"/>
        <w:ind w:left="135" w:right="7427"/>
      </w:pPr>
      <w:r>
        <w:t>List</w:t>
      </w:r>
      <w:r>
        <w:rPr>
          <w:spacing w:val="-16"/>
        </w:rPr>
        <w:t xml:space="preserve"> </w:t>
      </w:r>
      <w:r>
        <w:t>of</w:t>
      </w:r>
      <w:r>
        <w:rPr>
          <w:spacing w:val="-15"/>
        </w:rPr>
        <w:t xml:space="preserve"> </w:t>
      </w:r>
      <w:r>
        <w:t xml:space="preserve">illustrations </w:t>
      </w:r>
      <w:r>
        <w:rPr>
          <w:spacing w:val="-2"/>
        </w:rPr>
        <w:t xml:space="preserve">Bibliography </w:t>
      </w:r>
      <w:r>
        <w:t>Appendix A Appendix B Appendix C</w:t>
      </w:r>
    </w:p>
    <w:p w:rsidR="00647F23" w:rsidRDefault="00647F23">
      <w:pPr>
        <w:spacing w:line="480" w:lineRule="auto"/>
        <w:sectPr w:rsidR="00647F23">
          <w:pgSz w:w="11920" w:h="16840"/>
          <w:pgMar w:top="1720" w:right="1300" w:bottom="540" w:left="1320" w:header="0" w:footer="344" w:gutter="0"/>
          <w:cols w:space="720"/>
        </w:sectPr>
      </w:pPr>
    </w:p>
    <w:p w:rsidR="00647F23" w:rsidRDefault="00BE4B55">
      <w:pPr>
        <w:pStyle w:val="Heading1"/>
        <w:ind w:left="135"/>
        <w:jc w:val="both"/>
      </w:pPr>
      <w:r>
        <w:t>Executive</w:t>
      </w:r>
      <w:r>
        <w:rPr>
          <w:spacing w:val="-7"/>
        </w:rPr>
        <w:t xml:space="preserve"> </w:t>
      </w:r>
      <w:r>
        <w:rPr>
          <w:spacing w:val="-2"/>
        </w:rPr>
        <w:t>Summary</w:t>
      </w:r>
    </w:p>
    <w:p w:rsidR="00647F23" w:rsidRDefault="00647F23">
      <w:pPr>
        <w:pStyle w:val="BodyText"/>
        <w:spacing w:before="231"/>
        <w:rPr>
          <w:b/>
          <w:sz w:val="24"/>
        </w:rPr>
      </w:pPr>
    </w:p>
    <w:p w:rsidR="00647F23" w:rsidRDefault="00BE4B55">
      <w:pPr>
        <w:pStyle w:val="BodyText"/>
        <w:spacing w:line="242" w:lineRule="auto"/>
        <w:ind w:left="135" w:right="362"/>
        <w:jc w:val="both"/>
      </w:pPr>
      <w:r>
        <w:t>This</w:t>
      </w:r>
      <w:r>
        <w:rPr>
          <w:spacing w:val="-3"/>
        </w:rPr>
        <w:t xml:space="preserve"> </w:t>
      </w:r>
      <w:r>
        <w:t>report</w:t>
      </w:r>
      <w:r>
        <w:rPr>
          <w:spacing w:val="-3"/>
        </w:rPr>
        <w:t xml:space="preserve"> </w:t>
      </w:r>
      <w:r>
        <w:t>considers</w:t>
      </w:r>
      <w:r>
        <w:rPr>
          <w:spacing w:val="-3"/>
        </w:rPr>
        <w:t xml:space="preserve"> </w:t>
      </w:r>
      <w:r>
        <w:t>the</w:t>
      </w:r>
      <w:r>
        <w:rPr>
          <w:spacing w:val="-3"/>
        </w:rPr>
        <w:t xml:space="preserve"> </w:t>
      </w:r>
      <w:r>
        <w:t>potential</w:t>
      </w:r>
      <w:r>
        <w:rPr>
          <w:spacing w:val="-3"/>
        </w:rPr>
        <w:t xml:space="preserve"> </w:t>
      </w:r>
      <w:r>
        <w:t>for</w:t>
      </w:r>
      <w:r>
        <w:rPr>
          <w:spacing w:val="-3"/>
        </w:rPr>
        <w:t xml:space="preserve"> </w:t>
      </w:r>
      <w:r>
        <w:t>English</w:t>
      </w:r>
      <w:r>
        <w:rPr>
          <w:spacing w:val="-3"/>
        </w:rPr>
        <w:t xml:space="preserve"> </w:t>
      </w:r>
      <w:r>
        <w:t>public</w:t>
      </w:r>
      <w:r>
        <w:rPr>
          <w:spacing w:val="-3"/>
        </w:rPr>
        <w:t xml:space="preserve"> </w:t>
      </w:r>
      <w:r>
        <w:t>libraries</w:t>
      </w:r>
      <w:r>
        <w:rPr>
          <w:spacing w:val="-3"/>
        </w:rPr>
        <w:t xml:space="preserve"> </w:t>
      </w:r>
      <w:r>
        <w:t>to</w:t>
      </w:r>
      <w:r>
        <w:rPr>
          <w:spacing w:val="-3"/>
        </w:rPr>
        <w:t xml:space="preserve"> </w:t>
      </w:r>
      <w:r>
        <w:t>further</w:t>
      </w:r>
      <w:r>
        <w:rPr>
          <w:spacing w:val="-3"/>
        </w:rPr>
        <w:t xml:space="preserve"> </w:t>
      </w:r>
      <w:r>
        <w:t>develop</w:t>
      </w:r>
      <w:r>
        <w:rPr>
          <w:spacing w:val="-3"/>
        </w:rPr>
        <w:t xml:space="preserve"> </w:t>
      </w:r>
      <w:r>
        <w:t>their</w:t>
      </w:r>
      <w:r>
        <w:rPr>
          <w:spacing w:val="-3"/>
        </w:rPr>
        <w:t xml:space="preserve"> </w:t>
      </w:r>
      <w:r>
        <w:t>role</w:t>
      </w:r>
      <w:r>
        <w:rPr>
          <w:spacing w:val="-3"/>
        </w:rPr>
        <w:t xml:space="preserve"> </w:t>
      </w:r>
      <w:r>
        <w:t>in supporting</w:t>
      </w:r>
      <w:r>
        <w:rPr>
          <w:spacing w:val="-6"/>
        </w:rPr>
        <w:t xml:space="preserve"> </w:t>
      </w:r>
      <w:r>
        <w:t>adult</w:t>
      </w:r>
      <w:r>
        <w:rPr>
          <w:spacing w:val="-6"/>
        </w:rPr>
        <w:t xml:space="preserve"> </w:t>
      </w:r>
      <w:r>
        <w:t>reading</w:t>
      </w:r>
      <w:r>
        <w:rPr>
          <w:spacing w:val="-6"/>
        </w:rPr>
        <w:t xml:space="preserve"> </w:t>
      </w:r>
      <w:r>
        <w:t>for</w:t>
      </w:r>
      <w:r>
        <w:rPr>
          <w:spacing w:val="-6"/>
        </w:rPr>
        <w:t xml:space="preserve"> </w:t>
      </w:r>
      <w:r>
        <w:t>pleasure. It explores the lessons transferable</w:t>
      </w:r>
      <w:r>
        <w:rPr>
          <w:spacing w:val="-6"/>
        </w:rPr>
        <w:t xml:space="preserve"> </w:t>
      </w:r>
      <w:r>
        <w:t>to</w:t>
      </w:r>
      <w:r>
        <w:rPr>
          <w:spacing w:val="-2"/>
        </w:rPr>
        <w:t xml:space="preserve"> </w:t>
      </w:r>
      <w:r>
        <w:t>England,</w:t>
      </w:r>
      <w:r>
        <w:rPr>
          <w:spacing w:val="-1"/>
        </w:rPr>
        <w:t xml:space="preserve"> </w:t>
      </w:r>
      <w:r>
        <w:t>from reading</w:t>
      </w:r>
      <w:r>
        <w:rPr>
          <w:spacing w:val="-2"/>
        </w:rPr>
        <w:t xml:space="preserve"> </w:t>
      </w:r>
      <w:r>
        <w:t>programmes which have been developed in the USA (in Seattle and Los Angeles) and in the Netherlands.</w:t>
      </w:r>
    </w:p>
    <w:p w:rsidR="00647F23" w:rsidRDefault="00BE4B55">
      <w:pPr>
        <w:pStyle w:val="BodyText"/>
        <w:spacing w:before="238"/>
        <w:ind w:left="135" w:right="160"/>
      </w:pPr>
      <w:r>
        <w:t>The report starts by reviewing the political and professional policy environment in which public libraries in England operate. It explores definitions of reading for pleasure and identifies themes which libraries need to consider if their efforts</w:t>
      </w:r>
      <w:r>
        <w:rPr>
          <w:spacing w:val="-4"/>
        </w:rPr>
        <w:t xml:space="preserve"> </w:t>
      </w:r>
      <w:r>
        <w:t>to attract and retain adult readers are to be successful. It then moves on to outline how the Center for the Book and libraries in Seattle and California; and organisations and libraries in the Netherlands have responded to the interests of adult readers and argues that the key to success is the centrality of the</w:t>
      </w:r>
      <w:r>
        <w:rPr>
          <w:spacing w:val="-8"/>
        </w:rPr>
        <w:t xml:space="preserve"> </w:t>
      </w:r>
      <w:r>
        <w:t>‘experience’ of reading together. The report argues that, despite being located</w:t>
      </w:r>
      <w:r>
        <w:rPr>
          <w:spacing w:val="-4"/>
        </w:rPr>
        <w:t xml:space="preserve"> </w:t>
      </w:r>
      <w:r>
        <w:t>in</w:t>
      </w:r>
      <w:r>
        <w:rPr>
          <w:spacing w:val="-4"/>
        </w:rPr>
        <w:t xml:space="preserve"> </w:t>
      </w:r>
      <w:r>
        <w:t>very</w:t>
      </w:r>
      <w:r>
        <w:rPr>
          <w:spacing w:val="-4"/>
        </w:rPr>
        <w:t xml:space="preserve"> </w:t>
      </w:r>
      <w:r>
        <w:t>different</w:t>
      </w:r>
      <w:r>
        <w:rPr>
          <w:spacing w:val="-4"/>
        </w:rPr>
        <w:t xml:space="preserve"> </w:t>
      </w:r>
      <w:r>
        <w:t>societies,</w:t>
      </w:r>
      <w:r>
        <w:rPr>
          <w:spacing w:val="-4"/>
        </w:rPr>
        <w:t xml:space="preserve"> </w:t>
      </w:r>
      <w:r>
        <w:t>many</w:t>
      </w:r>
      <w:r>
        <w:rPr>
          <w:spacing w:val="-4"/>
        </w:rPr>
        <w:t xml:space="preserve"> </w:t>
      </w:r>
      <w:r>
        <w:t>of</w:t>
      </w:r>
      <w:r>
        <w:rPr>
          <w:spacing w:val="-4"/>
        </w:rPr>
        <w:t xml:space="preserve"> </w:t>
      </w:r>
      <w:r>
        <w:t>the</w:t>
      </w:r>
      <w:r>
        <w:rPr>
          <w:spacing w:val="-4"/>
        </w:rPr>
        <w:t xml:space="preserve"> </w:t>
      </w:r>
      <w:r>
        <w:t>characteristics</w:t>
      </w:r>
      <w:r>
        <w:rPr>
          <w:spacing w:val="-4"/>
        </w:rPr>
        <w:t xml:space="preserve"> </w:t>
      </w:r>
      <w:r>
        <w:t>which</w:t>
      </w:r>
      <w:r>
        <w:rPr>
          <w:spacing w:val="-4"/>
        </w:rPr>
        <w:t xml:space="preserve"> </w:t>
      </w:r>
      <w:r>
        <w:t>underpin</w:t>
      </w:r>
      <w:r>
        <w:rPr>
          <w:spacing w:val="-5"/>
        </w:rPr>
        <w:t xml:space="preserve"> </w:t>
      </w:r>
      <w:r>
        <w:t>American</w:t>
      </w:r>
      <w:r>
        <w:rPr>
          <w:spacing w:val="-4"/>
        </w:rPr>
        <w:t xml:space="preserve"> </w:t>
      </w:r>
      <w:r>
        <w:t>and Dutch reading programmes</w:t>
      </w:r>
      <w:r>
        <w:rPr>
          <w:spacing w:val="-1"/>
        </w:rPr>
        <w:t xml:space="preserve"> </w:t>
      </w:r>
      <w:r>
        <w:t>are the same and are transferable to an English context.</w:t>
      </w:r>
    </w:p>
    <w:p w:rsidR="00647F23" w:rsidRDefault="00647F23">
      <w:pPr>
        <w:pStyle w:val="BodyText"/>
        <w:spacing w:before="5"/>
      </w:pPr>
    </w:p>
    <w:p w:rsidR="00647F23" w:rsidRDefault="00BE4B55">
      <w:pPr>
        <w:pStyle w:val="BodyText"/>
        <w:spacing w:before="1"/>
        <w:ind w:left="135" w:right="188"/>
      </w:pPr>
      <w:r>
        <w:t>The report literature review and case studies identify a number of key themes</w:t>
      </w:r>
      <w:r>
        <w:rPr>
          <w:spacing w:val="-2"/>
        </w:rPr>
        <w:t xml:space="preserve"> </w:t>
      </w:r>
      <w:r>
        <w:t>which are carried through to the thematic overview, findings and recommendations. It identifies the need for national bodies to not only provide strategic vision for adult reading development, but also</w:t>
      </w:r>
      <w:r>
        <w:rPr>
          <w:spacing w:val="-10"/>
        </w:rPr>
        <w:t xml:space="preserve"> </w:t>
      </w:r>
      <w:r>
        <w:t>suggests that they could lead on additional innovative projects such as a national One Book programme. Linked to this is the importance of extending productive partnerships with</w:t>
      </w:r>
      <w:r>
        <w:rPr>
          <w:spacing w:val="-3"/>
        </w:rPr>
        <w:t xml:space="preserve"> </w:t>
      </w:r>
      <w:r>
        <w:t>booksellers,</w:t>
      </w:r>
      <w:r>
        <w:rPr>
          <w:spacing w:val="-3"/>
        </w:rPr>
        <w:t xml:space="preserve"> </w:t>
      </w:r>
      <w:r>
        <w:t>publishers,</w:t>
      </w:r>
      <w:r>
        <w:rPr>
          <w:spacing w:val="-3"/>
        </w:rPr>
        <w:t xml:space="preserve"> </w:t>
      </w:r>
      <w:r>
        <w:t>the</w:t>
      </w:r>
      <w:r>
        <w:rPr>
          <w:spacing w:val="-3"/>
        </w:rPr>
        <w:t xml:space="preserve"> </w:t>
      </w:r>
      <w:r>
        <w:t>literary</w:t>
      </w:r>
      <w:r>
        <w:rPr>
          <w:spacing w:val="-3"/>
        </w:rPr>
        <w:t xml:space="preserve"> </w:t>
      </w:r>
      <w:r>
        <w:t>community</w:t>
      </w:r>
      <w:r>
        <w:rPr>
          <w:spacing w:val="-3"/>
        </w:rPr>
        <w:t xml:space="preserve"> </w:t>
      </w:r>
      <w:r>
        <w:t>and</w:t>
      </w:r>
      <w:r>
        <w:rPr>
          <w:spacing w:val="-3"/>
        </w:rPr>
        <w:t xml:space="preserve"> </w:t>
      </w:r>
      <w:r>
        <w:t>the</w:t>
      </w:r>
      <w:r>
        <w:rPr>
          <w:spacing w:val="-3"/>
        </w:rPr>
        <w:t xml:space="preserve"> </w:t>
      </w:r>
      <w:r>
        <w:t>media</w:t>
      </w:r>
      <w:r>
        <w:rPr>
          <w:spacing w:val="-3"/>
        </w:rPr>
        <w:t xml:space="preserve"> </w:t>
      </w:r>
      <w:r>
        <w:t>to</w:t>
      </w:r>
      <w:r>
        <w:rPr>
          <w:spacing w:val="-3"/>
        </w:rPr>
        <w:t xml:space="preserve"> </w:t>
      </w:r>
      <w:r>
        <w:t>maximise</w:t>
      </w:r>
      <w:r>
        <w:rPr>
          <w:spacing w:val="-3"/>
        </w:rPr>
        <w:t xml:space="preserve"> </w:t>
      </w:r>
      <w:r>
        <w:t>the</w:t>
      </w:r>
      <w:r>
        <w:rPr>
          <w:spacing w:val="-3"/>
        </w:rPr>
        <w:t xml:space="preserve"> </w:t>
      </w:r>
      <w:r>
        <w:t>impact</w:t>
      </w:r>
      <w:r>
        <w:rPr>
          <w:spacing w:val="-3"/>
        </w:rPr>
        <w:t xml:space="preserve"> </w:t>
      </w:r>
      <w:r>
        <w:t>of these initiatives. At a local level, this report suggests that all library services</w:t>
      </w:r>
      <w:r>
        <w:rPr>
          <w:spacing w:val="-3"/>
        </w:rPr>
        <w:t xml:space="preserve"> </w:t>
      </w:r>
      <w:r>
        <w:t>should be supported to use</w:t>
      </w:r>
      <w:r>
        <w:rPr>
          <w:spacing w:val="-4"/>
        </w:rPr>
        <w:t xml:space="preserve"> </w:t>
      </w:r>
      <w:r>
        <w:t>national campaigns</w:t>
      </w:r>
      <w:r>
        <w:rPr>
          <w:spacing w:val="-5"/>
        </w:rPr>
        <w:t xml:space="preserve"> </w:t>
      </w:r>
      <w:r>
        <w:t>not as off the peg one-offs but to build local capacity and sustainability. It is proposed that frontline staff should be trained in book knowledge, promoting the act of reading for pleasure and in using social networking technology as a reading development tool. The creation of more ambient lounge-style adult reading spaces in</w:t>
      </w:r>
      <w:r>
        <w:rPr>
          <w:spacing w:val="-5"/>
        </w:rPr>
        <w:t xml:space="preserve"> </w:t>
      </w:r>
      <w:r>
        <w:t>libraries</w:t>
      </w:r>
      <w:r>
        <w:rPr>
          <w:spacing w:val="-3"/>
        </w:rPr>
        <w:t xml:space="preserve"> </w:t>
      </w:r>
      <w:r>
        <w:t>and</w:t>
      </w:r>
      <w:r>
        <w:rPr>
          <w:spacing w:val="-3"/>
        </w:rPr>
        <w:t xml:space="preserve"> </w:t>
      </w:r>
      <w:r>
        <w:t>online</w:t>
      </w:r>
      <w:r>
        <w:rPr>
          <w:spacing w:val="-3"/>
        </w:rPr>
        <w:t xml:space="preserve"> </w:t>
      </w:r>
      <w:r>
        <w:t>is</w:t>
      </w:r>
      <w:r>
        <w:rPr>
          <w:spacing w:val="-3"/>
        </w:rPr>
        <w:t xml:space="preserve"> </w:t>
      </w:r>
      <w:r>
        <w:t>proposed.</w:t>
      </w:r>
      <w:r>
        <w:rPr>
          <w:spacing w:val="-3"/>
        </w:rPr>
        <w:t xml:space="preserve"> </w:t>
      </w:r>
      <w:r>
        <w:t>This report</w:t>
      </w:r>
      <w:r>
        <w:rPr>
          <w:spacing w:val="-3"/>
        </w:rPr>
        <w:t xml:space="preserve"> </w:t>
      </w:r>
      <w:r>
        <w:t>also</w:t>
      </w:r>
      <w:r>
        <w:rPr>
          <w:spacing w:val="-3"/>
        </w:rPr>
        <w:t xml:space="preserve"> </w:t>
      </w:r>
      <w:r>
        <w:t>suggests</w:t>
      </w:r>
      <w:r>
        <w:rPr>
          <w:spacing w:val="-3"/>
        </w:rPr>
        <w:t xml:space="preserve"> </w:t>
      </w:r>
      <w:r>
        <w:t>an</w:t>
      </w:r>
      <w:r>
        <w:rPr>
          <w:spacing w:val="-3"/>
        </w:rPr>
        <w:t xml:space="preserve"> </w:t>
      </w:r>
      <w:r>
        <w:t>increased</w:t>
      </w:r>
      <w:r>
        <w:rPr>
          <w:spacing w:val="-3"/>
        </w:rPr>
        <w:t xml:space="preserve"> </w:t>
      </w:r>
      <w:r>
        <w:t>personalisation</w:t>
      </w:r>
      <w:r>
        <w:rPr>
          <w:spacing w:val="-3"/>
        </w:rPr>
        <w:t xml:space="preserve"> </w:t>
      </w:r>
      <w:r>
        <w:t>of services, including web pages with an individual staff presence, for instance through recommendations and blogs. Finally, this report proposes that adult readers should be supported to become more involved in designing and delivering reading services, to build capacity for the library, increase reader confidence and self-esteem and contribute to community cohesion.</w:t>
      </w:r>
    </w:p>
    <w:p w:rsidR="00647F23" w:rsidRDefault="00BE4B55">
      <w:pPr>
        <w:pStyle w:val="BodyText"/>
        <w:spacing w:before="244" w:line="242" w:lineRule="auto"/>
        <w:ind w:left="135"/>
      </w:pPr>
      <w:r>
        <w:t>The</w:t>
      </w:r>
      <w:r>
        <w:rPr>
          <w:spacing w:val="-5"/>
        </w:rPr>
        <w:t xml:space="preserve"> </w:t>
      </w:r>
      <w:r>
        <w:t>themes,</w:t>
      </w:r>
      <w:r>
        <w:rPr>
          <w:spacing w:val="-3"/>
        </w:rPr>
        <w:t xml:space="preserve"> </w:t>
      </w:r>
      <w:r>
        <w:t>findings</w:t>
      </w:r>
      <w:r>
        <w:rPr>
          <w:spacing w:val="-3"/>
        </w:rPr>
        <w:t xml:space="preserve"> </w:t>
      </w:r>
      <w:r>
        <w:t>and</w:t>
      </w:r>
      <w:r>
        <w:rPr>
          <w:spacing w:val="-3"/>
        </w:rPr>
        <w:t xml:space="preserve"> </w:t>
      </w:r>
      <w:r>
        <w:t>recommendations</w:t>
      </w:r>
      <w:r>
        <w:rPr>
          <w:spacing w:val="-2"/>
        </w:rPr>
        <w:t xml:space="preserve"> </w:t>
      </w:r>
      <w:r>
        <w:t>in</w:t>
      </w:r>
      <w:r>
        <w:rPr>
          <w:spacing w:val="-3"/>
        </w:rPr>
        <w:t xml:space="preserve"> </w:t>
      </w:r>
      <w:r>
        <w:t>this</w:t>
      </w:r>
      <w:r>
        <w:rPr>
          <w:spacing w:val="-3"/>
        </w:rPr>
        <w:t xml:space="preserve"> </w:t>
      </w:r>
      <w:r>
        <w:t>report</w:t>
      </w:r>
      <w:r>
        <w:rPr>
          <w:spacing w:val="-4"/>
        </w:rPr>
        <w:t xml:space="preserve"> </w:t>
      </w:r>
      <w:r>
        <w:t>are primarily aimed at library</w:t>
      </w:r>
      <w:r>
        <w:rPr>
          <w:spacing w:val="-15"/>
        </w:rPr>
        <w:t xml:space="preserve"> </w:t>
      </w:r>
      <w:r>
        <w:t>staff involved in developing reading services in England. They may also be of value to</w:t>
      </w:r>
      <w:r>
        <w:rPr>
          <w:spacing w:val="-9"/>
        </w:rPr>
        <w:t xml:space="preserve"> </w:t>
      </w:r>
      <w:r>
        <w:t>policy organisations and to potential funders.</w:t>
      </w:r>
    </w:p>
    <w:p w:rsidR="00647F23" w:rsidRDefault="00647F23">
      <w:pPr>
        <w:spacing w:line="242" w:lineRule="auto"/>
        <w:sectPr w:rsidR="00647F23">
          <w:pgSz w:w="11920" w:h="16840"/>
          <w:pgMar w:top="1720" w:right="1300" w:bottom="540" w:left="1320" w:header="0" w:footer="344" w:gutter="0"/>
          <w:cols w:space="720"/>
        </w:sectPr>
      </w:pPr>
    </w:p>
    <w:p w:rsidR="00647F23" w:rsidRDefault="00BE4B55">
      <w:pPr>
        <w:pStyle w:val="Heading1"/>
        <w:numPr>
          <w:ilvl w:val="0"/>
          <w:numId w:val="15"/>
        </w:numPr>
        <w:tabs>
          <w:tab w:val="left" w:pos="854"/>
        </w:tabs>
        <w:ind w:left="854" w:hanging="719"/>
      </w:pPr>
      <w:r>
        <w:rPr>
          <w:spacing w:val="-2"/>
        </w:rPr>
        <w:t>Introduction</w:t>
      </w:r>
    </w:p>
    <w:p w:rsidR="00647F23" w:rsidRDefault="00647F23">
      <w:pPr>
        <w:pStyle w:val="BodyText"/>
        <w:spacing w:before="231"/>
        <w:rPr>
          <w:b/>
          <w:sz w:val="24"/>
        </w:rPr>
      </w:pPr>
    </w:p>
    <w:p w:rsidR="00647F23" w:rsidRDefault="00BE4B55">
      <w:pPr>
        <w:pStyle w:val="BodyText"/>
        <w:spacing w:line="242" w:lineRule="auto"/>
        <w:ind w:left="135" w:right="252"/>
      </w:pPr>
      <w:r>
        <w:t>Over the past few years, there has been a huge expansion in the number and range of reading initiatives in England to support adult reading for pleasure. It</w:t>
      </w:r>
      <w:r>
        <w:rPr>
          <w:spacing w:val="-5"/>
        </w:rPr>
        <w:t xml:space="preserve"> </w:t>
      </w:r>
      <w:r>
        <w:t>has come to be seen as a</w:t>
      </w:r>
      <w:r>
        <w:rPr>
          <w:spacing w:val="-4"/>
        </w:rPr>
        <w:t xml:space="preserve"> </w:t>
      </w:r>
      <w:r>
        <w:t>group</w:t>
      </w:r>
      <w:r>
        <w:rPr>
          <w:spacing w:val="-4"/>
        </w:rPr>
        <w:t xml:space="preserve"> </w:t>
      </w:r>
      <w:r>
        <w:t>pursuit,</w:t>
      </w:r>
      <w:r>
        <w:rPr>
          <w:spacing w:val="-4"/>
        </w:rPr>
        <w:t xml:space="preserve"> </w:t>
      </w:r>
      <w:r>
        <w:t>an</w:t>
      </w:r>
      <w:r>
        <w:rPr>
          <w:spacing w:val="-4"/>
        </w:rPr>
        <w:t xml:space="preserve"> </w:t>
      </w:r>
      <w:r>
        <w:t>experience</w:t>
      </w:r>
      <w:r>
        <w:rPr>
          <w:spacing w:val="-19"/>
        </w:rPr>
        <w:t xml:space="preserve"> </w:t>
      </w:r>
      <w:r>
        <w:t>which</w:t>
      </w:r>
      <w:r>
        <w:rPr>
          <w:spacing w:val="-3"/>
        </w:rPr>
        <w:t xml:space="preserve"> </w:t>
      </w:r>
      <w:r>
        <w:t>can</w:t>
      </w:r>
      <w:r>
        <w:rPr>
          <w:spacing w:val="-3"/>
        </w:rPr>
        <w:t xml:space="preserve"> </w:t>
      </w:r>
      <w:r>
        <w:t>connect</w:t>
      </w:r>
      <w:r>
        <w:rPr>
          <w:spacing w:val="-4"/>
        </w:rPr>
        <w:t xml:space="preserve"> </w:t>
      </w:r>
      <w:r>
        <w:t>readers</w:t>
      </w:r>
      <w:r>
        <w:rPr>
          <w:spacing w:val="-4"/>
        </w:rPr>
        <w:t xml:space="preserve"> </w:t>
      </w:r>
      <w:r>
        <w:t>and</w:t>
      </w:r>
      <w:r>
        <w:rPr>
          <w:spacing w:val="-5"/>
        </w:rPr>
        <w:t xml:space="preserve"> </w:t>
      </w:r>
      <w:r>
        <w:t>encourage</w:t>
      </w:r>
      <w:r>
        <w:rPr>
          <w:spacing w:val="-5"/>
        </w:rPr>
        <w:t xml:space="preserve"> </w:t>
      </w:r>
      <w:r>
        <w:t>them,</w:t>
      </w:r>
      <w:r>
        <w:rPr>
          <w:spacing w:val="-5"/>
        </w:rPr>
        <w:t xml:space="preserve"> </w:t>
      </w:r>
      <w:r>
        <w:t>through discussions about books, to view the world differently.</w:t>
      </w:r>
    </w:p>
    <w:p w:rsidR="00647F23" w:rsidRDefault="00BE4B55">
      <w:pPr>
        <w:pStyle w:val="BodyText"/>
        <w:spacing w:before="238" w:line="242" w:lineRule="auto"/>
        <w:ind w:left="135" w:right="188"/>
      </w:pPr>
      <w:r>
        <w:t>This phenomenon has been led</w:t>
      </w:r>
      <w:r>
        <w:rPr>
          <w:spacing w:val="-8"/>
        </w:rPr>
        <w:t xml:space="preserve"> </w:t>
      </w:r>
      <w:r>
        <w:t>to a large degree by bookshops and publishers and emulated in libraries. A plethora of reading groups in homes, workplaces, schools and in libraries</w:t>
      </w:r>
      <w:r>
        <w:rPr>
          <w:spacing w:val="-2"/>
        </w:rPr>
        <w:t xml:space="preserve"> </w:t>
      </w:r>
      <w:r>
        <w:t>have</w:t>
      </w:r>
      <w:r>
        <w:rPr>
          <w:spacing w:val="-2"/>
        </w:rPr>
        <w:t xml:space="preserve"> </w:t>
      </w:r>
      <w:r>
        <w:t>sprung up</w:t>
      </w:r>
      <w:r>
        <w:rPr>
          <w:spacing w:val="-13"/>
        </w:rPr>
        <w:t xml:space="preserve"> </w:t>
      </w:r>
      <w:r>
        <w:t>in recent years.</w:t>
      </w:r>
      <w:r>
        <w:rPr>
          <w:spacing w:val="-1"/>
        </w:rPr>
        <w:t xml:space="preserve"> </w:t>
      </w:r>
      <w:r>
        <w:t>At</w:t>
      </w:r>
      <w:r>
        <w:rPr>
          <w:spacing w:val="-1"/>
        </w:rPr>
        <w:t xml:space="preserve"> </w:t>
      </w:r>
      <w:r>
        <w:t>a</w:t>
      </w:r>
      <w:r>
        <w:rPr>
          <w:spacing w:val="-1"/>
        </w:rPr>
        <w:t xml:space="preserve"> </w:t>
      </w:r>
      <w:r>
        <w:t>time</w:t>
      </w:r>
      <w:r>
        <w:rPr>
          <w:spacing w:val="-1"/>
        </w:rPr>
        <w:t xml:space="preserve"> </w:t>
      </w:r>
      <w:r>
        <w:t>when</w:t>
      </w:r>
      <w:r>
        <w:rPr>
          <w:spacing w:val="-1"/>
        </w:rPr>
        <w:t xml:space="preserve"> </w:t>
      </w:r>
      <w:r>
        <w:t>more</w:t>
      </w:r>
      <w:r>
        <w:rPr>
          <w:spacing w:val="-1"/>
        </w:rPr>
        <w:t xml:space="preserve"> </w:t>
      </w:r>
      <w:r>
        <w:t>books</w:t>
      </w:r>
      <w:r>
        <w:rPr>
          <w:spacing w:val="-1"/>
        </w:rPr>
        <w:t xml:space="preserve"> </w:t>
      </w:r>
      <w:r>
        <w:t>are</w:t>
      </w:r>
      <w:r>
        <w:rPr>
          <w:spacing w:val="-1"/>
        </w:rPr>
        <w:t xml:space="preserve"> </w:t>
      </w:r>
      <w:r>
        <w:t>being</w:t>
      </w:r>
      <w:r>
        <w:rPr>
          <w:spacing w:val="-1"/>
        </w:rPr>
        <w:t xml:space="preserve"> </w:t>
      </w:r>
      <w:r>
        <w:t>published</w:t>
      </w:r>
      <w:r>
        <w:rPr>
          <w:spacing w:val="-1"/>
        </w:rPr>
        <w:t xml:space="preserve"> </w:t>
      </w:r>
      <w:r>
        <w:t>in England than ever before, many public libraries have seen a fall in book lending and in library</w:t>
      </w:r>
      <w:r>
        <w:rPr>
          <w:spacing w:val="-7"/>
        </w:rPr>
        <w:t xml:space="preserve"> </w:t>
      </w:r>
      <w:r>
        <w:t>visits.</w:t>
      </w:r>
      <w:r>
        <w:rPr>
          <w:spacing w:val="-3"/>
        </w:rPr>
        <w:t xml:space="preserve"> </w:t>
      </w:r>
      <w:r>
        <w:t>The</w:t>
      </w:r>
      <w:r>
        <w:rPr>
          <w:spacing w:val="-3"/>
        </w:rPr>
        <w:t xml:space="preserve"> </w:t>
      </w:r>
      <w:r>
        <w:t>relatively</w:t>
      </w:r>
      <w:r>
        <w:rPr>
          <w:spacing w:val="-6"/>
        </w:rPr>
        <w:t xml:space="preserve"> </w:t>
      </w:r>
      <w:r>
        <w:t>recent</w:t>
      </w:r>
      <w:r>
        <w:rPr>
          <w:spacing w:val="-5"/>
        </w:rPr>
        <w:t xml:space="preserve"> </w:t>
      </w:r>
      <w:r>
        <w:t>strategic</w:t>
      </w:r>
      <w:r>
        <w:rPr>
          <w:spacing w:val="-5"/>
        </w:rPr>
        <w:t xml:space="preserve"> </w:t>
      </w:r>
      <w:r>
        <w:t>focus</w:t>
      </w:r>
      <w:r>
        <w:rPr>
          <w:spacing w:val="-5"/>
        </w:rPr>
        <w:t xml:space="preserve"> </w:t>
      </w:r>
      <w:r>
        <w:t>on</w:t>
      </w:r>
      <w:r>
        <w:rPr>
          <w:spacing w:val="-5"/>
        </w:rPr>
        <w:t xml:space="preserve"> </w:t>
      </w:r>
      <w:r>
        <w:t>reading</w:t>
      </w:r>
      <w:r>
        <w:rPr>
          <w:spacing w:val="-5"/>
        </w:rPr>
        <w:t xml:space="preserve"> </w:t>
      </w:r>
      <w:r>
        <w:t>development,</w:t>
      </w:r>
      <w:r>
        <w:rPr>
          <w:spacing w:val="-5"/>
        </w:rPr>
        <w:t xml:space="preserve"> </w:t>
      </w:r>
      <w:r>
        <w:t>articulated</w:t>
      </w:r>
      <w:r>
        <w:rPr>
          <w:spacing w:val="-4"/>
        </w:rPr>
        <w:t xml:space="preserve"> </w:t>
      </w:r>
      <w:r>
        <w:t>in</w:t>
      </w:r>
      <w:r>
        <w:rPr>
          <w:spacing w:val="-4"/>
        </w:rPr>
        <w:t xml:space="preserve"> </w:t>
      </w:r>
      <w:r>
        <w:t>the</w:t>
      </w:r>
    </w:p>
    <w:p w:rsidR="00647F23" w:rsidRDefault="00BE4B55">
      <w:pPr>
        <w:pStyle w:val="BodyText"/>
        <w:spacing w:before="8" w:line="228" w:lineRule="auto"/>
        <w:ind w:left="135"/>
      </w:pPr>
      <w:r>
        <w:t>Museums, Libraries and Archives Council’s</w:t>
      </w:r>
      <w:r>
        <w:rPr>
          <w:spacing w:val="-15"/>
        </w:rPr>
        <w:t xml:space="preserve"> </w:t>
      </w:r>
      <w:r>
        <w:rPr>
          <w:i/>
        </w:rPr>
        <w:t>Framework</w:t>
      </w:r>
      <w:r>
        <w:rPr>
          <w:i/>
          <w:spacing w:val="-4"/>
        </w:rPr>
        <w:t xml:space="preserve"> </w:t>
      </w:r>
      <w:r>
        <w:rPr>
          <w:i/>
        </w:rPr>
        <w:t>for</w:t>
      </w:r>
      <w:r>
        <w:rPr>
          <w:i/>
          <w:spacing w:val="-4"/>
        </w:rPr>
        <w:t xml:space="preserve"> </w:t>
      </w:r>
      <w:r>
        <w:rPr>
          <w:i/>
        </w:rPr>
        <w:t>the</w:t>
      </w:r>
      <w:r>
        <w:rPr>
          <w:i/>
          <w:spacing w:val="-4"/>
        </w:rPr>
        <w:t xml:space="preserve"> </w:t>
      </w:r>
      <w:r>
        <w:rPr>
          <w:i/>
        </w:rPr>
        <w:t>Future</w:t>
      </w:r>
      <w:r>
        <w:rPr>
          <w:i/>
          <w:spacing w:val="-4"/>
        </w:rPr>
        <w:t xml:space="preserve"> </w:t>
      </w:r>
      <w:r>
        <w:t>has encouraged public libraries to develop new proactive measures to connecting adult readers.</w:t>
      </w:r>
    </w:p>
    <w:p w:rsidR="00647F23" w:rsidRDefault="00BE4B55">
      <w:pPr>
        <w:pStyle w:val="Heading2"/>
        <w:numPr>
          <w:ilvl w:val="1"/>
          <w:numId w:val="15"/>
        </w:numPr>
        <w:tabs>
          <w:tab w:val="left" w:pos="854"/>
        </w:tabs>
        <w:spacing w:before="244"/>
        <w:ind w:left="854" w:hanging="719"/>
      </w:pPr>
      <w:r>
        <w:rPr>
          <w:spacing w:val="-2"/>
        </w:rPr>
        <w:t>Context</w:t>
      </w:r>
    </w:p>
    <w:p w:rsidR="00647F23" w:rsidRDefault="00BE4B55">
      <w:pPr>
        <w:pStyle w:val="BodyText"/>
        <w:spacing w:before="17" w:line="242" w:lineRule="auto"/>
        <w:ind w:left="135" w:right="160"/>
      </w:pPr>
      <w:r>
        <w:t>In 2007, I visited</w:t>
      </w:r>
      <w:r>
        <w:rPr>
          <w:spacing w:val="-7"/>
        </w:rPr>
        <w:t xml:space="preserve"> </w:t>
      </w:r>
      <w:r>
        <w:t>the</w:t>
      </w:r>
      <w:r>
        <w:rPr>
          <w:spacing w:val="-5"/>
        </w:rPr>
        <w:t xml:space="preserve"> </w:t>
      </w:r>
      <w:r>
        <w:t>USA</w:t>
      </w:r>
      <w:r>
        <w:rPr>
          <w:spacing w:val="-5"/>
        </w:rPr>
        <w:t xml:space="preserve"> </w:t>
      </w:r>
      <w:r>
        <w:t>and</w:t>
      </w:r>
      <w:r>
        <w:rPr>
          <w:spacing w:val="-5"/>
        </w:rPr>
        <w:t xml:space="preserve"> </w:t>
      </w:r>
      <w:r>
        <w:t>the</w:t>
      </w:r>
      <w:r>
        <w:rPr>
          <w:spacing w:val="-5"/>
        </w:rPr>
        <w:t xml:space="preserve"> </w:t>
      </w:r>
      <w:r>
        <w:t>Netherlands</w:t>
      </w:r>
      <w:r>
        <w:rPr>
          <w:spacing w:val="-5"/>
        </w:rPr>
        <w:t xml:space="preserve"> </w:t>
      </w:r>
      <w:r>
        <w:t>to</w:t>
      </w:r>
      <w:r>
        <w:rPr>
          <w:spacing w:val="-5"/>
        </w:rPr>
        <w:t xml:space="preserve"> </w:t>
      </w:r>
      <w:r>
        <w:t>research</w:t>
      </w:r>
      <w:r>
        <w:rPr>
          <w:spacing w:val="-5"/>
        </w:rPr>
        <w:t xml:space="preserve"> </w:t>
      </w:r>
      <w:r>
        <w:t>public</w:t>
      </w:r>
      <w:r>
        <w:rPr>
          <w:spacing w:val="-5"/>
        </w:rPr>
        <w:t xml:space="preserve"> </w:t>
      </w:r>
      <w:r>
        <w:t>library</w:t>
      </w:r>
      <w:r>
        <w:rPr>
          <w:spacing w:val="-5"/>
        </w:rPr>
        <w:t xml:space="preserve"> </w:t>
      </w:r>
      <w:r>
        <w:t>adult</w:t>
      </w:r>
      <w:r>
        <w:rPr>
          <w:spacing w:val="-5"/>
        </w:rPr>
        <w:t xml:space="preserve"> </w:t>
      </w:r>
      <w:r>
        <w:t>leisure</w:t>
      </w:r>
      <w:r>
        <w:rPr>
          <w:spacing w:val="-5"/>
        </w:rPr>
        <w:t xml:space="preserve"> </w:t>
      </w:r>
      <w:r>
        <w:t>reading programmes. My intention was to identify policy and practice which might provide transferable lessons for an English library context.</w:t>
      </w:r>
    </w:p>
    <w:p w:rsidR="00647F23" w:rsidRDefault="00647F23">
      <w:pPr>
        <w:pStyle w:val="BodyText"/>
      </w:pPr>
    </w:p>
    <w:p w:rsidR="00647F23" w:rsidRDefault="00BE4B55">
      <w:pPr>
        <w:pStyle w:val="BodyText"/>
        <w:spacing w:before="1"/>
        <w:ind w:left="135" w:right="170"/>
      </w:pPr>
      <w:r>
        <w:t>The Washington and California Centers for the Book are state affiliates of the national Center for the Book. I chose</w:t>
      </w:r>
      <w:r>
        <w:rPr>
          <w:spacing w:val="-13"/>
        </w:rPr>
        <w:t xml:space="preserve"> </w:t>
      </w:r>
      <w:r>
        <w:t>to visit Washington and California in particular because of their work with adult readers</w:t>
      </w:r>
      <w:r>
        <w:rPr>
          <w:spacing w:val="-6"/>
        </w:rPr>
        <w:t xml:space="preserve"> </w:t>
      </w:r>
      <w:r>
        <w:t>and because they each interpret the national Center for the Book objectives very differently. Washington Center for the Book is run by Seattle Public Library service, housed in the spectacular Central Library. Its primary focus is creating adult literary programming. California Center for the Book is run by the California State Library and is based in the Library and Information Department of the University of California in Los Angeles (UCLA). It has a more arms-length relationship with libraries; providing resources and</w:t>
      </w:r>
      <w:r>
        <w:rPr>
          <w:spacing w:val="-8"/>
        </w:rPr>
        <w:t xml:space="preserve"> </w:t>
      </w:r>
      <w:r>
        <w:t>small</w:t>
      </w:r>
      <w:r>
        <w:rPr>
          <w:spacing w:val="-4"/>
        </w:rPr>
        <w:t xml:space="preserve"> </w:t>
      </w:r>
      <w:r>
        <w:t>grants,</w:t>
      </w:r>
      <w:r>
        <w:rPr>
          <w:spacing w:val="-4"/>
        </w:rPr>
        <w:t xml:space="preserve"> </w:t>
      </w:r>
      <w:r>
        <w:t>and</w:t>
      </w:r>
      <w:r>
        <w:rPr>
          <w:spacing w:val="-2"/>
        </w:rPr>
        <w:t xml:space="preserve"> </w:t>
      </w:r>
      <w:r>
        <w:t>coordinating</w:t>
      </w:r>
      <w:r>
        <w:rPr>
          <w:spacing w:val="-2"/>
        </w:rPr>
        <w:t xml:space="preserve"> </w:t>
      </w:r>
      <w:r>
        <w:t>a</w:t>
      </w:r>
      <w:r>
        <w:rPr>
          <w:spacing w:val="-2"/>
        </w:rPr>
        <w:t xml:space="preserve"> </w:t>
      </w:r>
      <w:r>
        <w:t>few state-wide</w:t>
      </w:r>
      <w:r>
        <w:rPr>
          <w:spacing w:val="-6"/>
        </w:rPr>
        <w:t xml:space="preserve"> </w:t>
      </w:r>
      <w:r>
        <w:t>initiatives.</w:t>
      </w:r>
      <w:r>
        <w:rPr>
          <w:spacing w:val="-3"/>
        </w:rPr>
        <w:t xml:space="preserve"> </w:t>
      </w:r>
      <w:r>
        <w:t>As</w:t>
      </w:r>
      <w:r>
        <w:rPr>
          <w:spacing w:val="-7"/>
        </w:rPr>
        <w:t xml:space="preserve"> </w:t>
      </w:r>
      <w:r>
        <w:t>in the USA,</w:t>
      </w:r>
      <w:r>
        <w:rPr>
          <w:spacing w:val="-12"/>
        </w:rPr>
        <w:t xml:space="preserve"> </w:t>
      </w:r>
      <w:r>
        <w:t>Dutch</w:t>
      </w:r>
      <w:r>
        <w:rPr>
          <w:spacing w:val="-3"/>
        </w:rPr>
        <w:t xml:space="preserve"> </w:t>
      </w:r>
      <w:r>
        <w:t>libraries deliver</w:t>
      </w:r>
      <w:r>
        <w:rPr>
          <w:spacing w:val="-5"/>
        </w:rPr>
        <w:t xml:space="preserve"> </w:t>
      </w:r>
      <w:r>
        <w:t>their</w:t>
      </w:r>
      <w:r>
        <w:rPr>
          <w:spacing w:val="-5"/>
        </w:rPr>
        <w:t xml:space="preserve"> </w:t>
      </w:r>
      <w:r>
        <w:t>own</w:t>
      </w:r>
      <w:r>
        <w:rPr>
          <w:spacing w:val="-5"/>
        </w:rPr>
        <w:t xml:space="preserve"> </w:t>
      </w:r>
      <w:r>
        <w:t>in-house</w:t>
      </w:r>
      <w:r>
        <w:rPr>
          <w:spacing w:val="-3"/>
        </w:rPr>
        <w:t xml:space="preserve"> </w:t>
      </w:r>
      <w:r>
        <w:t>activities,</w:t>
      </w:r>
      <w:r>
        <w:rPr>
          <w:spacing w:val="-3"/>
        </w:rPr>
        <w:t xml:space="preserve"> </w:t>
      </w:r>
      <w:r>
        <w:t>supported</w:t>
      </w:r>
      <w:r>
        <w:rPr>
          <w:spacing w:val="-3"/>
        </w:rPr>
        <w:t xml:space="preserve"> </w:t>
      </w:r>
      <w:r>
        <w:t>by</w:t>
      </w:r>
      <w:r>
        <w:rPr>
          <w:spacing w:val="-3"/>
        </w:rPr>
        <w:t xml:space="preserve"> </w:t>
      </w:r>
      <w:r>
        <w:t>a</w:t>
      </w:r>
      <w:r>
        <w:rPr>
          <w:spacing w:val="-7"/>
        </w:rPr>
        <w:t xml:space="preserve"> </w:t>
      </w:r>
      <w:r>
        <w:t>strong</w:t>
      </w:r>
      <w:r>
        <w:rPr>
          <w:spacing w:val="-3"/>
        </w:rPr>
        <w:t xml:space="preserve"> </w:t>
      </w:r>
      <w:r>
        <w:t>network</w:t>
      </w:r>
      <w:r>
        <w:rPr>
          <w:spacing w:val="-5"/>
        </w:rPr>
        <w:t xml:space="preserve"> </w:t>
      </w:r>
      <w:r>
        <w:t>of national</w:t>
      </w:r>
      <w:r>
        <w:rPr>
          <w:spacing w:val="-4"/>
        </w:rPr>
        <w:t xml:space="preserve"> </w:t>
      </w:r>
      <w:r>
        <w:t>organisations. In the Netherlands, national support comes from</w:t>
      </w:r>
      <w:r>
        <w:rPr>
          <w:spacing w:val="40"/>
        </w:rPr>
        <w:t xml:space="preserve"> </w:t>
      </w:r>
      <w:r>
        <w:t>including the Netherlands</w:t>
      </w:r>
      <w:r>
        <w:rPr>
          <w:spacing w:val="-4"/>
        </w:rPr>
        <w:t xml:space="preserve"> </w:t>
      </w:r>
      <w:r>
        <w:t>Public Library Association (VOB), CPNB and regional Provincial Library Services. I was particularly interested in national programmes and use of new technologies to connect readers.</w:t>
      </w:r>
    </w:p>
    <w:p w:rsidR="00647F23" w:rsidRDefault="00BE4B55">
      <w:pPr>
        <w:pStyle w:val="BodyText"/>
        <w:spacing w:before="251"/>
        <w:ind w:left="135" w:right="160"/>
      </w:pPr>
      <w:r>
        <w:t>I</w:t>
      </w:r>
      <w:r>
        <w:rPr>
          <w:spacing w:val="-3"/>
        </w:rPr>
        <w:t xml:space="preserve"> </w:t>
      </w:r>
      <w:r>
        <w:t>have</w:t>
      </w:r>
      <w:r>
        <w:rPr>
          <w:spacing w:val="-3"/>
        </w:rPr>
        <w:t xml:space="preserve"> </w:t>
      </w:r>
      <w:r>
        <w:t>excluded</w:t>
      </w:r>
      <w:r>
        <w:rPr>
          <w:spacing w:val="-3"/>
        </w:rPr>
        <w:t xml:space="preserve"> </w:t>
      </w:r>
      <w:r>
        <w:t>from</w:t>
      </w:r>
      <w:r>
        <w:rPr>
          <w:spacing w:val="-3"/>
        </w:rPr>
        <w:t xml:space="preserve"> </w:t>
      </w:r>
      <w:r>
        <w:t>my</w:t>
      </w:r>
      <w:r>
        <w:rPr>
          <w:spacing w:val="-3"/>
        </w:rPr>
        <w:t xml:space="preserve"> </w:t>
      </w:r>
      <w:r>
        <w:t>research</w:t>
      </w:r>
      <w:r>
        <w:rPr>
          <w:spacing w:val="-3"/>
        </w:rPr>
        <w:t xml:space="preserve"> </w:t>
      </w:r>
      <w:r>
        <w:t>the</w:t>
      </w:r>
      <w:r>
        <w:rPr>
          <w:spacing w:val="-3"/>
        </w:rPr>
        <w:t xml:space="preserve"> </w:t>
      </w:r>
      <w:r>
        <w:t>phenomenon</w:t>
      </w:r>
      <w:r>
        <w:rPr>
          <w:spacing w:val="-3"/>
        </w:rPr>
        <w:t xml:space="preserve"> </w:t>
      </w:r>
      <w:r>
        <w:t>of</w:t>
      </w:r>
      <w:r>
        <w:rPr>
          <w:spacing w:val="-3"/>
        </w:rPr>
        <w:t xml:space="preserve"> </w:t>
      </w:r>
      <w:r>
        <w:t>the</w:t>
      </w:r>
      <w:r>
        <w:rPr>
          <w:spacing w:val="-3"/>
        </w:rPr>
        <w:t xml:space="preserve"> </w:t>
      </w:r>
      <w:r>
        <w:t>Oprah</w:t>
      </w:r>
      <w:r>
        <w:rPr>
          <w:spacing w:val="-3"/>
        </w:rPr>
        <w:t xml:space="preserve"> </w:t>
      </w:r>
      <w:r>
        <w:t>Winfrey</w:t>
      </w:r>
      <w:r>
        <w:rPr>
          <w:spacing w:val="-3"/>
        </w:rPr>
        <w:t xml:space="preserve"> </w:t>
      </w:r>
      <w:r>
        <w:t>Book</w:t>
      </w:r>
      <w:r>
        <w:rPr>
          <w:spacing w:val="-3"/>
        </w:rPr>
        <w:t xml:space="preserve"> </w:t>
      </w:r>
      <w:r>
        <w:t>Clubs,</w:t>
      </w:r>
      <w:r>
        <w:rPr>
          <w:spacing w:val="-3"/>
        </w:rPr>
        <w:t xml:space="preserve"> </w:t>
      </w:r>
      <w:r>
        <w:t>which have had a massive impact on reading groups in the USA, and been replicated in the</w:t>
      </w:r>
      <w:r>
        <w:rPr>
          <w:spacing w:val="-15"/>
        </w:rPr>
        <w:t xml:space="preserve"> </w:t>
      </w:r>
      <w:r>
        <w:t>UK by the Richard and Judy Book Clubs. This is because anyone reading this report is already likely to be aware of their impact. It is also important to acknowledge the Beyond the Book academic</w:t>
      </w:r>
      <w:r>
        <w:rPr>
          <w:spacing w:val="-1"/>
        </w:rPr>
        <w:t xml:space="preserve"> </w:t>
      </w:r>
      <w:r>
        <w:t>research</w:t>
      </w:r>
      <w:r>
        <w:rPr>
          <w:spacing w:val="-2"/>
        </w:rPr>
        <w:t xml:space="preserve"> </w:t>
      </w:r>
      <w:r>
        <w:t>into</w:t>
      </w:r>
      <w:r>
        <w:rPr>
          <w:spacing w:val="-2"/>
        </w:rPr>
        <w:t xml:space="preserve"> </w:t>
      </w:r>
      <w:r>
        <w:t>the</w:t>
      </w:r>
      <w:r>
        <w:rPr>
          <w:spacing w:val="-2"/>
        </w:rPr>
        <w:t xml:space="preserve"> </w:t>
      </w:r>
      <w:r>
        <w:t>One</w:t>
      </w:r>
      <w:r>
        <w:rPr>
          <w:spacing w:val="-2"/>
        </w:rPr>
        <w:t xml:space="preserve"> </w:t>
      </w:r>
      <w:r>
        <w:t>Book</w:t>
      </w:r>
      <w:r>
        <w:rPr>
          <w:spacing w:val="-2"/>
        </w:rPr>
        <w:t xml:space="preserve"> </w:t>
      </w:r>
      <w:r>
        <w:t>project,</w:t>
      </w:r>
      <w:r>
        <w:rPr>
          <w:spacing w:val="-2"/>
        </w:rPr>
        <w:t xml:space="preserve"> </w:t>
      </w:r>
      <w:r>
        <w:t>which</w:t>
      </w:r>
      <w:r>
        <w:rPr>
          <w:spacing w:val="-2"/>
        </w:rPr>
        <w:t xml:space="preserve"> </w:t>
      </w:r>
      <w:r>
        <w:t>is</w:t>
      </w:r>
      <w:r>
        <w:rPr>
          <w:spacing w:val="-2"/>
        </w:rPr>
        <w:t xml:space="preserve"> </w:t>
      </w:r>
      <w:r>
        <w:t>due</w:t>
      </w:r>
      <w:r>
        <w:rPr>
          <w:spacing w:val="-2"/>
        </w:rPr>
        <w:t xml:space="preserve"> </w:t>
      </w:r>
      <w:r>
        <w:t>to</w:t>
      </w:r>
      <w:r>
        <w:rPr>
          <w:spacing w:val="-2"/>
        </w:rPr>
        <w:t xml:space="preserve"> </w:t>
      </w:r>
      <w:r>
        <w:t>be</w:t>
      </w:r>
      <w:r>
        <w:rPr>
          <w:spacing w:val="-2"/>
        </w:rPr>
        <w:t xml:space="preserve"> </w:t>
      </w:r>
      <w:r>
        <w:t>published</w:t>
      </w:r>
      <w:r>
        <w:rPr>
          <w:spacing w:val="-2"/>
        </w:rPr>
        <w:t xml:space="preserve"> </w:t>
      </w:r>
      <w:r>
        <w:t>at</w:t>
      </w:r>
      <w:r>
        <w:rPr>
          <w:spacing w:val="-2"/>
        </w:rPr>
        <w:t xml:space="preserve"> </w:t>
      </w:r>
      <w:r>
        <w:t>the</w:t>
      </w:r>
      <w:r>
        <w:rPr>
          <w:spacing w:val="-2"/>
        </w:rPr>
        <w:t xml:space="preserve"> </w:t>
      </w:r>
      <w:r>
        <w:t>same</w:t>
      </w:r>
      <w:r>
        <w:rPr>
          <w:spacing w:val="-2"/>
        </w:rPr>
        <w:t xml:space="preserve"> </w:t>
      </w:r>
      <w:r>
        <w:t>time as my report and therefore could not be included.</w:t>
      </w:r>
    </w:p>
    <w:p w:rsidR="00647F23" w:rsidRDefault="00BE4B55">
      <w:pPr>
        <w:pStyle w:val="Heading2"/>
        <w:numPr>
          <w:ilvl w:val="1"/>
          <w:numId w:val="15"/>
        </w:numPr>
        <w:tabs>
          <w:tab w:val="left" w:pos="854"/>
        </w:tabs>
        <w:spacing w:before="237"/>
        <w:ind w:left="854" w:hanging="719"/>
      </w:pPr>
      <w:r>
        <w:t>Research</w:t>
      </w:r>
      <w:r>
        <w:rPr>
          <w:spacing w:val="-6"/>
        </w:rPr>
        <w:t xml:space="preserve"> </w:t>
      </w:r>
      <w:r>
        <w:rPr>
          <w:spacing w:val="-2"/>
        </w:rPr>
        <w:t>questions</w:t>
      </w:r>
    </w:p>
    <w:p w:rsidR="00647F23" w:rsidRDefault="00BE4B55">
      <w:pPr>
        <w:pStyle w:val="BodyText"/>
        <w:spacing w:before="17" w:line="247" w:lineRule="exact"/>
        <w:ind w:left="135"/>
      </w:pPr>
      <w:r>
        <w:t>My</w:t>
      </w:r>
      <w:r>
        <w:rPr>
          <w:spacing w:val="-9"/>
        </w:rPr>
        <w:t xml:space="preserve"> </w:t>
      </w:r>
      <w:r>
        <w:t>research</w:t>
      </w:r>
      <w:r>
        <w:rPr>
          <w:spacing w:val="-1"/>
        </w:rPr>
        <w:t xml:space="preserve"> </w:t>
      </w:r>
      <w:r>
        <w:t>visits</w:t>
      </w:r>
      <w:r>
        <w:rPr>
          <w:spacing w:val="-4"/>
        </w:rPr>
        <w:t xml:space="preserve"> </w:t>
      </w:r>
      <w:r>
        <w:t>were</w:t>
      </w:r>
      <w:r>
        <w:rPr>
          <w:spacing w:val="-3"/>
        </w:rPr>
        <w:t xml:space="preserve"> </w:t>
      </w:r>
      <w:r>
        <w:t>structured</w:t>
      </w:r>
      <w:r>
        <w:rPr>
          <w:spacing w:val="-3"/>
        </w:rPr>
        <w:t xml:space="preserve"> </w:t>
      </w:r>
      <w:r>
        <w:t>to</w:t>
      </w:r>
      <w:r>
        <w:rPr>
          <w:spacing w:val="-5"/>
        </w:rPr>
        <w:t xml:space="preserve"> </w:t>
      </w:r>
      <w:r>
        <w:t>find</w:t>
      </w:r>
      <w:r>
        <w:rPr>
          <w:spacing w:val="-6"/>
        </w:rPr>
        <w:t xml:space="preserve"> </w:t>
      </w:r>
      <w:r>
        <w:rPr>
          <w:spacing w:val="-4"/>
        </w:rPr>
        <w:t>out:</w:t>
      </w:r>
    </w:p>
    <w:p w:rsidR="00647F23" w:rsidRDefault="00BE4B55">
      <w:pPr>
        <w:pStyle w:val="ListParagraph"/>
        <w:numPr>
          <w:ilvl w:val="2"/>
          <w:numId w:val="15"/>
        </w:numPr>
        <w:tabs>
          <w:tab w:val="left" w:pos="735"/>
        </w:tabs>
        <w:ind w:right="658"/>
      </w:pPr>
      <w:r>
        <w:t>The extent to which innovation in reading development is being led by strategic organisations and</w:t>
      </w:r>
      <w:r>
        <w:rPr>
          <w:spacing w:val="-8"/>
        </w:rPr>
        <w:t xml:space="preserve"> </w:t>
      </w:r>
      <w:r>
        <w:t>how</w:t>
      </w:r>
      <w:r>
        <w:rPr>
          <w:spacing w:val="-8"/>
        </w:rPr>
        <w:t xml:space="preserve"> </w:t>
      </w:r>
      <w:r>
        <w:t>those innovations</w:t>
      </w:r>
      <w:r>
        <w:rPr>
          <w:spacing w:val="-14"/>
        </w:rPr>
        <w:t xml:space="preserve"> </w:t>
      </w:r>
      <w:r>
        <w:t>are</w:t>
      </w:r>
      <w:r>
        <w:rPr>
          <w:spacing w:val="-7"/>
        </w:rPr>
        <w:t xml:space="preserve"> </w:t>
      </w:r>
      <w:r>
        <w:t>mainstreamed</w:t>
      </w:r>
      <w:r>
        <w:rPr>
          <w:spacing w:val="-7"/>
        </w:rPr>
        <w:t xml:space="preserve"> </w:t>
      </w:r>
      <w:r>
        <w:t>and</w:t>
      </w:r>
      <w:r>
        <w:rPr>
          <w:spacing w:val="-7"/>
        </w:rPr>
        <w:t xml:space="preserve"> </w:t>
      </w:r>
      <w:r>
        <w:t>sustained</w:t>
      </w:r>
      <w:r>
        <w:rPr>
          <w:spacing w:val="-7"/>
        </w:rPr>
        <w:t xml:space="preserve"> </w:t>
      </w:r>
      <w:r>
        <w:t>locally</w:t>
      </w:r>
    </w:p>
    <w:p w:rsidR="00647F23" w:rsidRDefault="00BE4B55">
      <w:pPr>
        <w:pStyle w:val="ListParagraph"/>
        <w:numPr>
          <w:ilvl w:val="2"/>
          <w:numId w:val="15"/>
        </w:numPr>
        <w:tabs>
          <w:tab w:val="left" w:pos="734"/>
        </w:tabs>
        <w:ind w:left="734" w:hanging="599"/>
      </w:pPr>
      <w:r>
        <w:t>The</w:t>
      </w:r>
      <w:r>
        <w:rPr>
          <w:spacing w:val="-6"/>
        </w:rPr>
        <w:t xml:space="preserve"> </w:t>
      </w:r>
      <w:r>
        <w:t>short</w:t>
      </w:r>
      <w:r>
        <w:rPr>
          <w:spacing w:val="-3"/>
        </w:rPr>
        <w:t xml:space="preserve"> </w:t>
      </w:r>
      <w:r>
        <w:t>and</w:t>
      </w:r>
      <w:r>
        <w:rPr>
          <w:spacing w:val="-3"/>
        </w:rPr>
        <w:t xml:space="preserve"> </w:t>
      </w:r>
      <w:r>
        <w:t>longer-term</w:t>
      </w:r>
      <w:r>
        <w:rPr>
          <w:spacing w:val="-1"/>
        </w:rPr>
        <w:t xml:space="preserve"> </w:t>
      </w:r>
      <w:r>
        <w:t>impact</w:t>
      </w:r>
      <w:r>
        <w:rPr>
          <w:spacing w:val="-2"/>
        </w:rPr>
        <w:t xml:space="preserve"> </w:t>
      </w:r>
      <w:r>
        <w:t>of</w:t>
      </w:r>
      <w:r>
        <w:rPr>
          <w:spacing w:val="-2"/>
        </w:rPr>
        <w:t xml:space="preserve"> </w:t>
      </w:r>
      <w:r>
        <w:t>programmes</w:t>
      </w:r>
      <w:r>
        <w:rPr>
          <w:spacing w:val="-3"/>
        </w:rPr>
        <w:t xml:space="preserve"> </w:t>
      </w:r>
      <w:r>
        <w:t>on</w:t>
      </w:r>
      <w:r>
        <w:rPr>
          <w:spacing w:val="-3"/>
        </w:rPr>
        <w:t xml:space="preserve"> </w:t>
      </w:r>
      <w:r>
        <w:t>adult</w:t>
      </w:r>
      <w:r>
        <w:rPr>
          <w:spacing w:val="-5"/>
        </w:rPr>
        <w:t xml:space="preserve"> </w:t>
      </w:r>
      <w:r>
        <w:t>users</w:t>
      </w:r>
      <w:r>
        <w:rPr>
          <w:spacing w:val="-2"/>
        </w:rPr>
        <w:t xml:space="preserve"> </w:t>
      </w:r>
      <w:r>
        <w:t>and</w:t>
      </w:r>
      <w:r>
        <w:rPr>
          <w:spacing w:val="3"/>
        </w:rPr>
        <w:t xml:space="preserve"> </w:t>
      </w:r>
      <w:r>
        <w:t>library</w:t>
      </w:r>
      <w:r>
        <w:rPr>
          <w:spacing w:val="3"/>
        </w:rPr>
        <w:t xml:space="preserve"> </w:t>
      </w:r>
      <w:r>
        <w:rPr>
          <w:spacing w:val="-2"/>
        </w:rPr>
        <w:t>services</w:t>
      </w:r>
    </w:p>
    <w:p w:rsidR="00647F23" w:rsidRDefault="00BE4B55">
      <w:pPr>
        <w:pStyle w:val="ListParagraph"/>
        <w:numPr>
          <w:ilvl w:val="2"/>
          <w:numId w:val="15"/>
        </w:numPr>
        <w:tabs>
          <w:tab w:val="left" w:pos="734"/>
        </w:tabs>
        <w:ind w:left="734" w:hanging="599"/>
      </w:pPr>
      <w:r>
        <w:t>The</w:t>
      </w:r>
      <w:r>
        <w:rPr>
          <w:spacing w:val="-11"/>
        </w:rPr>
        <w:t xml:space="preserve"> </w:t>
      </w:r>
      <w:r>
        <w:t>contribution</w:t>
      </w:r>
      <w:r>
        <w:rPr>
          <w:spacing w:val="-8"/>
        </w:rPr>
        <w:t xml:space="preserve"> </w:t>
      </w:r>
      <w:r>
        <w:t>of</w:t>
      </w:r>
      <w:r>
        <w:rPr>
          <w:spacing w:val="-2"/>
        </w:rPr>
        <w:t xml:space="preserve"> </w:t>
      </w:r>
      <w:r>
        <w:t>reader</w:t>
      </w:r>
      <w:r>
        <w:rPr>
          <w:spacing w:val="-2"/>
        </w:rPr>
        <w:t xml:space="preserve"> </w:t>
      </w:r>
      <w:r>
        <w:t>initiatives</w:t>
      </w:r>
      <w:r>
        <w:rPr>
          <w:spacing w:val="-15"/>
        </w:rPr>
        <w:t xml:space="preserve"> </w:t>
      </w:r>
      <w:r>
        <w:t>to</w:t>
      </w:r>
      <w:r>
        <w:rPr>
          <w:spacing w:val="-8"/>
        </w:rPr>
        <w:t xml:space="preserve"> </w:t>
      </w:r>
      <w:r>
        <w:t>the</w:t>
      </w:r>
      <w:r>
        <w:rPr>
          <w:spacing w:val="-3"/>
        </w:rPr>
        <w:t xml:space="preserve"> </w:t>
      </w:r>
      <w:r>
        <w:t>image</w:t>
      </w:r>
      <w:r>
        <w:rPr>
          <w:spacing w:val="-3"/>
        </w:rPr>
        <w:t xml:space="preserve"> </w:t>
      </w:r>
      <w:r>
        <w:t>and</w:t>
      </w:r>
      <w:r>
        <w:rPr>
          <w:spacing w:val="-3"/>
        </w:rPr>
        <w:t xml:space="preserve"> </w:t>
      </w:r>
      <w:r>
        <w:t>identity</w:t>
      </w:r>
      <w:r>
        <w:rPr>
          <w:spacing w:val="-3"/>
        </w:rPr>
        <w:t xml:space="preserve"> </w:t>
      </w:r>
      <w:r>
        <w:t>of</w:t>
      </w:r>
      <w:r>
        <w:rPr>
          <w:spacing w:val="-2"/>
        </w:rPr>
        <w:t xml:space="preserve"> </w:t>
      </w:r>
      <w:r>
        <w:t>the</w:t>
      </w:r>
      <w:r>
        <w:rPr>
          <w:spacing w:val="5"/>
        </w:rPr>
        <w:t xml:space="preserve"> </w:t>
      </w:r>
      <w:r>
        <w:rPr>
          <w:spacing w:val="-2"/>
        </w:rPr>
        <w:t>library</w:t>
      </w:r>
    </w:p>
    <w:p w:rsidR="00647F23" w:rsidRDefault="00BE4B55">
      <w:pPr>
        <w:pStyle w:val="ListParagraph"/>
        <w:numPr>
          <w:ilvl w:val="2"/>
          <w:numId w:val="15"/>
        </w:numPr>
        <w:tabs>
          <w:tab w:val="left" w:pos="734"/>
        </w:tabs>
        <w:ind w:left="734" w:hanging="599"/>
      </w:pPr>
      <w:r>
        <w:t>The</w:t>
      </w:r>
      <w:r>
        <w:rPr>
          <w:spacing w:val="-7"/>
        </w:rPr>
        <w:t xml:space="preserve"> </w:t>
      </w:r>
      <w:r>
        <w:t>opportunities</w:t>
      </w:r>
      <w:r>
        <w:rPr>
          <w:spacing w:val="-7"/>
        </w:rPr>
        <w:t xml:space="preserve"> </w:t>
      </w:r>
      <w:r>
        <w:t>for</w:t>
      </w:r>
      <w:r>
        <w:rPr>
          <w:spacing w:val="-6"/>
        </w:rPr>
        <w:t xml:space="preserve"> </w:t>
      </w:r>
      <w:r>
        <w:t>using</w:t>
      </w:r>
      <w:r>
        <w:rPr>
          <w:spacing w:val="-7"/>
        </w:rPr>
        <w:t xml:space="preserve"> </w:t>
      </w:r>
      <w:r>
        <w:t>new</w:t>
      </w:r>
      <w:r>
        <w:rPr>
          <w:spacing w:val="-7"/>
        </w:rPr>
        <w:t xml:space="preserve"> </w:t>
      </w:r>
      <w:r>
        <w:t>technologies</w:t>
      </w:r>
      <w:r>
        <w:rPr>
          <w:spacing w:val="-6"/>
        </w:rPr>
        <w:t xml:space="preserve"> </w:t>
      </w:r>
      <w:r>
        <w:t>to</w:t>
      </w:r>
      <w:r>
        <w:rPr>
          <w:spacing w:val="-7"/>
        </w:rPr>
        <w:t xml:space="preserve"> </w:t>
      </w:r>
      <w:r>
        <w:t>support</w:t>
      </w:r>
      <w:r>
        <w:rPr>
          <w:spacing w:val="-7"/>
        </w:rPr>
        <w:t xml:space="preserve"> </w:t>
      </w:r>
      <w:r>
        <w:t>reading</w:t>
      </w:r>
      <w:r>
        <w:rPr>
          <w:spacing w:val="-6"/>
        </w:rPr>
        <w:t xml:space="preserve"> </w:t>
      </w:r>
      <w:r>
        <w:rPr>
          <w:spacing w:val="-2"/>
        </w:rPr>
        <w:t>development</w:t>
      </w:r>
    </w:p>
    <w:p w:rsidR="00647F23" w:rsidRDefault="00BE4B55">
      <w:pPr>
        <w:pStyle w:val="BodyText"/>
        <w:spacing w:line="242" w:lineRule="auto"/>
        <w:ind w:left="135"/>
      </w:pPr>
      <w:r>
        <w:t>I</w:t>
      </w:r>
      <w:r>
        <w:rPr>
          <w:spacing w:val="-4"/>
        </w:rPr>
        <w:t xml:space="preserve"> </w:t>
      </w:r>
      <w:r>
        <w:t>wanted</w:t>
      </w:r>
      <w:r>
        <w:rPr>
          <w:spacing w:val="-4"/>
        </w:rPr>
        <w:t xml:space="preserve"> </w:t>
      </w:r>
      <w:r>
        <w:t>to</w:t>
      </w:r>
      <w:r>
        <w:rPr>
          <w:spacing w:val="-4"/>
        </w:rPr>
        <w:t xml:space="preserve"> </w:t>
      </w:r>
      <w:r>
        <w:t>use</w:t>
      </w:r>
      <w:r>
        <w:rPr>
          <w:spacing w:val="-4"/>
        </w:rPr>
        <w:t xml:space="preserve"> </w:t>
      </w:r>
      <w:r>
        <w:t>my</w:t>
      </w:r>
      <w:r>
        <w:rPr>
          <w:spacing w:val="-4"/>
        </w:rPr>
        <w:t xml:space="preserve"> </w:t>
      </w:r>
      <w:r>
        <w:t>findings</w:t>
      </w:r>
      <w:r>
        <w:rPr>
          <w:spacing w:val="-4"/>
        </w:rPr>
        <w:t xml:space="preserve"> </w:t>
      </w:r>
      <w:r>
        <w:t>to</w:t>
      </w:r>
      <w:r>
        <w:rPr>
          <w:spacing w:val="-4"/>
        </w:rPr>
        <w:t xml:space="preserve"> </w:t>
      </w:r>
      <w:r>
        <w:t>identify</w:t>
      </w:r>
      <w:r>
        <w:rPr>
          <w:spacing w:val="-4"/>
        </w:rPr>
        <w:t xml:space="preserve"> </w:t>
      </w:r>
      <w:r>
        <w:t>best</w:t>
      </w:r>
      <w:r>
        <w:rPr>
          <w:spacing w:val="-4"/>
        </w:rPr>
        <w:t xml:space="preserve"> </w:t>
      </w:r>
      <w:r>
        <w:t>practice</w:t>
      </w:r>
      <w:r>
        <w:rPr>
          <w:spacing w:val="-4"/>
        </w:rPr>
        <w:t xml:space="preserve"> </w:t>
      </w:r>
      <w:r>
        <w:t>which</w:t>
      </w:r>
      <w:r>
        <w:rPr>
          <w:spacing w:val="-4"/>
        </w:rPr>
        <w:t xml:space="preserve"> </w:t>
      </w:r>
      <w:r>
        <w:t>could</w:t>
      </w:r>
      <w:r>
        <w:rPr>
          <w:spacing w:val="-4"/>
        </w:rPr>
        <w:t xml:space="preserve"> </w:t>
      </w:r>
      <w:r>
        <w:t>have</w:t>
      </w:r>
      <w:r>
        <w:rPr>
          <w:spacing w:val="-4"/>
        </w:rPr>
        <w:t xml:space="preserve"> </w:t>
      </w:r>
      <w:r>
        <w:t>relevance</w:t>
      </w:r>
      <w:r>
        <w:rPr>
          <w:spacing w:val="-3"/>
        </w:rPr>
        <w:t xml:space="preserve"> </w:t>
      </w:r>
      <w:r>
        <w:t>for</w:t>
      </w:r>
      <w:r>
        <w:rPr>
          <w:spacing w:val="-4"/>
        </w:rPr>
        <w:t xml:space="preserve"> </w:t>
      </w:r>
      <w:r>
        <w:t>English public libraries and think about how that could be achieved.</w:t>
      </w:r>
      <w:r>
        <w:rPr>
          <w:spacing w:val="-6"/>
        </w:rPr>
        <w:t xml:space="preserve"> </w:t>
      </w:r>
      <w:r>
        <w:t>I also wanted to stimulate</w:t>
      </w:r>
    </w:p>
    <w:p w:rsidR="00647F23" w:rsidRDefault="00647F23">
      <w:pPr>
        <w:spacing w:line="242" w:lineRule="auto"/>
        <w:sectPr w:rsidR="00647F23">
          <w:pgSz w:w="11920" w:h="16840"/>
          <w:pgMar w:top="1720" w:right="1300" w:bottom="540" w:left="1320" w:header="0" w:footer="344" w:gutter="0"/>
          <w:cols w:space="720"/>
        </w:sectPr>
      </w:pPr>
    </w:p>
    <w:p w:rsidR="00647F23" w:rsidRDefault="00BE4B55">
      <w:pPr>
        <w:pStyle w:val="BodyText"/>
        <w:spacing w:before="78" w:line="242" w:lineRule="auto"/>
        <w:ind w:left="135" w:right="160"/>
      </w:pPr>
      <w:r>
        <w:t>debate</w:t>
      </w:r>
      <w:r>
        <w:rPr>
          <w:spacing w:val="-4"/>
        </w:rPr>
        <w:t xml:space="preserve"> </w:t>
      </w:r>
      <w:r>
        <w:t>about</w:t>
      </w:r>
      <w:r>
        <w:rPr>
          <w:spacing w:val="-4"/>
        </w:rPr>
        <w:t xml:space="preserve"> </w:t>
      </w:r>
      <w:r>
        <w:t>the</w:t>
      </w:r>
      <w:r>
        <w:rPr>
          <w:spacing w:val="-3"/>
        </w:rPr>
        <w:t xml:space="preserve"> </w:t>
      </w:r>
      <w:r>
        <w:t>potential</w:t>
      </w:r>
      <w:r>
        <w:rPr>
          <w:spacing w:val="-3"/>
        </w:rPr>
        <w:t xml:space="preserve"> </w:t>
      </w:r>
      <w:r>
        <w:t>of</w:t>
      </w:r>
      <w:r>
        <w:rPr>
          <w:spacing w:val="-3"/>
        </w:rPr>
        <w:t xml:space="preserve"> </w:t>
      </w:r>
      <w:r>
        <w:t>adult</w:t>
      </w:r>
      <w:r>
        <w:rPr>
          <w:spacing w:val="-3"/>
        </w:rPr>
        <w:t xml:space="preserve"> </w:t>
      </w:r>
      <w:r>
        <w:t>reading</w:t>
      </w:r>
      <w:r>
        <w:rPr>
          <w:spacing w:val="-6"/>
        </w:rPr>
        <w:t xml:space="preserve"> </w:t>
      </w:r>
      <w:r>
        <w:t>initiatives</w:t>
      </w:r>
      <w:r>
        <w:rPr>
          <w:spacing w:val="-2"/>
        </w:rPr>
        <w:t xml:space="preserve"> </w:t>
      </w:r>
      <w:r>
        <w:t>to</w:t>
      </w:r>
      <w:r>
        <w:rPr>
          <w:spacing w:val="-2"/>
        </w:rPr>
        <w:t xml:space="preserve"> </w:t>
      </w:r>
      <w:r>
        <w:t>create</w:t>
      </w:r>
      <w:r>
        <w:rPr>
          <w:spacing w:val="-2"/>
        </w:rPr>
        <w:t xml:space="preserve"> </w:t>
      </w:r>
      <w:r>
        <w:t>new</w:t>
      </w:r>
      <w:r>
        <w:rPr>
          <w:spacing w:val="-3"/>
        </w:rPr>
        <w:t xml:space="preserve"> </w:t>
      </w:r>
      <w:r>
        <w:t>audiences</w:t>
      </w:r>
      <w:r>
        <w:rPr>
          <w:spacing w:val="-3"/>
        </w:rPr>
        <w:t xml:space="preserve"> </w:t>
      </w:r>
      <w:r>
        <w:t>and experiences in libraries.</w:t>
      </w:r>
    </w:p>
    <w:p w:rsidR="00647F23" w:rsidRDefault="00BE4B55">
      <w:pPr>
        <w:pStyle w:val="Heading2"/>
        <w:numPr>
          <w:ilvl w:val="1"/>
          <w:numId w:val="15"/>
        </w:numPr>
        <w:tabs>
          <w:tab w:val="left" w:pos="854"/>
        </w:tabs>
        <w:spacing w:before="224"/>
        <w:ind w:left="854" w:hanging="719"/>
      </w:pPr>
      <w:r>
        <w:rPr>
          <w:spacing w:val="-2"/>
        </w:rPr>
        <w:t>Methodology</w:t>
      </w:r>
    </w:p>
    <w:p w:rsidR="00647F23" w:rsidRDefault="00BE4B55">
      <w:pPr>
        <w:pStyle w:val="BodyText"/>
        <w:spacing w:before="17" w:line="242" w:lineRule="auto"/>
        <w:ind w:left="135" w:right="160"/>
      </w:pPr>
      <w:r>
        <w:t>Research is</w:t>
      </w:r>
      <w:r>
        <w:rPr>
          <w:spacing w:val="-4"/>
        </w:rPr>
        <w:t xml:space="preserve"> </w:t>
      </w:r>
      <w:r>
        <w:t>centred on visits to libraries in the USA and the Netherlands in 2007. The majority</w:t>
      </w:r>
      <w:r>
        <w:rPr>
          <w:spacing w:val="-3"/>
        </w:rPr>
        <w:t xml:space="preserve"> </w:t>
      </w:r>
      <w:r>
        <w:t>of</w:t>
      </w:r>
      <w:r>
        <w:rPr>
          <w:spacing w:val="-3"/>
        </w:rPr>
        <w:t xml:space="preserve"> </w:t>
      </w:r>
      <w:r>
        <w:t>interviews</w:t>
      </w:r>
      <w:r>
        <w:rPr>
          <w:spacing w:val="-3"/>
        </w:rPr>
        <w:t xml:space="preserve"> </w:t>
      </w:r>
      <w:r>
        <w:t>were</w:t>
      </w:r>
      <w:r>
        <w:rPr>
          <w:spacing w:val="-3"/>
        </w:rPr>
        <w:t xml:space="preserve"> </w:t>
      </w:r>
      <w:r>
        <w:t>fairly</w:t>
      </w:r>
      <w:r>
        <w:rPr>
          <w:spacing w:val="-3"/>
        </w:rPr>
        <w:t xml:space="preserve"> </w:t>
      </w:r>
      <w:r>
        <w:t>formal</w:t>
      </w:r>
      <w:r>
        <w:rPr>
          <w:spacing w:val="-3"/>
        </w:rPr>
        <w:t xml:space="preserve"> </w:t>
      </w:r>
      <w:r>
        <w:t>with</w:t>
      </w:r>
      <w:r>
        <w:rPr>
          <w:spacing w:val="-3"/>
        </w:rPr>
        <w:t xml:space="preserve"> </w:t>
      </w:r>
      <w:r>
        <w:t>open</w:t>
      </w:r>
      <w:r>
        <w:rPr>
          <w:spacing w:val="-3"/>
        </w:rPr>
        <w:t xml:space="preserve"> </w:t>
      </w:r>
      <w:r>
        <w:t>questions</w:t>
      </w:r>
      <w:r>
        <w:rPr>
          <w:spacing w:val="-3"/>
        </w:rPr>
        <w:t xml:space="preserve"> </w:t>
      </w:r>
      <w:r>
        <w:t>to</w:t>
      </w:r>
      <w:r>
        <w:rPr>
          <w:spacing w:val="-3"/>
        </w:rPr>
        <w:t xml:space="preserve"> </w:t>
      </w:r>
      <w:r>
        <w:t>explore</w:t>
      </w:r>
      <w:r>
        <w:rPr>
          <w:spacing w:val="-3"/>
        </w:rPr>
        <w:t xml:space="preserve"> </w:t>
      </w:r>
      <w:r>
        <w:t>the</w:t>
      </w:r>
      <w:r>
        <w:rPr>
          <w:spacing w:val="-2"/>
        </w:rPr>
        <w:t xml:space="preserve"> </w:t>
      </w:r>
      <w:r>
        <w:t>following</w:t>
      </w:r>
      <w:r>
        <w:rPr>
          <w:spacing w:val="-2"/>
        </w:rPr>
        <w:t xml:space="preserve"> </w:t>
      </w:r>
      <w:r>
        <w:t>themes:</w:t>
      </w:r>
    </w:p>
    <w:p w:rsidR="00647F23" w:rsidRDefault="00BE4B55">
      <w:pPr>
        <w:pStyle w:val="ListParagraph"/>
        <w:numPr>
          <w:ilvl w:val="2"/>
          <w:numId w:val="15"/>
        </w:numPr>
        <w:tabs>
          <w:tab w:val="left" w:pos="734"/>
        </w:tabs>
        <w:spacing w:line="269" w:lineRule="exact"/>
        <w:ind w:left="734" w:hanging="599"/>
      </w:pPr>
      <w:r>
        <w:t>Importance</w:t>
      </w:r>
      <w:r>
        <w:rPr>
          <w:spacing w:val="-4"/>
        </w:rPr>
        <w:t xml:space="preserve"> </w:t>
      </w:r>
      <w:r>
        <w:t>of</w:t>
      </w:r>
      <w:r>
        <w:rPr>
          <w:spacing w:val="-3"/>
        </w:rPr>
        <w:t xml:space="preserve"> </w:t>
      </w:r>
      <w:r>
        <w:t>reading</w:t>
      </w:r>
      <w:r>
        <w:rPr>
          <w:spacing w:val="-4"/>
        </w:rPr>
        <w:t xml:space="preserve"> </w:t>
      </w:r>
      <w:r>
        <w:t>for</w:t>
      </w:r>
      <w:r>
        <w:rPr>
          <w:spacing w:val="-3"/>
        </w:rPr>
        <w:t xml:space="preserve"> </w:t>
      </w:r>
      <w:r>
        <w:t>pleasure</w:t>
      </w:r>
      <w:r>
        <w:rPr>
          <w:spacing w:val="-4"/>
        </w:rPr>
        <w:t xml:space="preserve"> </w:t>
      </w:r>
      <w:r>
        <w:t>and</w:t>
      </w:r>
      <w:r>
        <w:rPr>
          <w:spacing w:val="-3"/>
        </w:rPr>
        <w:t xml:space="preserve"> </w:t>
      </w:r>
      <w:r>
        <w:t>the</w:t>
      </w:r>
      <w:r>
        <w:rPr>
          <w:spacing w:val="-4"/>
        </w:rPr>
        <w:t xml:space="preserve"> </w:t>
      </w:r>
      <w:r>
        <w:t>group</w:t>
      </w:r>
      <w:r>
        <w:rPr>
          <w:spacing w:val="-3"/>
        </w:rPr>
        <w:t xml:space="preserve"> </w:t>
      </w:r>
      <w:r>
        <w:rPr>
          <w:spacing w:val="-2"/>
        </w:rPr>
        <w:t>experience</w:t>
      </w:r>
    </w:p>
    <w:p w:rsidR="00647F23" w:rsidRDefault="00BE4B55">
      <w:pPr>
        <w:pStyle w:val="ListParagraph"/>
        <w:numPr>
          <w:ilvl w:val="2"/>
          <w:numId w:val="15"/>
        </w:numPr>
        <w:tabs>
          <w:tab w:val="left" w:pos="734"/>
        </w:tabs>
        <w:spacing w:before="1"/>
        <w:ind w:left="734" w:hanging="599"/>
      </w:pPr>
      <w:r>
        <w:t>Contribution</w:t>
      </w:r>
      <w:r>
        <w:rPr>
          <w:spacing w:val="-6"/>
        </w:rPr>
        <w:t xml:space="preserve"> </w:t>
      </w:r>
      <w:r>
        <w:t>of</w:t>
      </w:r>
      <w:r>
        <w:rPr>
          <w:spacing w:val="-6"/>
        </w:rPr>
        <w:t xml:space="preserve"> </w:t>
      </w:r>
      <w:r>
        <w:t>reading</w:t>
      </w:r>
      <w:r>
        <w:rPr>
          <w:spacing w:val="-6"/>
        </w:rPr>
        <w:t xml:space="preserve"> </w:t>
      </w:r>
      <w:r>
        <w:t>for</w:t>
      </w:r>
      <w:r>
        <w:rPr>
          <w:spacing w:val="-5"/>
        </w:rPr>
        <w:t xml:space="preserve"> </w:t>
      </w:r>
      <w:r>
        <w:t>pleasure</w:t>
      </w:r>
      <w:r>
        <w:rPr>
          <w:spacing w:val="-6"/>
        </w:rPr>
        <w:t xml:space="preserve"> </w:t>
      </w:r>
      <w:r>
        <w:t>to</w:t>
      </w:r>
      <w:r>
        <w:rPr>
          <w:spacing w:val="-6"/>
        </w:rPr>
        <w:t xml:space="preserve"> </w:t>
      </w:r>
      <w:r>
        <w:t>organisation</w:t>
      </w:r>
      <w:r>
        <w:rPr>
          <w:spacing w:val="-6"/>
        </w:rPr>
        <w:t xml:space="preserve"> </w:t>
      </w:r>
      <w:r>
        <w:t>mission</w:t>
      </w:r>
      <w:r>
        <w:rPr>
          <w:spacing w:val="-6"/>
        </w:rPr>
        <w:t xml:space="preserve"> </w:t>
      </w:r>
      <w:r>
        <w:t>and</w:t>
      </w:r>
      <w:r>
        <w:rPr>
          <w:spacing w:val="-6"/>
        </w:rPr>
        <w:t xml:space="preserve"> </w:t>
      </w:r>
      <w:r>
        <w:rPr>
          <w:spacing w:val="-2"/>
        </w:rPr>
        <w:t>priorities</w:t>
      </w:r>
    </w:p>
    <w:p w:rsidR="00647F23" w:rsidRDefault="00BE4B55">
      <w:pPr>
        <w:pStyle w:val="ListParagraph"/>
        <w:numPr>
          <w:ilvl w:val="2"/>
          <w:numId w:val="15"/>
        </w:numPr>
        <w:tabs>
          <w:tab w:val="left" w:pos="734"/>
        </w:tabs>
        <w:ind w:left="734" w:hanging="599"/>
      </w:pPr>
      <w:r>
        <w:t>Programme</w:t>
      </w:r>
      <w:r>
        <w:rPr>
          <w:spacing w:val="-6"/>
        </w:rPr>
        <w:t xml:space="preserve"> </w:t>
      </w:r>
      <w:r>
        <w:t>content</w:t>
      </w:r>
      <w:r>
        <w:rPr>
          <w:spacing w:val="-5"/>
        </w:rPr>
        <w:t xml:space="preserve"> </w:t>
      </w:r>
      <w:r>
        <w:t>and</w:t>
      </w:r>
      <w:r>
        <w:rPr>
          <w:spacing w:val="-5"/>
        </w:rPr>
        <w:t xml:space="preserve"> </w:t>
      </w:r>
      <w:r>
        <w:rPr>
          <w:spacing w:val="-2"/>
        </w:rPr>
        <w:t>rationale</w:t>
      </w:r>
    </w:p>
    <w:p w:rsidR="00647F23" w:rsidRDefault="00BE4B55">
      <w:pPr>
        <w:pStyle w:val="ListParagraph"/>
        <w:numPr>
          <w:ilvl w:val="2"/>
          <w:numId w:val="15"/>
        </w:numPr>
        <w:tabs>
          <w:tab w:val="left" w:pos="734"/>
        </w:tabs>
        <w:spacing w:before="1" w:line="262" w:lineRule="exact"/>
        <w:ind w:left="734" w:hanging="599"/>
      </w:pPr>
      <w:r>
        <w:t>Impact</w:t>
      </w:r>
      <w:r>
        <w:rPr>
          <w:spacing w:val="-6"/>
        </w:rPr>
        <w:t xml:space="preserve"> </w:t>
      </w:r>
      <w:r>
        <w:t>and</w:t>
      </w:r>
      <w:r>
        <w:rPr>
          <w:spacing w:val="-6"/>
        </w:rPr>
        <w:t xml:space="preserve"> </w:t>
      </w:r>
      <w:r>
        <w:t>outcomes</w:t>
      </w:r>
      <w:r>
        <w:rPr>
          <w:spacing w:val="-6"/>
        </w:rPr>
        <w:t xml:space="preserve"> </w:t>
      </w:r>
      <w:r>
        <w:t>of</w:t>
      </w:r>
      <w:r>
        <w:rPr>
          <w:spacing w:val="-6"/>
        </w:rPr>
        <w:t xml:space="preserve"> </w:t>
      </w:r>
      <w:r>
        <w:t>programmes,</w:t>
      </w:r>
      <w:r>
        <w:rPr>
          <w:spacing w:val="-6"/>
        </w:rPr>
        <w:t xml:space="preserve"> </w:t>
      </w:r>
      <w:r>
        <w:t>including</w:t>
      </w:r>
      <w:r>
        <w:rPr>
          <w:spacing w:val="-5"/>
        </w:rPr>
        <w:t xml:space="preserve"> </w:t>
      </w:r>
      <w:r>
        <w:t>impact</w:t>
      </w:r>
      <w:r>
        <w:rPr>
          <w:spacing w:val="-6"/>
        </w:rPr>
        <w:t xml:space="preserve"> </w:t>
      </w:r>
      <w:r>
        <w:t>on</w:t>
      </w:r>
      <w:r>
        <w:rPr>
          <w:spacing w:val="-6"/>
        </w:rPr>
        <w:t xml:space="preserve"> </w:t>
      </w:r>
      <w:r>
        <w:t>social</w:t>
      </w:r>
      <w:r>
        <w:rPr>
          <w:spacing w:val="-6"/>
        </w:rPr>
        <w:t xml:space="preserve"> </w:t>
      </w:r>
      <w:r>
        <w:rPr>
          <w:spacing w:val="-2"/>
        </w:rPr>
        <w:t>inclusion</w:t>
      </w:r>
    </w:p>
    <w:p w:rsidR="00647F23" w:rsidRDefault="00BE4B55">
      <w:pPr>
        <w:pStyle w:val="ListParagraph"/>
        <w:numPr>
          <w:ilvl w:val="2"/>
          <w:numId w:val="15"/>
        </w:numPr>
        <w:tabs>
          <w:tab w:val="left" w:pos="734"/>
        </w:tabs>
        <w:spacing w:line="262" w:lineRule="exact"/>
        <w:ind w:left="734" w:hanging="599"/>
      </w:pPr>
      <w:r>
        <w:t>Partnership</w:t>
      </w:r>
      <w:r>
        <w:rPr>
          <w:spacing w:val="-8"/>
        </w:rPr>
        <w:t xml:space="preserve"> </w:t>
      </w:r>
      <w:r>
        <w:t>and</w:t>
      </w:r>
      <w:r>
        <w:rPr>
          <w:spacing w:val="-7"/>
        </w:rPr>
        <w:t xml:space="preserve"> </w:t>
      </w:r>
      <w:r>
        <w:rPr>
          <w:spacing w:val="-2"/>
        </w:rPr>
        <w:t>collaboration</w:t>
      </w:r>
    </w:p>
    <w:p w:rsidR="00647F23" w:rsidRDefault="00BE4B55">
      <w:pPr>
        <w:pStyle w:val="ListParagraph"/>
        <w:numPr>
          <w:ilvl w:val="2"/>
          <w:numId w:val="15"/>
        </w:numPr>
        <w:tabs>
          <w:tab w:val="left" w:pos="734"/>
        </w:tabs>
        <w:ind w:left="734" w:hanging="599"/>
      </w:pPr>
      <w:r>
        <w:t>Involvement</w:t>
      </w:r>
      <w:r>
        <w:rPr>
          <w:spacing w:val="-5"/>
        </w:rPr>
        <w:t xml:space="preserve"> </w:t>
      </w:r>
      <w:r>
        <w:t>of</w:t>
      </w:r>
      <w:r>
        <w:rPr>
          <w:spacing w:val="-5"/>
        </w:rPr>
        <w:t xml:space="preserve"> </w:t>
      </w:r>
      <w:r>
        <w:t>readers,</w:t>
      </w:r>
      <w:r>
        <w:rPr>
          <w:spacing w:val="-4"/>
        </w:rPr>
        <w:t xml:space="preserve"> </w:t>
      </w:r>
      <w:r>
        <w:t>including</w:t>
      </w:r>
      <w:r>
        <w:rPr>
          <w:spacing w:val="-5"/>
        </w:rPr>
        <w:t xml:space="preserve"> </w:t>
      </w:r>
      <w:r>
        <w:t>use</w:t>
      </w:r>
      <w:r>
        <w:rPr>
          <w:spacing w:val="-4"/>
        </w:rPr>
        <w:t xml:space="preserve"> </w:t>
      </w:r>
      <w:r>
        <w:t>of</w:t>
      </w:r>
      <w:r>
        <w:rPr>
          <w:spacing w:val="-5"/>
        </w:rPr>
        <w:t xml:space="preserve"> </w:t>
      </w:r>
      <w:r>
        <w:rPr>
          <w:spacing w:val="-2"/>
        </w:rPr>
        <w:t>volunteers</w:t>
      </w:r>
    </w:p>
    <w:p w:rsidR="00647F23" w:rsidRDefault="00BE4B55">
      <w:pPr>
        <w:pStyle w:val="ListParagraph"/>
        <w:numPr>
          <w:ilvl w:val="2"/>
          <w:numId w:val="15"/>
        </w:numPr>
        <w:tabs>
          <w:tab w:val="left" w:pos="734"/>
        </w:tabs>
        <w:spacing w:before="1"/>
        <w:ind w:left="734" w:hanging="599"/>
      </w:pPr>
      <w:r>
        <w:t>Relevance</w:t>
      </w:r>
      <w:r>
        <w:rPr>
          <w:spacing w:val="-5"/>
        </w:rPr>
        <w:t xml:space="preserve"> </w:t>
      </w:r>
      <w:r>
        <w:t>and</w:t>
      </w:r>
      <w:r>
        <w:rPr>
          <w:spacing w:val="-5"/>
        </w:rPr>
        <w:t xml:space="preserve"> </w:t>
      </w:r>
      <w:r>
        <w:t>use</w:t>
      </w:r>
      <w:r>
        <w:rPr>
          <w:spacing w:val="-4"/>
        </w:rPr>
        <w:t xml:space="preserve"> </w:t>
      </w:r>
      <w:r>
        <w:t>of</w:t>
      </w:r>
      <w:r>
        <w:rPr>
          <w:spacing w:val="-5"/>
        </w:rPr>
        <w:t xml:space="preserve"> </w:t>
      </w:r>
      <w:r>
        <w:t>new</w:t>
      </w:r>
      <w:r>
        <w:rPr>
          <w:spacing w:val="-5"/>
        </w:rPr>
        <w:t xml:space="preserve"> </w:t>
      </w:r>
      <w:r>
        <w:rPr>
          <w:spacing w:val="-2"/>
        </w:rPr>
        <w:t>technologies</w:t>
      </w:r>
    </w:p>
    <w:p w:rsidR="00647F23" w:rsidRDefault="00BE4B55">
      <w:pPr>
        <w:pStyle w:val="ListParagraph"/>
        <w:numPr>
          <w:ilvl w:val="2"/>
          <w:numId w:val="15"/>
        </w:numPr>
        <w:tabs>
          <w:tab w:val="left" w:pos="734"/>
        </w:tabs>
        <w:ind w:left="734" w:hanging="599"/>
      </w:pPr>
      <w:r>
        <w:t>Future</w:t>
      </w:r>
      <w:r>
        <w:rPr>
          <w:spacing w:val="-12"/>
        </w:rPr>
        <w:t xml:space="preserve"> </w:t>
      </w:r>
      <w:r>
        <w:t>planning</w:t>
      </w:r>
      <w:r>
        <w:rPr>
          <w:spacing w:val="-11"/>
        </w:rPr>
        <w:t xml:space="preserve"> </w:t>
      </w:r>
      <w:r>
        <w:t>and</w:t>
      </w:r>
      <w:r>
        <w:rPr>
          <w:spacing w:val="-12"/>
        </w:rPr>
        <w:t xml:space="preserve"> </w:t>
      </w:r>
      <w:r>
        <w:rPr>
          <w:spacing w:val="-2"/>
        </w:rPr>
        <w:t>aspirations</w:t>
      </w:r>
    </w:p>
    <w:p w:rsidR="00647F23" w:rsidRDefault="00BE4B55">
      <w:pPr>
        <w:pStyle w:val="BodyText"/>
        <w:spacing w:before="3" w:line="237" w:lineRule="auto"/>
        <w:ind w:left="135" w:right="252"/>
      </w:pPr>
      <w:r>
        <w:t>There were a total of 22 structured interviews with senior managers and librarians from several</w:t>
      </w:r>
      <w:r>
        <w:rPr>
          <w:spacing w:val="-4"/>
        </w:rPr>
        <w:t xml:space="preserve"> </w:t>
      </w:r>
      <w:r>
        <w:t>organisations,</w:t>
      </w:r>
      <w:r>
        <w:rPr>
          <w:spacing w:val="-3"/>
        </w:rPr>
        <w:t xml:space="preserve"> </w:t>
      </w:r>
      <w:r>
        <w:t>lasting</w:t>
      </w:r>
      <w:r>
        <w:rPr>
          <w:spacing w:val="-3"/>
        </w:rPr>
        <w:t xml:space="preserve"> </w:t>
      </w:r>
      <w:r>
        <w:t>between</w:t>
      </w:r>
      <w:r>
        <w:rPr>
          <w:spacing w:val="-3"/>
        </w:rPr>
        <w:t xml:space="preserve"> </w:t>
      </w:r>
      <w:r>
        <w:t>30</w:t>
      </w:r>
      <w:r>
        <w:rPr>
          <w:spacing w:val="-3"/>
        </w:rPr>
        <w:t xml:space="preserve"> </w:t>
      </w:r>
      <w:r>
        <w:t>minutes</w:t>
      </w:r>
      <w:r>
        <w:rPr>
          <w:spacing w:val="-3"/>
        </w:rPr>
        <w:t xml:space="preserve"> </w:t>
      </w:r>
      <w:r>
        <w:t>and</w:t>
      </w:r>
      <w:r>
        <w:rPr>
          <w:spacing w:val="-3"/>
        </w:rPr>
        <w:t xml:space="preserve"> </w:t>
      </w:r>
      <w:r>
        <w:t>3</w:t>
      </w:r>
      <w:r>
        <w:rPr>
          <w:spacing w:val="-3"/>
        </w:rPr>
        <w:t xml:space="preserve"> </w:t>
      </w:r>
      <w:r>
        <w:t>hours.</w:t>
      </w:r>
      <w:r>
        <w:rPr>
          <w:spacing w:val="-3"/>
        </w:rPr>
        <w:t xml:space="preserve"> </w:t>
      </w:r>
      <w:r>
        <w:t>It</w:t>
      </w:r>
      <w:r>
        <w:rPr>
          <w:spacing w:val="-2"/>
        </w:rPr>
        <w:t xml:space="preserve"> </w:t>
      </w:r>
      <w:r>
        <w:t>was</w:t>
      </w:r>
      <w:r>
        <w:rPr>
          <w:spacing w:val="-3"/>
        </w:rPr>
        <w:t xml:space="preserve"> </w:t>
      </w:r>
      <w:r>
        <w:t>not</w:t>
      </w:r>
      <w:r>
        <w:rPr>
          <w:spacing w:val="-2"/>
        </w:rPr>
        <w:t xml:space="preserve"> </w:t>
      </w:r>
      <w:r>
        <w:t>possible</w:t>
      </w:r>
      <w:r>
        <w:rPr>
          <w:spacing w:val="-3"/>
        </w:rPr>
        <w:t xml:space="preserve"> </w:t>
      </w:r>
      <w:r>
        <w:t>to</w:t>
      </w:r>
      <w:r>
        <w:rPr>
          <w:spacing w:val="-3"/>
        </w:rPr>
        <w:t xml:space="preserve"> </w:t>
      </w:r>
      <w:r>
        <w:t>share transcriptions or notes with interviewees within the timescale. A further 12 informal interviews</w:t>
      </w:r>
      <w:r>
        <w:rPr>
          <w:spacing w:val="-3"/>
        </w:rPr>
        <w:t xml:space="preserve"> </w:t>
      </w:r>
      <w:r>
        <w:t>were</w:t>
      </w:r>
      <w:r>
        <w:rPr>
          <w:spacing w:val="-3"/>
        </w:rPr>
        <w:t xml:space="preserve"> </w:t>
      </w:r>
      <w:r>
        <w:t>carried</w:t>
      </w:r>
      <w:r>
        <w:rPr>
          <w:spacing w:val="-3"/>
        </w:rPr>
        <w:t xml:space="preserve"> </w:t>
      </w:r>
      <w:r>
        <w:t>out</w:t>
      </w:r>
      <w:r>
        <w:rPr>
          <w:spacing w:val="-3"/>
        </w:rPr>
        <w:t xml:space="preserve"> </w:t>
      </w:r>
      <w:r>
        <w:t>with</w:t>
      </w:r>
      <w:r>
        <w:rPr>
          <w:spacing w:val="-3"/>
        </w:rPr>
        <w:t xml:space="preserve"> </w:t>
      </w:r>
      <w:r>
        <w:t>staff,</w:t>
      </w:r>
      <w:r>
        <w:rPr>
          <w:spacing w:val="-3"/>
        </w:rPr>
        <w:t xml:space="preserve"> </w:t>
      </w:r>
      <w:r>
        <w:t>users</w:t>
      </w:r>
      <w:r>
        <w:rPr>
          <w:spacing w:val="-4"/>
        </w:rPr>
        <w:t xml:space="preserve"> </w:t>
      </w:r>
      <w:r>
        <w:t>and</w:t>
      </w:r>
      <w:r>
        <w:rPr>
          <w:spacing w:val="-6"/>
        </w:rPr>
        <w:t xml:space="preserve"> </w:t>
      </w:r>
      <w:r>
        <w:t>an</w:t>
      </w:r>
      <w:r>
        <w:rPr>
          <w:spacing w:val="-6"/>
        </w:rPr>
        <w:t xml:space="preserve"> </w:t>
      </w:r>
      <w:r>
        <w:t>author, lasting from 5 minutes</w:t>
      </w:r>
      <w:r>
        <w:rPr>
          <w:spacing w:val="-4"/>
        </w:rPr>
        <w:t xml:space="preserve"> </w:t>
      </w:r>
      <w:r>
        <w:t>to</w:t>
      </w:r>
      <w:r>
        <w:rPr>
          <w:spacing w:val="-4"/>
        </w:rPr>
        <w:t xml:space="preserve"> </w:t>
      </w:r>
      <w:r>
        <w:t>1</w:t>
      </w:r>
      <w:r>
        <w:rPr>
          <w:spacing w:val="-4"/>
        </w:rPr>
        <w:t xml:space="preserve"> </w:t>
      </w:r>
      <w:r>
        <w:t>hour.</w:t>
      </w:r>
    </w:p>
    <w:p w:rsidR="00647F23" w:rsidRDefault="00647F23">
      <w:pPr>
        <w:pStyle w:val="BodyText"/>
        <w:spacing w:before="3"/>
      </w:pPr>
    </w:p>
    <w:p w:rsidR="00647F23" w:rsidRDefault="00BE4B55">
      <w:pPr>
        <w:pStyle w:val="BodyText"/>
        <w:ind w:left="135" w:right="175"/>
      </w:pPr>
      <w:r>
        <w:t>I visited Seattle and Los</w:t>
      </w:r>
      <w:r>
        <w:rPr>
          <w:spacing w:val="20"/>
        </w:rPr>
        <w:t xml:space="preserve"> </w:t>
      </w:r>
      <w:r>
        <w:t>Angeles in</w:t>
      </w:r>
      <w:r>
        <w:rPr>
          <w:spacing w:val="-1"/>
        </w:rPr>
        <w:t xml:space="preserve"> </w:t>
      </w:r>
      <w:r>
        <w:t>the</w:t>
      </w:r>
      <w:r>
        <w:rPr>
          <w:spacing w:val="-1"/>
        </w:rPr>
        <w:t xml:space="preserve"> </w:t>
      </w:r>
      <w:r>
        <w:t>USA in May 2007.</w:t>
      </w:r>
      <w:r>
        <w:rPr>
          <w:spacing w:val="25"/>
        </w:rPr>
        <w:t xml:space="preserve"> </w:t>
      </w:r>
      <w:r>
        <w:t>I observed the 2007 Seattle Reads programme, including conducting informal interviews</w:t>
      </w:r>
      <w:r>
        <w:rPr>
          <w:spacing w:val="-11"/>
        </w:rPr>
        <w:t xml:space="preserve"> </w:t>
      </w:r>
      <w:r>
        <w:t>with the featured author, library staff</w:t>
      </w:r>
      <w:r>
        <w:rPr>
          <w:spacing w:val="-6"/>
        </w:rPr>
        <w:t xml:space="preserve"> </w:t>
      </w:r>
      <w:r>
        <w:t>and</w:t>
      </w:r>
      <w:r>
        <w:rPr>
          <w:spacing w:val="-6"/>
        </w:rPr>
        <w:t xml:space="preserve"> </w:t>
      </w:r>
      <w:r>
        <w:t>adult</w:t>
      </w:r>
      <w:r>
        <w:rPr>
          <w:spacing w:val="-6"/>
        </w:rPr>
        <w:t xml:space="preserve"> </w:t>
      </w:r>
      <w:r>
        <w:t>readers.</w:t>
      </w:r>
      <w:r>
        <w:rPr>
          <w:spacing w:val="-6"/>
        </w:rPr>
        <w:t xml:space="preserve"> </w:t>
      </w:r>
      <w:r>
        <w:t>I</w:t>
      </w:r>
      <w:r>
        <w:rPr>
          <w:spacing w:val="-15"/>
        </w:rPr>
        <w:t xml:space="preserve"> </w:t>
      </w:r>
      <w:r>
        <w:t>interviewed</w:t>
      </w:r>
      <w:r>
        <w:rPr>
          <w:spacing w:val="-2"/>
        </w:rPr>
        <w:t xml:space="preserve"> </w:t>
      </w:r>
      <w:r>
        <w:t>the</w:t>
      </w:r>
      <w:r>
        <w:rPr>
          <w:spacing w:val="-1"/>
        </w:rPr>
        <w:t xml:space="preserve"> </w:t>
      </w:r>
      <w:r>
        <w:t>Washington</w:t>
      </w:r>
      <w:r>
        <w:rPr>
          <w:spacing w:val="-5"/>
        </w:rPr>
        <w:t xml:space="preserve"> </w:t>
      </w:r>
      <w:r>
        <w:t>Center</w:t>
      </w:r>
      <w:r>
        <w:rPr>
          <w:spacing w:val="-6"/>
        </w:rPr>
        <w:t xml:space="preserve"> </w:t>
      </w:r>
      <w:r>
        <w:t>for</w:t>
      </w:r>
      <w:r>
        <w:rPr>
          <w:spacing w:val="-6"/>
        </w:rPr>
        <w:t xml:space="preserve"> </w:t>
      </w:r>
      <w:r>
        <w:t>the</w:t>
      </w:r>
      <w:r>
        <w:rPr>
          <w:spacing w:val="-6"/>
        </w:rPr>
        <w:t xml:space="preserve"> </w:t>
      </w:r>
      <w:r>
        <w:t>Book</w:t>
      </w:r>
      <w:r>
        <w:rPr>
          <w:spacing w:val="-6"/>
        </w:rPr>
        <w:t xml:space="preserve"> </w:t>
      </w:r>
      <w:r>
        <w:t>Program Manager, the City Librarian, a reviewer and bookseller. During my visit I attended the</w:t>
      </w:r>
      <w:r>
        <w:rPr>
          <w:spacing w:val="-8"/>
        </w:rPr>
        <w:t xml:space="preserve"> </w:t>
      </w:r>
      <w:r>
        <w:t>week-long IFLA MetLib international conference in Seattle, which brought me into contact with representatives from around the world. Some of their comments feed into this research.</w:t>
      </w:r>
      <w:r>
        <w:rPr>
          <w:spacing w:val="40"/>
        </w:rPr>
        <w:t xml:space="preserve"> </w:t>
      </w:r>
      <w:r>
        <w:t>In California I visited libraries</w:t>
      </w:r>
      <w:r>
        <w:rPr>
          <w:spacing w:val="-2"/>
        </w:rPr>
        <w:t xml:space="preserve"> </w:t>
      </w:r>
      <w:r>
        <w:t>including Los Angeles Public Library, Santa Monica and the award winning “Experience Library” at Cerritos.</w:t>
      </w:r>
      <w:r>
        <w:rPr>
          <w:spacing w:val="24"/>
        </w:rPr>
        <w:t xml:space="preserve"> </w:t>
      </w:r>
      <w:r>
        <w:t>I</w:t>
      </w:r>
      <w:r>
        <w:rPr>
          <w:spacing w:val="-12"/>
        </w:rPr>
        <w:t xml:space="preserve"> </w:t>
      </w:r>
      <w:r>
        <w:t>also talked to the current and ex Directors of the California Center for the Book. In June 2007 I</w:t>
      </w:r>
      <w:r>
        <w:rPr>
          <w:spacing w:val="36"/>
        </w:rPr>
        <w:t xml:space="preserve"> </w:t>
      </w:r>
      <w:r>
        <w:t>visited the Netherlands. Again I interviewed</w:t>
      </w:r>
      <w:r>
        <w:rPr>
          <w:spacing w:val="-1"/>
        </w:rPr>
        <w:t xml:space="preserve"> </w:t>
      </w:r>
      <w:r>
        <w:t>staff</w:t>
      </w:r>
      <w:r>
        <w:rPr>
          <w:spacing w:val="-1"/>
        </w:rPr>
        <w:t xml:space="preserve"> </w:t>
      </w:r>
      <w:r>
        <w:t>at</w:t>
      </w:r>
      <w:r>
        <w:rPr>
          <w:spacing w:val="-1"/>
        </w:rPr>
        <w:t xml:space="preserve"> </w:t>
      </w:r>
      <w:r>
        <w:t>a</w:t>
      </w:r>
      <w:r>
        <w:rPr>
          <w:spacing w:val="-1"/>
        </w:rPr>
        <w:t xml:space="preserve"> </w:t>
      </w:r>
      <w:r>
        <w:t>number</w:t>
      </w:r>
      <w:r>
        <w:rPr>
          <w:spacing w:val="-1"/>
        </w:rPr>
        <w:t xml:space="preserve"> </w:t>
      </w:r>
      <w:r>
        <w:t>of</w:t>
      </w:r>
      <w:r>
        <w:rPr>
          <w:spacing w:val="-1"/>
        </w:rPr>
        <w:t xml:space="preserve"> </w:t>
      </w:r>
      <w:r>
        <w:t>libraries,</w:t>
      </w:r>
      <w:r>
        <w:rPr>
          <w:spacing w:val="-1"/>
        </w:rPr>
        <w:t xml:space="preserve"> </w:t>
      </w:r>
      <w:r>
        <w:t>the</w:t>
      </w:r>
      <w:r>
        <w:rPr>
          <w:spacing w:val="-5"/>
        </w:rPr>
        <w:t xml:space="preserve"> </w:t>
      </w:r>
      <w:r>
        <w:t>Netherlands</w:t>
      </w:r>
      <w:r>
        <w:rPr>
          <w:spacing w:val="-2"/>
        </w:rPr>
        <w:t xml:space="preserve"> </w:t>
      </w:r>
      <w:r>
        <w:t>Public</w:t>
      </w:r>
      <w:r>
        <w:rPr>
          <w:spacing w:val="-3"/>
        </w:rPr>
        <w:t xml:space="preserve"> </w:t>
      </w:r>
      <w:r>
        <w:t>Library Association and</w:t>
      </w:r>
      <w:r>
        <w:rPr>
          <w:spacing w:val="-6"/>
        </w:rPr>
        <w:t xml:space="preserve"> </w:t>
      </w:r>
      <w:r>
        <w:t>the regional agency Pro Biblio. Following my visit, I conducted further telephone interviews. In addition, several organisations</w:t>
      </w:r>
      <w:r>
        <w:rPr>
          <w:spacing w:val="-4"/>
        </w:rPr>
        <w:t xml:space="preserve"> </w:t>
      </w:r>
      <w:r>
        <w:t>provided me with reports and evaluation</w:t>
      </w:r>
      <w:r>
        <w:rPr>
          <w:spacing w:val="-7"/>
        </w:rPr>
        <w:t xml:space="preserve"> </w:t>
      </w:r>
      <w:r>
        <w:t>data on the take-up of particular programmes, which I have included in my research.</w:t>
      </w:r>
    </w:p>
    <w:p w:rsidR="00647F23" w:rsidRDefault="00BE4B55">
      <w:pPr>
        <w:pStyle w:val="BodyText"/>
        <w:spacing w:before="251" w:line="242" w:lineRule="auto"/>
        <w:ind w:left="135" w:right="267"/>
        <w:jc w:val="both"/>
      </w:pPr>
      <w:r>
        <w:t>I</w:t>
      </w:r>
      <w:r>
        <w:rPr>
          <w:spacing w:val="-6"/>
        </w:rPr>
        <w:t xml:space="preserve"> </w:t>
      </w:r>
      <w:r>
        <w:t>conducted</w:t>
      </w:r>
      <w:r>
        <w:rPr>
          <w:spacing w:val="-3"/>
        </w:rPr>
        <w:t xml:space="preserve"> </w:t>
      </w:r>
      <w:r>
        <w:t>a</w:t>
      </w:r>
      <w:r>
        <w:rPr>
          <w:spacing w:val="-3"/>
        </w:rPr>
        <w:t xml:space="preserve"> </w:t>
      </w:r>
      <w:r>
        <w:t>literature</w:t>
      </w:r>
      <w:r>
        <w:rPr>
          <w:spacing w:val="-3"/>
        </w:rPr>
        <w:t xml:space="preserve"> </w:t>
      </w:r>
      <w:r>
        <w:t>review</w:t>
      </w:r>
      <w:r>
        <w:rPr>
          <w:spacing w:val="-3"/>
        </w:rPr>
        <w:t xml:space="preserve"> </w:t>
      </w:r>
      <w:r>
        <w:t>over a 3 month period</w:t>
      </w:r>
      <w:r>
        <w:rPr>
          <w:spacing w:val="-16"/>
        </w:rPr>
        <w:t xml:space="preserve"> </w:t>
      </w:r>
      <w:r>
        <w:t>to</w:t>
      </w:r>
      <w:r>
        <w:rPr>
          <w:spacing w:val="-3"/>
        </w:rPr>
        <w:t xml:space="preserve"> </w:t>
      </w:r>
      <w:r>
        <w:t>establish</w:t>
      </w:r>
      <w:r>
        <w:rPr>
          <w:spacing w:val="-3"/>
        </w:rPr>
        <w:t xml:space="preserve"> </w:t>
      </w:r>
      <w:r>
        <w:t>the</w:t>
      </w:r>
      <w:r>
        <w:rPr>
          <w:spacing w:val="-3"/>
        </w:rPr>
        <w:t xml:space="preserve"> </w:t>
      </w:r>
      <w:r>
        <w:t>English</w:t>
      </w:r>
      <w:r>
        <w:rPr>
          <w:spacing w:val="-2"/>
        </w:rPr>
        <w:t xml:space="preserve"> </w:t>
      </w:r>
      <w:r>
        <w:t>context</w:t>
      </w:r>
      <w:r>
        <w:rPr>
          <w:spacing w:val="-3"/>
        </w:rPr>
        <w:t xml:space="preserve"> </w:t>
      </w:r>
      <w:r>
        <w:t>for</w:t>
      </w:r>
      <w:r>
        <w:rPr>
          <w:spacing w:val="-3"/>
        </w:rPr>
        <w:t xml:space="preserve"> </w:t>
      </w:r>
      <w:r>
        <w:t>my case</w:t>
      </w:r>
      <w:r>
        <w:rPr>
          <w:spacing w:val="-3"/>
        </w:rPr>
        <w:t xml:space="preserve"> </w:t>
      </w:r>
      <w:r>
        <w:t>studies.</w:t>
      </w:r>
      <w:r>
        <w:rPr>
          <w:spacing w:val="-3"/>
        </w:rPr>
        <w:t xml:space="preserve"> </w:t>
      </w:r>
      <w:r>
        <w:t>My</w:t>
      </w:r>
      <w:r>
        <w:rPr>
          <w:spacing w:val="-3"/>
        </w:rPr>
        <w:t xml:space="preserve"> </w:t>
      </w:r>
      <w:r>
        <w:t>reading</w:t>
      </w:r>
      <w:r>
        <w:rPr>
          <w:spacing w:val="-3"/>
        </w:rPr>
        <w:t xml:space="preserve"> </w:t>
      </w:r>
      <w:r>
        <w:t>was</w:t>
      </w:r>
      <w:r>
        <w:rPr>
          <w:spacing w:val="-3"/>
        </w:rPr>
        <w:t xml:space="preserve"> </w:t>
      </w:r>
      <w:r>
        <w:t>not</w:t>
      </w:r>
      <w:r>
        <w:rPr>
          <w:spacing w:val="-3"/>
        </w:rPr>
        <w:t xml:space="preserve"> </w:t>
      </w:r>
      <w:r>
        <w:t>intended</w:t>
      </w:r>
      <w:r>
        <w:rPr>
          <w:spacing w:val="-3"/>
        </w:rPr>
        <w:t xml:space="preserve"> </w:t>
      </w:r>
      <w:r>
        <w:t>to</w:t>
      </w:r>
      <w:r>
        <w:rPr>
          <w:spacing w:val="-3"/>
        </w:rPr>
        <w:t xml:space="preserve"> </w:t>
      </w:r>
      <w:r>
        <w:t>be</w:t>
      </w:r>
      <w:r>
        <w:rPr>
          <w:spacing w:val="-3"/>
        </w:rPr>
        <w:t xml:space="preserve"> </w:t>
      </w:r>
      <w:r>
        <w:t>comprehensive</w:t>
      </w:r>
      <w:r>
        <w:rPr>
          <w:spacing w:val="-3"/>
        </w:rPr>
        <w:t xml:space="preserve"> </w:t>
      </w:r>
      <w:r>
        <w:t>but</w:t>
      </w:r>
      <w:r>
        <w:rPr>
          <w:spacing w:val="-3"/>
        </w:rPr>
        <w:t xml:space="preserve"> </w:t>
      </w:r>
      <w:r>
        <w:t>to</w:t>
      </w:r>
      <w:r>
        <w:rPr>
          <w:spacing w:val="-3"/>
        </w:rPr>
        <w:t xml:space="preserve"> </w:t>
      </w:r>
      <w:r>
        <w:t>provide</w:t>
      </w:r>
      <w:r>
        <w:rPr>
          <w:spacing w:val="-3"/>
        </w:rPr>
        <w:t xml:space="preserve"> </w:t>
      </w:r>
      <w:r>
        <w:t>an</w:t>
      </w:r>
      <w:r>
        <w:rPr>
          <w:spacing w:val="-3"/>
        </w:rPr>
        <w:t xml:space="preserve"> </w:t>
      </w:r>
      <w:r>
        <w:t>overview which identified key themes on which transferable lessons for English public libraries would be based. Given that the report was to serve as a practical document, my reading covered:</w:t>
      </w:r>
    </w:p>
    <w:p w:rsidR="00647F23" w:rsidRDefault="00BE4B55">
      <w:pPr>
        <w:pStyle w:val="ListParagraph"/>
        <w:numPr>
          <w:ilvl w:val="2"/>
          <w:numId w:val="15"/>
        </w:numPr>
        <w:tabs>
          <w:tab w:val="left" w:pos="419"/>
        </w:tabs>
        <w:spacing w:line="268" w:lineRule="exact"/>
        <w:ind w:left="419" w:hanging="284"/>
      </w:pPr>
      <w:r>
        <w:t>English</w:t>
      </w:r>
      <w:r>
        <w:rPr>
          <w:spacing w:val="-1"/>
        </w:rPr>
        <w:t xml:space="preserve"> </w:t>
      </w:r>
      <w:r>
        <w:t>government</w:t>
      </w:r>
      <w:r>
        <w:rPr>
          <w:spacing w:val="-1"/>
        </w:rPr>
        <w:t xml:space="preserve"> </w:t>
      </w:r>
      <w:r>
        <w:t>policy</w:t>
      </w:r>
      <w:r>
        <w:rPr>
          <w:spacing w:val="-17"/>
        </w:rPr>
        <w:t xml:space="preserve"> </w:t>
      </w:r>
      <w:r>
        <w:t>and</w:t>
      </w:r>
      <w:r>
        <w:rPr>
          <w:spacing w:val="-3"/>
        </w:rPr>
        <w:t xml:space="preserve"> </w:t>
      </w:r>
      <w:r>
        <w:rPr>
          <w:spacing w:val="-2"/>
        </w:rPr>
        <w:t>strategy</w:t>
      </w:r>
    </w:p>
    <w:p w:rsidR="00647F23" w:rsidRDefault="00BE4B55">
      <w:pPr>
        <w:pStyle w:val="ListParagraph"/>
        <w:numPr>
          <w:ilvl w:val="2"/>
          <w:numId w:val="15"/>
        </w:numPr>
        <w:tabs>
          <w:tab w:val="left" w:pos="419"/>
        </w:tabs>
        <w:spacing w:before="1" w:line="262" w:lineRule="exact"/>
        <w:ind w:left="419" w:hanging="284"/>
      </w:pPr>
      <w:r>
        <w:t>Professional</w:t>
      </w:r>
      <w:r>
        <w:rPr>
          <w:spacing w:val="-5"/>
        </w:rPr>
        <w:t xml:space="preserve"> </w:t>
      </w:r>
      <w:r>
        <w:t>public</w:t>
      </w:r>
      <w:r>
        <w:rPr>
          <w:spacing w:val="-3"/>
        </w:rPr>
        <w:t xml:space="preserve"> </w:t>
      </w:r>
      <w:r>
        <w:t>library</w:t>
      </w:r>
      <w:r>
        <w:rPr>
          <w:spacing w:val="-3"/>
        </w:rPr>
        <w:t xml:space="preserve"> </w:t>
      </w:r>
      <w:r>
        <w:t>policy,</w:t>
      </w:r>
      <w:r>
        <w:rPr>
          <w:spacing w:val="-4"/>
        </w:rPr>
        <w:t xml:space="preserve"> </w:t>
      </w:r>
      <w:r>
        <w:t>strategy</w:t>
      </w:r>
      <w:r>
        <w:rPr>
          <w:spacing w:val="-5"/>
        </w:rPr>
        <w:t xml:space="preserve"> </w:t>
      </w:r>
      <w:r>
        <w:t>and</w:t>
      </w:r>
      <w:r>
        <w:rPr>
          <w:spacing w:val="-2"/>
        </w:rPr>
        <w:t xml:space="preserve"> </w:t>
      </w:r>
      <w:r>
        <w:t>best</w:t>
      </w:r>
      <w:r>
        <w:rPr>
          <w:spacing w:val="-1"/>
        </w:rPr>
        <w:t xml:space="preserve"> </w:t>
      </w:r>
      <w:r>
        <w:rPr>
          <w:spacing w:val="-2"/>
        </w:rPr>
        <w:t>practice</w:t>
      </w:r>
    </w:p>
    <w:p w:rsidR="00647F23" w:rsidRDefault="00BE4B55">
      <w:pPr>
        <w:pStyle w:val="ListParagraph"/>
        <w:numPr>
          <w:ilvl w:val="2"/>
          <w:numId w:val="15"/>
        </w:numPr>
        <w:tabs>
          <w:tab w:val="left" w:pos="419"/>
        </w:tabs>
        <w:spacing w:line="262" w:lineRule="exact"/>
        <w:ind w:left="419" w:hanging="284"/>
      </w:pPr>
      <w:r>
        <w:t>Selected</w:t>
      </w:r>
      <w:r>
        <w:rPr>
          <w:spacing w:val="-4"/>
        </w:rPr>
        <w:t xml:space="preserve"> </w:t>
      </w:r>
      <w:r>
        <w:t>academic</w:t>
      </w:r>
      <w:r>
        <w:rPr>
          <w:spacing w:val="-4"/>
        </w:rPr>
        <w:t xml:space="preserve"> </w:t>
      </w:r>
      <w:r>
        <w:t>journals</w:t>
      </w:r>
      <w:r>
        <w:rPr>
          <w:spacing w:val="-3"/>
        </w:rPr>
        <w:t xml:space="preserve"> </w:t>
      </w:r>
      <w:r>
        <w:t>and</w:t>
      </w:r>
      <w:r>
        <w:rPr>
          <w:spacing w:val="-4"/>
        </w:rPr>
        <w:t xml:space="preserve"> </w:t>
      </w:r>
      <w:r>
        <w:rPr>
          <w:spacing w:val="-2"/>
        </w:rPr>
        <w:t>studies</w:t>
      </w:r>
    </w:p>
    <w:p w:rsidR="00647F23" w:rsidRDefault="00647F23">
      <w:pPr>
        <w:pStyle w:val="BodyText"/>
        <w:spacing w:before="2"/>
      </w:pPr>
    </w:p>
    <w:p w:rsidR="00647F23" w:rsidRDefault="00BE4B55">
      <w:pPr>
        <w:pStyle w:val="BodyText"/>
        <w:spacing w:line="242" w:lineRule="auto"/>
        <w:ind w:left="135"/>
      </w:pPr>
      <w:r>
        <w:t>This</w:t>
      </w:r>
      <w:r>
        <w:rPr>
          <w:spacing w:val="-3"/>
        </w:rPr>
        <w:t xml:space="preserve"> </w:t>
      </w:r>
      <w:r>
        <w:t>report</w:t>
      </w:r>
      <w:r>
        <w:rPr>
          <w:spacing w:val="-3"/>
        </w:rPr>
        <w:t xml:space="preserve"> </w:t>
      </w:r>
      <w:r>
        <w:t>has</w:t>
      </w:r>
      <w:r>
        <w:rPr>
          <w:spacing w:val="-3"/>
        </w:rPr>
        <w:t xml:space="preserve"> </w:t>
      </w:r>
      <w:r>
        <w:t>deliberately</w:t>
      </w:r>
      <w:r>
        <w:rPr>
          <w:spacing w:val="-3"/>
        </w:rPr>
        <w:t xml:space="preserve"> </w:t>
      </w:r>
      <w:r>
        <w:t>been</w:t>
      </w:r>
      <w:r>
        <w:rPr>
          <w:spacing w:val="-3"/>
        </w:rPr>
        <w:t xml:space="preserve"> </w:t>
      </w:r>
      <w:r>
        <w:t>written</w:t>
      </w:r>
      <w:r>
        <w:rPr>
          <w:spacing w:val="-3"/>
        </w:rPr>
        <w:t xml:space="preserve"> </w:t>
      </w:r>
      <w:r>
        <w:t>in</w:t>
      </w:r>
      <w:r>
        <w:rPr>
          <w:spacing w:val="-3"/>
        </w:rPr>
        <w:t xml:space="preserve"> </w:t>
      </w:r>
      <w:r>
        <w:t>an</w:t>
      </w:r>
      <w:r>
        <w:rPr>
          <w:spacing w:val="-3"/>
        </w:rPr>
        <w:t xml:space="preserve"> </w:t>
      </w:r>
      <w:r>
        <w:t>informal</w:t>
      </w:r>
      <w:r>
        <w:rPr>
          <w:spacing w:val="-3"/>
        </w:rPr>
        <w:t xml:space="preserve"> </w:t>
      </w:r>
      <w:r>
        <w:t>style</w:t>
      </w:r>
      <w:r>
        <w:rPr>
          <w:spacing w:val="-3"/>
        </w:rPr>
        <w:t xml:space="preserve"> </w:t>
      </w:r>
      <w:r>
        <w:t>in</w:t>
      </w:r>
      <w:r>
        <w:rPr>
          <w:spacing w:val="-3"/>
        </w:rPr>
        <w:t xml:space="preserve"> </w:t>
      </w:r>
      <w:r>
        <w:t>the</w:t>
      </w:r>
      <w:r>
        <w:rPr>
          <w:spacing w:val="-3"/>
        </w:rPr>
        <w:t xml:space="preserve"> </w:t>
      </w:r>
      <w:r>
        <w:t>first</w:t>
      </w:r>
      <w:r>
        <w:rPr>
          <w:spacing w:val="-3"/>
        </w:rPr>
        <w:t xml:space="preserve"> </w:t>
      </w:r>
      <w:r>
        <w:t>person</w:t>
      </w:r>
      <w:r>
        <w:rPr>
          <w:spacing w:val="-4"/>
        </w:rPr>
        <w:t xml:space="preserve"> </w:t>
      </w:r>
      <w:r>
        <w:t>to</w:t>
      </w:r>
      <w:r>
        <w:rPr>
          <w:spacing w:val="-5"/>
        </w:rPr>
        <w:t xml:space="preserve"> </w:t>
      </w:r>
      <w:r>
        <w:t>appeal</w:t>
      </w:r>
      <w:r>
        <w:rPr>
          <w:spacing w:val="-5"/>
        </w:rPr>
        <w:t xml:space="preserve"> </w:t>
      </w:r>
      <w:r>
        <w:t>to library practitioners as a practical document. It is underpinned by a serious approach to research supported by academic supervision.</w:t>
      </w:r>
    </w:p>
    <w:p w:rsidR="00647F23" w:rsidRDefault="00647F23">
      <w:pPr>
        <w:spacing w:line="242" w:lineRule="auto"/>
        <w:sectPr w:rsidR="00647F23">
          <w:pgSz w:w="11920" w:h="16840"/>
          <w:pgMar w:top="1720" w:right="1300" w:bottom="540" w:left="1320" w:header="0" w:footer="344" w:gutter="0"/>
          <w:cols w:space="720"/>
        </w:sectPr>
      </w:pPr>
    </w:p>
    <w:p w:rsidR="00647F23" w:rsidRDefault="00BE4B55">
      <w:pPr>
        <w:pStyle w:val="Heading1"/>
        <w:numPr>
          <w:ilvl w:val="0"/>
          <w:numId w:val="14"/>
        </w:numPr>
        <w:tabs>
          <w:tab w:val="left" w:pos="854"/>
        </w:tabs>
        <w:ind w:left="854" w:hanging="659"/>
      </w:pPr>
      <w:r>
        <w:t>Context</w:t>
      </w:r>
      <w:r>
        <w:rPr>
          <w:spacing w:val="-4"/>
        </w:rPr>
        <w:t xml:space="preserve"> </w:t>
      </w:r>
      <w:r>
        <w:t>for</w:t>
      </w:r>
      <w:r>
        <w:rPr>
          <w:spacing w:val="-4"/>
        </w:rPr>
        <w:t xml:space="preserve"> </w:t>
      </w:r>
      <w:r>
        <w:t>English</w:t>
      </w:r>
      <w:r>
        <w:rPr>
          <w:spacing w:val="-4"/>
        </w:rPr>
        <w:t xml:space="preserve"> </w:t>
      </w:r>
      <w:r>
        <w:t>public</w:t>
      </w:r>
      <w:r>
        <w:rPr>
          <w:spacing w:val="-4"/>
        </w:rPr>
        <w:t xml:space="preserve"> </w:t>
      </w:r>
      <w:r>
        <w:rPr>
          <w:spacing w:val="-2"/>
        </w:rPr>
        <w:t>libraries</w:t>
      </w:r>
    </w:p>
    <w:p w:rsidR="00647F23" w:rsidRDefault="00647F23">
      <w:pPr>
        <w:pStyle w:val="BodyText"/>
        <w:spacing w:before="233"/>
        <w:rPr>
          <w:b/>
          <w:sz w:val="24"/>
        </w:rPr>
      </w:pPr>
    </w:p>
    <w:p w:rsidR="00647F23" w:rsidRDefault="00BE4B55">
      <w:pPr>
        <w:pStyle w:val="BodyText"/>
        <w:spacing w:line="237" w:lineRule="auto"/>
        <w:ind w:left="135" w:right="160"/>
      </w:pPr>
      <w:r>
        <w:t>This</w:t>
      </w:r>
      <w:r>
        <w:rPr>
          <w:spacing w:val="-6"/>
        </w:rPr>
        <w:t xml:space="preserve"> </w:t>
      </w:r>
      <w:r>
        <w:t>chapter</w:t>
      </w:r>
      <w:r>
        <w:rPr>
          <w:spacing w:val="-6"/>
        </w:rPr>
        <w:t xml:space="preserve"> </w:t>
      </w:r>
      <w:r>
        <w:t>explores</w:t>
      </w:r>
      <w:r>
        <w:rPr>
          <w:spacing w:val="-6"/>
        </w:rPr>
        <w:t xml:space="preserve"> </w:t>
      </w:r>
      <w:r>
        <w:t>some</w:t>
      </w:r>
      <w:r>
        <w:rPr>
          <w:spacing w:val="-6"/>
        </w:rPr>
        <w:t xml:space="preserve"> </w:t>
      </w:r>
      <w:r>
        <w:t>definitions</w:t>
      </w:r>
      <w:r>
        <w:rPr>
          <w:spacing w:val="-6"/>
        </w:rPr>
        <w:t xml:space="preserve"> </w:t>
      </w:r>
      <w:r>
        <w:t>of</w:t>
      </w:r>
      <w:r>
        <w:rPr>
          <w:spacing w:val="-7"/>
        </w:rPr>
        <w:t xml:space="preserve"> </w:t>
      </w:r>
      <w:r>
        <w:t>reading</w:t>
      </w:r>
      <w:r>
        <w:rPr>
          <w:spacing w:val="-6"/>
        </w:rPr>
        <w:t xml:space="preserve"> </w:t>
      </w:r>
      <w:r>
        <w:t>development,</w:t>
      </w:r>
      <w:r>
        <w:rPr>
          <w:spacing w:val="-4"/>
        </w:rPr>
        <w:t xml:space="preserve"> </w:t>
      </w:r>
      <w:r>
        <w:t>the</w:t>
      </w:r>
      <w:r>
        <w:rPr>
          <w:spacing w:val="-4"/>
        </w:rPr>
        <w:t xml:space="preserve"> </w:t>
      </w:r>
      <w:r>
        <w:t>link</w:t>
      </w:r>
      <w:r>
        <w:rPr>
          <w:spacing w:val="-4"/>
        </w:rPr>
        <w:t xml:space="preserve"> </w:t>
      </w:r>
      <w:r>
        <w:t>between</w:t>
      </w:r>
      <w:r>
        <w:rPr>
          <w:spacing w:val="-4"/>
        </w:rPr>
        <w:t xml:space="preserve"> </w:t>
      </w:r>
      <w:r>
        <w:t>reading</w:t>
      </w:r>
      <w:r>
        <w:rPr>
          <w:spacing w:val="-4"/>
        </w:rPr>
        <w:t xml:space="preserve"> </w:t>
      </w:r>
      <w:r>
        <w:t>for pleasure and literacy, the importance of connecting readers and finally how library spaces (both physical and virtual) can support the act of reading. The themes identified in this chapter will be explored further through</w:t>
      </w:r>
      <w:r>
        <w:rPr>
          <w:spacing w:val="-7"/>
        </w:rPr>
        <w:t xml:space="preserve"> </w:t>
      </w:r>
      <w:r>
        <w:t>evidence from the USA and the Netherlands, to identify transferable ideas for English public libraries.</w:t>
      </w:r>
    </w:p>
    <w:p w:rsidR="00647F23" w:rsidRDefault="00BE4B55">
      <w:pPr>
        <w:pStyle w:val="Heading2"/>
        <w:numPr>
          <w:ilvl w:val="1"/>
          <w:numId w:val="14"/>
        </w:numPr>
        <w:tabs>
          <w:tab w:val="left" w:pos="854"/>
        </w:tabs>
        <w:spacing w:before="246"/>
        <w:ind w:left="854" w:hanging="719"/>
      </w:pPr>
      <w:r>
        <w:rPr>
          <w:spacing w:val="-2"/>
        </w:rPr>
        <w:t>Introduction</w:t>
      </w:r>
    </w:p>
    <w:p w:rsidR="00647F23" w:rsidRDefault="00BE4B55">
      <w:pPr>
        <w:pStyle w:val="BodyText"/>
        <w:spacing w:before="17"/>
        <w:ind w:left="135" w:right="175"/>
      </w:pPr>
      <w:r>
        <w:t>‘More people than ever before are reading for pleasure’. According to one survey, 65% of people in the UK read for enjoyment compared to 55% in 1979, with a rise in book</w:t>
      </w:r>
      <w:r>
        <w:rPr>
          <w:spacing w:val="-10"/>
        </w:rPr>
        <w:t xml:space="preserve"> </w:t>
      </w:r>
      <w:r>
        <w:t>sales of 19% in five years</w:t>
      </w:r>
      <w:r>
        <w:rPr>
          <w:vertAlign w:val="superscript"/>
        </w:rPr>
        <w:t>1</w:t>
      </w:r>
      <w:r>
        <w:t>, Many people prefer to buy rather than borrow their books, although people are using libraries in more ways than ever before.</w:t>
      </w:r>
      <w:r>
        <w:rPr>
          <w:spacing w:val="-7"/>
        </w:rPr>
        <w:t xml:space="preserve"> </w:t>
      </w:r>
      <w:r>
        <w:t>Reading development work can encourage repeat visits, more book borrowing and a regular connection between readers and</w:t>
      </w:r>
      <w:r>
        <w:rPr>
          <w:spacing w:val="-2"/>
        </w:rPr>
        <w:t xml:space="preserve"> </w:t>
      </w:r>
      <w:r>
        <w:t>library</w:t>
      </w:r>
      <w:r>
        <w:rPr>
          <w:spacing w:val="-2"/>
        </w:rPr>
        <w:t xml:space="preserve"> </w:t>
      </w:r>
      <w:r>
        <w:t>staff</w:t>
      </w:r>
      <w:r>
        <w:rPr>
          <w:spacing w:val="-2"/>
        </w:rPr>
        <w:t xml:space="preserve"> </w:t>
      </w:r>
      <w:r>
        <w:t>in</w:t>
      </w:r>
      <w:r>
        <w:rPr>
          <w:spacing w:val="-2"/>
        </w:rPr>
        <w:t xml:space="preserve"> </w:t>
      </w:r>
      <w:r>
        <w:t>a</w:t>
      </w:r>
      <w:r>
        <w:rPr>
          <w:spacing w:val="-2"/>
        </w:rPr>
        <w:t xml:space="preserve"> </w:t>
      </w:r>
      <w:r>
        <w:t>way</w:t>
      </w:r>
      <w:r>
        <w:rPr>
          <w:spacing w:val="-2"/>
        </w:rPr>
        <w:t xml:space="preserve"> </w:t>
      </w:r>
      <w:r>
        <w:t>that</w:t>
      </w:r>
      <w:r>
        <w:rPr>
          <w:spacing w:val="-2"/>
        </w:rPr>
        <w:t xml:space="preserve"> </w:t>
      </w:r>
      <w:r>
        <w:t>doesn’t</w:t>
      </w:r>
      <w:r>
        <w:rPr>
          <w:spacing w:val="-2"/>
        </w:rPr>
        <w:t xml:space="preserve"> </w:t>
      </w:r>
      <w:r>
        <w:t>always</w:t>
      </w:r>
      <w:r>
        <w:rPr>
          <w:spacing w:val="-2"/>
        </w:rPr>
        <w:t xml:space="preserve"> </w:t>
      </w:r>
      <w:r>
        <w:t>happen</w:t>
      </w:r>
      <w:r>
        <w:rPr>
          <w:spacing w:val="-2"/>
        </w:rPr>
        <w:t xml:space="preserve"> </w:t>
      </w:r>
      <w:r>
        <w:t>in</w:t>
      </w:r>
      <w:r>
        <w:rPr>
          <w:spacing w:val="-2"/>
        </w:rPr>
        <w:t xml:space="preserve"> </w:t>
      </w:r>
      <w:r>
        <w:t>bookshops.</w:t>
      </w:r>
      <w:r>
        <w:rPr>
          <w:spacing w:val="-3"/>
        </w:rPr>
        <w:t xml:space="preserve"> </w:t>
      </w:r>
      <w:r>
        <w:t>The Museums, Libraries and Archives Council (MLA) leads</w:t>
      </w:r>
      <w:r>
        <w:rPr>
          <w:spacing w:val="-6"/>
        </w:rPr>
        <w:t xml:space="preserve"> </w:t>
      </w:r>
      <w:r>
        <w:t>English public library policy on ‘books, reading and learning’</w:t>
      </w:r>
      <w:r>
        <w:rPr>
          <w:spacing w:val="-2"/>
        </w:rPr>
        <w:t xml:space="preserve"> </w:t>
      </w:r>
      <w:r>
        <w:t>as a strand</w:t>
      </w:r>
      <w:r>
        <w:rPr>
          <w:spacing w:val="-1"/>
        </w:rPr>
        <w:t xml:space="preserve"> </w:t>
      </w:r>
      <w:r>
        <w:t>of</w:t>
      </w:r>
      <w:r>
        <w:rPr>
          <w:spacing w:val="-1"/>
        </w:rPr>
        <w:t xml:space="preserve"> </w:t>
      </w:r>
      <w:r>
        <w:rPr>
          <w:i/>
        </w:rPr>
        <w:t>Framework</w:t>
      </w:r>
      <w:r>
        <w:rPr>
          <w:i/>
          <w:spacing w:val="-1"/>
        </w:rPr>
        <w:t xml:space="preserve"> </w:t>
      </w:r>
      <w:r>
        <w:rPr>
          <w:i/>
        </w:rPr>
        <w:t>for</w:t>
      </w:r>
      <w:r>
        <w:rPr>
          <w:i/>
          <w:spacing w:val="-1"/>
        </w:rPr>
        <w:t xml:space="preserve"> </w:t>
      </w:r>
      <w:r>
        <w:rPr>
          <w:i/>
        </w:rPr>
        <w:t>the</w:t>
      </w:r>
      <w:r>
        <w:rPr>
          <w:i/>
          <w:spacing w:val="-1"/>
        </w:rPr>
        <w:t xml:space="preserve"> </w:t>
      </w:r>
      <w:r>
        <w:rPr>
          <w:i/>
        </w:rPr>
        <w:t>Future</w:t>
      </w:r>
      <w:r>
        <w:t>.</w:t>
      </w:r>
      <w:r>
        <w:rPr>
          <w:spacing w:val="-1"/>
        </w:rPr>
        <w:t xml:space="preserve"> </w:t>
      </w:r>
      <w:r>
        <w:t>The</w:t>
      </w:r>
      <w:r>
        <w:rPr>
          <w:spacing w:val="-1"/>
        </w:rPr>
        <w:t xml:space="preserve"> </w:t>
      </w:r>
      <w:r>
        <w:t>recent</w:t>
      </w:r>
      <w:r>
        <w:rPr>
          <w:spacing w:val="-1"/>
        </w:rPr>
        <w:t xml:space="preserve"> </w:t>
      </w:r>
      <w:r>
        <w:t>consultation</w:t>
      </w:r>
      <w:r>
        <w:rPr>
          <w:spacing w:val="-1"/>
        </w:rPr>
        <w:t xml:space="preserve"> </w:t>
      </w:r>
      <w:r>
        <w:t>paper</w:t>
      </w:r>
      <w:r>
        <w:rPr>
          <w:spacing w:val="-1"/>
        </w:rPr>
        <w:t xml:space="preserve"> </w:t>
      </w:r>
      <w:r>
        <w:rPr>
          <w:i/>
        </w:rPr>
        <w:t>A Blueprint for excellence</w:t>
      </w:r>
      <w:r>
        <w:t>, describes ‘The skills and joy of reading’</w:t>
      </w:r>
      <w:r>
        <w:rPr>
          <w:vertAlign w:val="superscript"/>
        </w:rPr>
        <w:t>2</w:t>
      </w:r>
      <w:r>
        <w:t xml:space="preserve"> as one of four main purposes of public libraries, demonstrating a continued policy commitment to supporting readers and reading as both a pleasure and a life skill.</w:t>
      </w:r>
    </w:p>
    <w:p w:rsidR="00647F23" w:rsidRDefault="00BE4B55">
      <w:pPr>
        <w:pStyle w:val="Heading2"/>
        <w:numPr>
          <w:ilvl w:val="1"/>
          <w:numId w:val="14"/>
        </w:numPr>
        <w:tabs>
          <w:tab w:val="left" w:pos="854"/>
        </w:tabs>
        <w:spacing w:before="232"/>
        <w:ind w:left="854" w:hanging="719"/>
      </w:pPr>
      <w:r>
        <w:t>Reading</w:t>
      </w:r>
      <w:r>
        <w:rPr>
          <w:spacing w:val="-5"/>
        </w:rPr>
        <w:t xml:space="preserve"> </w:t>
      </w:r>
      <w:r>
        <w:t>development</w:t>
      </w:r>
      <w:r>
        <w:rPr>
          <w:spacing w:val="-5"/>
        </w:rPr>
        <w:t xml:space="preserve"> </w:t>
      </w:r>
      <w:r>
        <w:t>and</w:t>
      </w:r>
      <w:r>
        <w:rPr>
          <w:spacing w:val="-5"/>
        </w:rPr>
        <w:t xml:space="preserve"> </w:t>
      </w:r>
      <w:r>
        <w:t>reading</w:t>
      </w:r>
      <w:r>
        <w:rPr>
          <w:spacing w:val="-5"/>
        </w:rPr>
        <w:t xml:space="preserve"> </w:t>
      </w:r>
      <w:r>
        <w:t>for</w:t>
      </w:r>
      <w:r>
        <w:rPr>
          <w:spacing w:val="-4"/>
        </w:rPr>
        <w:t xml:space="preserve"> </w:t>
      </w:r>
      <w:r>
        <w:rPr>
          <w:spacing w:val="-2"/>
        </w:rPr>
        <w:t>pleasure</w:t>
      </w:r>
    </w:p>
    <w:p w:rsidR="00647F23" w:rsidRDefault="00BE4B55">
      <w:pPr>
        <w:pStyle w:val="ListParagraph"/>
        <w:numPr>
          <w:ilvl w:val="2"/>
          <w:numId w:val="14"/>
        </w:numPr>
        <w:tabs>
          <w:tab w:val="left" w:pos="854"/>
        </w:tabs>
        <w:spacing w:before="17"/>
        <w:ind w:left="854" w:hanging="719"/>
      </w:pPr>
      <w:r>
        <w:rPr>
          <w:spacing w:val="-2"/>
          <w:u w:val="single"/>
        </w:rPr>
        <w:t>Background</w:t>
      </w:r>
    </w:p>
    <w:p w:rsidR="00647F23" w:rsidRDefault="00BE4B55">
      <w:pPr>
        <w:pStyle w:val="BodyText"/>
        <w:spacing w:before="2"/>
        <w:ind w:left="135" w:right="193"/>
      </w:pPr>
      <w:r>
        <w:t>Public</w:t>
      </w:r>
      <w:r>
        <w:rPr>
          <w:spacing w:val="-1"/>
        </w:rPr>
        <w:t xml:space="preserve"> </w:t>
      </w:r>
      <w:r>
        <w:t>libraries</w:t>
      </w:r>
      <w:r>
        <w:rPr>
          <w:spacing w:val="-1"/>
        </w:rPr>
        <w:t xml:space="preserve"> </w:t>
      </w:r>
      <w:r>
        <w:t>have</w:t>
      </w:r>
      <w:r>
        <w:rPr>
          <w:spacing w:val="-1"/>
        </w:rPr>
        <w:t xml:space="preserve"> </w:t>
      </w:r>
      <w:r>
        <w:t>always</w:t>
      </w:r>
      <w:r>
        <w:rPr>
          <w:spacing w:val="-1"/>
        </w:rPr>
        <w:t xml:space="preserve"> </w:t>
      </w:r>
      <w:r>
        <w:t>aimed</w:t>
      </w:r>
      <w:r>
        <w:rPr>
          <w:spacing w:val="-1"/>
        </w:rPr>
        <w:t xml:space="preserve"> </w:t>
      </w:r>
      <w:r>
        <w:t>to</w:t>
      </w:r>
      <w:r>
        <w:rPr>
          <w:spacing w:val="-1"/>
        </w:rPr>
        <w:t xml:space="preserve"> </w:t>
      </w:r>
      <w:r>
        <w:t>encourage</w:t>
      </w:r>
      <w:r>
        <w:rPr>
          <w:spacing w:val="-1"/>
        </w:rPr>
        <w:t xml:space="preserve"> </w:t>
      </w:r>
      <w:r>
        <w:t>the</w:t>
      </w:r>
      <w:r>
        <w:rPr>
          <w:spacing w:val="-1"/>
        </w:rPr>
        <w:t xml:space="preserve"> </w:t>
      </w:r>
      <w:r>
        <w:t>act</w:t>
      </w:r>
      <w:r>
        <w:rPr>
          <w:spacing w:val="-1"/>
        </w:rPr>
        <w:t xml:space="preserve"> </w:t>
      </w:r>
      <w:r>
        <w:t>of</w:t>
      </w:r>
      <w:r>
        <w:rPr>
          <w:spacing w:val="-1"/>
        </w:rPr>
        <w:t xml:space="preserve"> </w:t>
      </w:r>
      <w:r>
        <w:t>reading</w:t>
      </w:r>
      <w:r>
        <w:rPr>
          <w:spacing w:val="-1"/>
        </w:rPr>
        <w:t xml:space="preserve"> </w:t>
      </w:r>
      <w:r>
        <w:t>for</w:t>
      </w:r>
      <w:r>
        <w:rPr>
          <w:spacing w:val="-1"/>
        </w:rPr>
        <w:t xml:space="preserve"> </w:t>
      </w:r>
      <w:r>
        <w:t>its</w:t>
      </w:r>
      <w:r>
        <w:rPr>
          <w:spacing w:val="-1"/>
        </w:rPr>
        <w:t xml:space="preserve"> </w:t>
      </w:r>
      <w:r>
        <w:t>intrinsic</w:t>
      </w:r>
      <w:r>
        <w:rPr>
          <w:spacing w:val="-1"/>
        </w:rPr>
        <w:t xml:space="preserve"> </w:t>
      </w:r>
      <w:r>
        <w:t>value</w:t>
      </w:r>
      <w:r>
        <w:rPr>
          <w:spacing w:val="-1"/>
        </w:rPr>
        <w:t xml:space="preserve"> </w:t>
      </w:r>
      <w:r>
        <w:t>as</w:t>
      </w:r>
      <w:r>
        <w:rPr>
          <w:spacing w:val="-1"/>
        </w:rPr>
        <w:t xml:space="preserve"> </w:t>
      </w:r>
      <w:r>
        <w:t>a life skill. Where this promotion was once about the passive provision of quality reading, it was recognised in the 1990s that if libraries were to combat a decline in borrowing and also engage more proactively with readers, a new approach was needed. Pioneering work by Opening the Book and Well Worth Reading (now part of The Reading Agency), and large- scale funding initiatives like the DCMS/Wolfson Challenge Fund, helped to create a new culture of direct reader engagement. The growth in reading development activity has led to public</w:t>
      </w:r>
      <w:r>
        <w:rPr>
          <w:spacing w:val="-2"/>
        </w:rPr>
        <w:t xml:space="preserve"> </w:t>
      </w:r>
      <w:r>
        <w:t>libraries</w:t>
      </w:r>
      <w:r>
        <w:rPr>
          <w:spacing w:val="-2"/>
        </w:rPr>
        <w:t xml:space="preserve"> </w:t>
      </w:r>
      <w:r>
        <w:t>across</w:t>
      </w:r>
      <w:r>
        <w:rPr>
          <w:spacing w:val="-2"/>
        </w:rPr>
        <w:t xml:space="preserve"> </w:t>
      </w:r>
      <w:r>
        <w:t>the</w:t>
      </w:r>
      <w:r>
        <w:rPr>
          <w:spacing w:val="-2"/>
        </w:rPr>
        <w:t xml:space="preserve"> </w:t>
      </w:r>
      <w:r>
        <w:t>country</w:t>
      </w:r>
      <w:r>
        <w:rPr>
          <w:spacing w:val="-2"/>
        </w:rPr>
        <w:t xml:space="preserve"> </w:t>
      </w:r>
      <w:r>
        <w:t>engaging</w:t>
      </w:r>
      <w:r>
        <w:rPr>
          <w:spacing w:val="-2"/>
        </w:rPr>
        <w:t xml:space="preserve"> </w:t>
      </w:r>
      <w:r>
        <w:t>in</w:t>
      </w:r>
      <w:r>
        <w:rPr>
          <w:spacing w:val="-3"/>
        </w:rPr>
        <w:t xml:space="preserve"> </w:t>
      </w:r>
      <w:r>
        <w:t>a</w:t>
      </w:r>
      <w:r>
        <w:rPr>
          <w:spacing w:val="-3"/>
        </w:rPr>
        <w:t xml:space="preserve"> </w:t>
      </w:r>
      <w:r>
        <w:t>broad</w:t>
      </w:r>
      <w:r>
        <w:rPr>
          <w:spacing w:val="-3"/>
        </w:rPr>
        <w:t xml:space="preserve"> </w:t>
      </w:r>
      <w:r>
        <w:t>range</w:t>
      </w:r>
      <w:r>
        <w:rPr>
          <w:spacing w:val="-3"/>
        </w:rPr>
        <w:t xml:space="preserve"> </w:t>
      </w:r>
      <w:r>
        <w:t>of</w:t>
      </w:r>
      <w:r>
        <w:rPr>
          <w:spacing w:val="-3"/>
        </w:rPr>
        <w:t xml:space="preserve"> </w:t>
      </w:r>
      <w:r>
        <w:t>mainstreamed</w:t>
      </w:r>
      <w:r>
        <w:rPr>
          <w:spacing w:val="-3"/>
        </w:rPr>
        <w:t xml:space="preserve"> </w:t>
      </w:r>
      <w:r>
        <w:t>programmes, bought-in initiatives and time-limited externally funded projects.</w:t>
      </w:r>
    </w:p>
    <w:p w:rsidR="00647F23" w:rsidRDefault="00647F23">
      <w:pPr>
        <w:pStyle w:val="BodyText"/>
        <w:spacing w:before="5"/>
      </w:pPr>
    </w:p>
    <w:p w:rsidR="00647F23" w:rsidRDefault="00BE4B55">
      <w:pPr>
        <w:pStyle w:val="ListParagraph"/>
        <w:numPr>
          <w:ilvl w:val="2"/>
          <w:numId w:val="14"/>
        </w:numPr>
        <w:tabs>
          <w:tab w:val="left" w:pos="854"/>
        </w:tabs>
        <w:spacing w:before="1"/>
        <w:ind w:left="854" w:hanging="719"/>
      </w:pPr>
      <w:r>
        <w:rPr>
          <w:u w:val="single"/>
        </w:rPr>
        <w:t>Definitions</w:t>
      </w:r>
      <w:r>
        <w:rPr>
          <w:spacing w:val="-8"/>
          <w:u w:val="single"/>
        </w:rPr>
        <w:t xml:space="preserve"> </w:t>
      </w:r>
      <w:r>
        <w:rPr>
          <w:u w:val="single"/>
        </w:rPr>
        <w:t>and</w:t>
      </w:r>
      <w:r>
        <w:rPr>
          <w:spacing w:val="-16"/>
          <w:u w:val="single"/>
        </w:rPr>
        <w:t xml:space="preserve"> </w:t>
      </w:r>
      <w:r>
        <w:rPr>
          <w:spacing w:val="-2"/>
          <w:u w:val="single"/>
        </w:rPr>
        <w:t>approaches</w:t>
      </w:r>
    </w:p>
    <w:p w:rsidR="00647F23" w:rsidRDefault="00BE4B55">
      <w:pPr>
        <w:pStyle w:val="BodyText"/>
        <w:spacing w:before="4" w:line="237" w:lineRule="auto"/>
        <w:ind w:left="135"/>
      </w:pPr>
      <w:r>
        <w:t>There is no single definition of reading development, although most agree that it is reader- centred</w:t>
      </w:r>
      <w:r>
        <w:rPr>
          <w:spacing w:val="-5"/>
        </w:rPr>
        <w:t xml:space="preserve"> </w:t>
      </w:r>
      <w:r>
        <w:t>and</w:t>
      </w:r>
      <w:r>
        <w:rPr>
          <w:spacing w:val="-5"/>
        </w:rPr>
        <w:t xml:space="preserve"> </w:t>
      </w:r>
      <w:r>
        <w:t>focuses on</w:t>
      </w:r>
      <w:r>
        <w:rPr>
          <w:spacing w:val="-5"/>
        </w:rPr>
        <w:t xml:space="preserve"> </w:t>
      </w:r>
      <w:r>
        <w:t>creating</w:t>
      </w:r>
      <w:r>
        <w:rPr>
          <w:spacing w:val="-5"/>
        </w:rPr>
        <w:t xml:space="preserve"> </w:t>
      </w:r>
      <w:r>
        <w:t>an</w:t>
      </w:r>
      <w:r>
        <w:rPr>
          <w:spacing w:val="-5"/>
        </w:rPr>
        <w:t xml:space="preserve"> </w:t>
      </w:r>
      <w:r>
        <w:t>‘experience’,</w:t>
      </w:r>
      <w:r>
        <w:rPr>
          <w:spacing w:val="-5"/>
        </w:rPr>
        <w:t xml:space="preserve"> </w:t>
      </w:r>
      <w:r>
        <w:t>a</w:t>
      </w:r>
      <w:r>
        <w:rPr>
          <w:spacing w:val="-5"/>
        </w:rPr>
        <w:t xml:space="preserve"> </w:t>
      </w:r>
      <w:r>
        <w:t>connection</w:t>
      </w:r>
      <w:r>
        <w:rPr>
          <w:spacing w:val="-5"/>
        </w:rPr>
        <w:t xml:space="preserve"> </w:t>
      </w:r>
      <w:r>
        <w:t>between</w:t>
      </w:r>
      <w:r>
        <w:rPr>
          <w:spacing w:val="-5"/>
        </w:rPr>
        <w:t xml:space="preserve"> </w:t>
      </w:r>
      <w:r>
        <w:t>reader</w:t>
      </w:r>
      <w:r>
        <w:rPr>
          <w:spacing w:val="-5"/>
        </w:rPr>
        <w:t xml:space="preserve"> </w:t>
      </w:r>
      <w:r>
        <w:t>and</w:t>
      </w:r>
      <w:r>
        <w:rPr>
          <w:spacing w:val="-5"/>
        </w:rPr>
        <w:t xml:space="preserve"> </w:t>
      </w:r>
      <w:r>
        <w:t>book</w:t>
      </w:r>
      <w:r>
        <w:rPr>
          <w:spacing w:val="-5"/>
        </w:rPr>
        <w:t xml:space="preserve"> </w:t>
      </w:r>
      <w:r>
        <w:t>or reader to other readers. Branching Out, an Opening the Book initiative, asserts that what it calls reader development:</w:t>
      </w:r>
    </w:p>
    <w:p w:rsidR="00647F23" w:rsidRDefault="00BE4B55">
      <w:pPr>
        <w:spacing w:before="1" w:line="242" w:lineRule="auto"/>
        <w:ind w:left="855" w:right="252"/>
      </w:pPr>
      <w:r>
        <w:rPr>
          <w:i/>
        </w:rPr>
        <w:t>‘Starts with</w:t>
      </w:r>
      <w:r>
        <w:rPr>
          <w:i/>
          <w:spacing w:val="-4"/>
        </w:rPr>
        <w:t xml:space="preserve"> </w:t>
      </w:r>
      <w:r>
        <w:rPr>
          <w:i/>
        </w:rPr>
        <w:t>the</w:t>
      </w:r>
      <w:r>
        <w:rPr>
          <w:i/>
          <w:spacing w:val="-4"/>
        </w:rPr>
        <w:t xml:space="preserve"> </w:t>
      </w:r>
      <w:r>
        <w:rPr>
          <w:i/>
        </w:rPr>
        <w:t>reader</w:t>
      </w:r>
      <w:r>
        <w:rPr>
          <w:i/>
          <w:spacing w:val="-4"/>
        </w:rPr>
        <w:t xml:space="preserve"> </w:t>
      </w:r>
      <w:r>
        <w:rPr>
          <w:i/>
        </w:rPr>
        <w:t>and</w:t>
      </w:r>
      <w:r>
        <w:rPr>
          <w:i/>
          <w:spacing w:val="-4"/>
        </w:rPr>
        <w:t xml:space="preserve"> </w:t>
      </w:r>
      <w:r>
        <w:rPr>
          <w:i/>
        </w:rPr>
        <w:t>the</w:t>
      </w:r>
      <w:r>
        <w:rPr>
          <w:i/>
          <w:spacing w:val="-4"/>
        </w:rPr>
        <w:t xml:space="preserve"> </w:t>
      </w:r>
      <w:r>
        <w:rPr>
          <w:i/>
        </w:rPr>
        <w:t>individual</w:t>
      </w:r>
      <w:r>
        <w:rPr>
          <w:i/>
          <w:spacing w:val="-4"/>
        </w:rPr>
        <w:t xml:space="preserve"> </w:t>
      </w:r>
      <w:r>
        <w:rPr>
          <w:i/>
        </w:rPr>
        <w:t>reading</w:t>
      </w:r>
      <w:r>
        <w:rPr>
          <w:i/>
          <w:spacing w:val="-4"/>
        </w:rPr>
        <w:t xml:space="preserve"> </w:t>
      </w:r>
      <w:r>
        <w:rPr>
          <w:i/>
        </w:rPr>
        <w:t>experience,</w:t>
      </w:r>
      <w:r>
        <w:rPr>
          <w:i/>
          <w:spacing w:val="-4"/>
        </w:rPr>
        <w:t xml:space="preserve"> </w:t>
      </w:r>
      <w:r>
        <w:rPr>
          <w:i/>
        </w:rPr>
        <w:t>not</w:t>
      </w:r>
      <w:r>
        <w:rPr>
          <w:i/>
          <w:spacing w:val="-19"/>
        </w:rPr>
        <w:t xml:space="preserve"> </w:t>
      </w:r>
      <w:r>
        <w:rPr>
          <w:i/>
        </w:rPr>
        <w:t>the</w:t>
      </w:r>
      <w:r>
        <w:rPr>
          <w:i/>
          <w:spacing w:val="-6"/>
        </w:rPr>
        <w:t xml:space="preserve"> </w:t>
      </w:r>
      <w:r>
        <w:rPr>
          <w:i/>
        </w:rPr>
        <w:t>author,</w:t>
      </w:r>
      <w:r>
        <w:rPr>
          <w:i/>
          <w:spacing w:val="-6"/>
        </w:rPr>
        <w:t xml:space="preserve"> </w:t>
      </w:r>
      <w:r>
        <w:rPr>
          <w:i/>
        </w:rPr>
        <w:t>or</w:t>
      </w:r>
      <w:r>
        <w:rPr>
          <w:i/>
          <w:spacing w:val="-6"/>
        </w:rPr>
        <w:t xml:space="preserve"> </w:t>
      </w:r>
      <w:r>
        <w:rPr>
          <w:i/>
        </w:rPr>
        <w:t>the subject, or the theme of a book.</w:t>
      </w:r>
      <w:r>
        <w:rPr>
          <w:i/>
          <w:spacing w:val="-11"/>
        </w:rPr>
        <w:t xml:space="preserve"> </w:t>
      </w:r>
      <w:r>
        <w:rPr>
          <w:i/>
        </w:rPr>
        <w:t>In reader development work the aim is to concentrate on the act of reading itself</w:t>
      </w:r>
      <w:r>
        <w:rPr>
          <w:vertAlign w:val="superscript"/>
        </w:rPr>
        <w:t>3</w:t>
      </w:r>
      <w:r>
        <w:t>’.</w:t>
      </w:r>
    </w:p>
    <w:p w:rsidR="00647F23" w:rsidRDefault="00BE4B55">
      <w:pPr>
        <w:pStyle w:val="BodyText"/>
        <w:ind w:left="135" w:right="209"/>
      </w:pPr>
      <w:r>
        <w:t>It involves a proactive intervention to encourage people to read for pleasure, to move beyond</w:t>
      </w:r>
      <w:r>
        <w:rPr>
          <w:spacing w:val="-4"/>
        </w:rPr>
        <w:t xml:space="preserve"> </w:t>
      </w:r>
      <w:r>
        <w:t>their</w:t>
      </w:r>
      <w:r>
        <w:rPr>
          <w:spacing w:val="-4"/>
        </w:rPr>
        <w:t xml:space="preserve"> </w:t>
      </w:r>
      <w:r>
        <w:t>comfort</w:t>
      </w:r>
      <w:r>
        <w:rPr>
          <w:spacing w:val="-4"/>
        </w:rPr>
        <w:t xml:space="preserve"> </w:t>
      </w:r>
      <w:r>
        <w:t>zone</w:t>
      </w:r>
      <w:r>
        <w:rPr>
          <w:spacing w:val="-4"/>
        </w:rPr>
        <w:t xml:space="preserve"> </w:t>
      </w:r>
      <w:r>
        <w:t>of</w:t>
      </w:r>
      <w:r>
        <w:rPr>
          <w:spacing w:val="-4"/>
        </w:rPr>
        <w:t xml:space="preserve"> </w:t>
      </w:r>
      <w:r>
        <w:t>loyalty</w:t>
      </w:r>
      <w:r>
        <w:rPr>
          <w:spacing w:val="-2"/>
        </w:rPr>
        <w:t xml:space="preserve"> </w:t>
      </w:r>
      <w:r>
        <w:t>to</w:t>
      </w:r>
      <w:r>
        <w:rPr>
          <w:spacing w:val="-2"/>
        </w:rPr>
        <w:t xml:space="preserve"> </w:t>
      </w:r>
      <w:r>
        <w:t>particular</w:t>
      </w:r>
      <w:r>
        <w:rPr>
          <w:spacing w:val="-2"/>
        </w:rPr>
        <w:t xml:space="preserve"> </w:t>
      </w:r>
      <w:r>
        <w:t>writers</w:t>
      </w:r>
      <w:r>
        <w:rPr>
          <w:spacing w:val="-2"/>
        </w:rPr>
        <w:t xml:space="preserve"> </w:t>
      </w:r>
      <w:r>
        <w:t>or</w:t>
      </w:r>
      <w:r>
        <w:rPr>
          <w:spacing w:val="-2"/>
        </w:rPr>
        <w:t xml:space="preserve"> </w:t>
      </w:r>
      <w:r>
        <w:t>genres,</w:t>
      </w:r>
      <w:r>
        <w:rPr>
          <w:spacing w:val="-2"/>
        </w:rPr>
        <w:t xml:space="preserve"> </w:t>
      </w:r>
      <w:r>
        <w:t>and</w:t>
      </w:r>
      <w:r>
        <w:rPr>
          <w:spacing w:val="-2"/>
        </w:rPr>
        <w:t xml:space="preserve"> </w:t>
      </w:r>
      <w:r>
        <w:t>take</w:t>
      </w:r>
      <w:r>
        <w:rPr>
          <w:spacing w:val="-2"/>
        </w:rPr>
        <w:t xml:space="preserve"> </w:t>
      </w:r>
      <w:r>
        <w:t>reading</w:t>
      </w:r>
      <w:r>
        <w:rPr>
          <w:spacing w:val="-2"/>
        </w:rPr>
        <w:t xml:space="preserve"> </w:t>
      </w:r>
      <w:r>
        <w:t>risks.</w:t>
      </w:r>
      <w:r>
        <w:rPr>
          <w:spacing w:val="-2"/>
        </w:rPr>
        <w:t xml:space="preserve"> </w:t>
      </w:r>
      <w:r>
        <w:t>It seeks to engage the people who don't think reading is for them, those who lack the skills to find</w:t>
      </w:r>
      <w:r>
        <w:rPr>
          <w:spacing w:val="-2"/>
        </w:rPr>
        <w:t xml:space="preserve"> </w:t>
      </w:r>
      <w:r>
        <w:t>reading</w:t>
      </w:r>
      <w:r>
        <w:rPr>
          <w:spacing w:val="-2"/>
        </w:rPr>
        <w:t xml:space="preserve"> </w:t>
      </w:r>
      <w:r>
        <w:t>enjoyable,</w:t>
      </w:r>
      <w:r>
        <w:rPr>
          <w:spacing w:val="-2"/>
        </w:rPr>
        <w:t xml:space="preserve"> </w:t>
      </w:r>
      <w:r>
        <w:t>as</w:t>
      </w:r>
      <w:r>
        <w:rPr>
          <w:spacing w:val="-2"/>
        </w:rPr>
        <w:t xml:space="preserve"> </w:t>
      </w:r>
      <w:r>
        <w:t>well</w:t>
      </w:r>
      <w:r>
        <w:rPr>
          <w:spacing w:val="-2"/>
        </w:rPr>
        <w:t xml:space="preserve"> </w:t>
      </w:r>
      <w:r>
        <w:t>as</w:t>
      </w:r>
      <w:r>
        <w:rPr>
          <w:spacing w:val="-2"/>
        </w:rPr>
        <w:t xml:space="preserve"> </w:t>
      </w:r>
      <w:r>
        <w:t>more</w:t>
      </w:r>
      <w:r>
        <w:rPr>
          <w:spacing w:val="-2"/>
        </w:rPr>
        <w:t xml:space="preserve"> </w:t>
      </w:r>
      <w:r>
        <w:t>confident</w:t>
      </w:r>
      <w:r>
        <w:rPr>
          <w:spacing w:val="-2"/>
        </w:rPr>
        <w:t xml:space="preserve"> </w:t>
      </w:r>
      <w:r>
        <w:t>readers</w:t>
      </w:r>
      <w:r>
        <w:rPr>
          <w:spacing w:val="-2"/>
        </w:rPr>
        <w:t xml:space="preserve"> </w:t>
      </w:r>
      <w:r>
        <w:t>who</w:t>
      </w:r>
      <w:r>
        <w:rPr>
          <w:spacing w:val="-2"/>
        </w:rPr>
        <w:t xml:space="preserve"> </w:t>
      </w:r>
      <w:r>
        <w:t>have</w:t>
      </w:r>
      <w:r>
        <w:rPr>
          <w:spacing w:val="-2"/>
        </w:rPr>
        <w:t xml:space="preserve"> </w:t>
      </w:r>
      <w:r>
        <w:t>become</w:t>
      </w:r>
      <w:r>
        <w:rPr>
          <w:spacing w:val="-2"/>
        </w:rPr>
        <w:t xml:space="preserve"> </w:t>
      </w:r>
      <w:r>
        <w:t>‘stuck’</w:t>
      </w:r>
      <w:r>
        <w:rPr>
          <w:spacing w:val="-2"/>
        </w:rPr>
        <w:t xml:space="preserve"> </w:t>
      </w:r>
      <w:r>
        <w:t>through lack of confidence or uncertainty about what to read next. People choose to read for a variety</w:t>
      </w:r>
      <w:r>
        <w:rPr>
          <w:spacing w:val="-4"/>
        </w:rPr>
        <w:t xml:space="preserve"> </w:t>
      </w:r>
      <w:r>
        <w:t>of</w:t>
      </w:r>
      <w:r>
        <w:rPr>
          <w:spacing w:val="-4"/>
        </w:rPr>
        <w:t xml:space="preserve"> </w:t>
      </w:r>
      <w:r>
        <w:t>reasons;</w:t>
      </w:r>
      <w:r>
        <w:rPr>
          <w:spacing w:val="-4"/>
        </w:rPr>
        <w:t xml:space="preserve"> </w:t>
      </w:r>
      <w:r>
        <w:t>for</w:t>
      </w:r>
      <w:r>
        <w:rPr>
          <w:spacing w:val="-4"/>
        </w:rPr>
        <w:t xml:space="preserve"> </w:t>
      </w:r>
      <w:r>
        <w:t>escapism,</w:t>
      </w:r>
      <w:r>
        <w:rPr>
          <w:spacing w:val="-4"/>
        </w:rPr>
        <w:t xml:space="preserve"> </w:t>
      </w:r>
      <w:r>
        <w:t>for</w:t>
      </w:r>
      <w:r>
        <w:rPr>
          <w:spacing w:val="-4"/>
        </w:rPr>
        <w:t xml:space="preserve"> </w:t>
      </w:r>
      <w:r>
        <w:t>information,</w:t>
      </w:r>
      <w:r>
        <w:rPr>
          <w:spacing w:val="-4"/>
        </w:rPr>
        <w:t xml:space="preserve"> </w:t>
      </w:r>
      <w:r>
        <w:t>for</w:t>
      </w:r>
      <w:r>
        <w:rPr>
          <w:spacing w:val="-4"/>
        </w:rPr>
        <w:t xml:space="preserve"> </w:t>
      </w:r>
      <w:r>
        <w:t>inspiration,</w:t>
      </w:r>
      <w:r>
        <w:rPr>
          <w:spacing w:val="-4"/>
        </w:rPr>
        <w:t xml:space="preserve"> </w:t>
      </w:r>
      <w:r>
        <w:t>for</w:t>
      </w:r>
      <w:r>
        <w:rPr>
          <w:spacing w:val="-4"/>
        </w:rPr>
        <w:t xml:space="preserve"> </w:t>
      </w:r>
      <w:r>
        <w:t>relaxation,</w:t>
      </w:r>
      <w:r>
        <w:rPr>
          <w:spacing w:val="-4"/>
        </w:rPr>
        <w:t xml:space="preserve"> </w:t>
      </w:r>
      <w:r>
        <w:t>for</w:t>
      </w:r>
      <w:r>
        <w:rPr>
          <w:spacing w:val="-4"/>
        </w:rPr>
        <w:t xml:space="preserve"> </w:t>
      </w:r>
      <w:r>
        <w:t>challenge.</w:t>
      </w:r>
    </w:p>
    <w:p w:rsidR="00647F23" w:rsidRDefault="00BE4B55">
      <w:pPr>
        <w:pStyle w:val="BodyText"/>
        <w:spacing w:before="8"/>
        <w:rPr>
          <w:sz w:val="20"/>
        </w:rPr>
      </w:pPr>
      <w:r>
        <w:rPr>
          <w:noProof/>
          <w:lang w:val="en-GB" w:eastAsia="en-GB"/>
        </w:rPr>
        <mc:AlternateContent>
          <mc:Choice Requires="wps">
            <w:drawing>
              <wp:anchor distT="0" distB="0" distL="0" distR="0" simplePos="0" relativeHeight="487588352" behindDoc="1" locked="0" layoutInCell="1" allowOverlap="1">
                <wp:simplePos x="0" y="0"/>
                <wp:positionH relativeFrom="page">
                  <wp:posOffset>923925</wp:posOffset>
                </wp:positionH>
                <wp:positionV relativeFrom="paragraph">
                  <wp:posOffset>166464</wp:posOffset>
                </wp:positionV>
                <wp:extent cx="182880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750E9FA" id="Graphic 5" o:spid="_x0000_s1026" style="position:absolute;margin-left:72.75pt;margin-top:13.1pt;width:2in;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ZMKwIAAOEEAAAOAAAAZHJzL2Uyb0RvYy54bWysVMFu2zAMvQ/YPwi6L04CZMiMOMXQosWA&#10;oivQFDsrshwbk0VNVGLn70fJluttpw3LQabEJ4qPj8zupm81uyiHDZiCrxZLzpSRUDbmVPDXw/2H&#10;LWfohSmFBqMKflXIb/bv3+06m6s11KBL5RgFMZh3tuC19zbPMpS1agUuwCpDzgpcKzxt3Skrnego&#10;equz9XL5MevAldaBVIh0ejc4+T7Gryol/deqQuWZLjjl5uPq4noMa7bfifzkhK0bOaYh/iGLVjSG&#10;Hp1C3Qkv2Nk1f4RqG+kAofILCW0GVdVIFTkQm9XyNzYvtbAqcqHioJ3KhP8vrHy6PDvWlAXfcGZE&#10;SxI9jNXYhOJ0FnPCvNhnF+ihfQT5HcmR/eIJGxwxfeXagCVyrI+Vvk6VVr1nkg5X2/V2uyRBJPk+&#10;bdbxrUzk6a48o39QEOOIyyP6QacyWaJOluxNMh2pHXTWUWfPGensOCOdj4POVvhwLyQXTNbNEqnH&#10;PIKzhYs6QIT5QGHKNhGhTN8w2syxxGmGSr70tTHegJnRTu70HWDzZ/8KHNuackzhpAZUQbOB92TE&#10;WtDhvNoIuinvG60DfXSn46127CLC+MRfqCRdmcFiJwzihzY4QnmlluqoiwqOP87CKc70F0NNGwYw&#10;GS4Zx2Q4r28hjmmsvEN/6L8JZ5kls+CeeucJ0kiIPLVFIDVhw00Dn88eqib0TMxtyGjc0BxFAuPM&#10;h0Gd7yPq7Z9p/xMAAP//AwBQSwMEFAAGAAgAAAAhACNCi2XeAAAACQEAAA8AAABkcnMvZG93bnJl&#10;di54bWxMj0FPg0AQhe8m/ofNmHizi1DaiiyNMTbejK2m6XFhVyBlZwk7Bfz3jic9vjdf3ryXb2fX&#10;idEOofWo4H4RgbBYedNireDzY3e3ARFIo9GdR6vg2wbYFtdXuc6Mn3BvxwPVgkMwZFpBQ9RnUoaq&#10;sU6Hhe8t8u3LD04Ty6GWZtATh7tOxlG0kk63yB8a3dvnxlbnw8UpmKg8jg/n5PWF0t17uSfzdjqS&#10;Urc389MjCLIz/cHwW5+rQ8GdSn9BE0THepmmjCqIVzEIBpZJwkbJxnoNssjl/wXFDwAAAP//AwBQ&#10;SwECLQAUAAYACAAAACEAtoM4kv4AAADhAQAAEwAAAAAAAAAAAAAAAAAAAAAAW0NvbnRlbnRfVHlw&#10;ZXNdLnhtbFBLAQItABQABgAIAAAAIQA4/SH/1gAAAJQBAAALAAAAAAAAAAAAAAAAAC8BAABfcmVs&#10;cy8ucmVsc1BLAQItABQABgAIAAAAIQC8FTZMKwIAAOEEAAAOAAAAAAAAAAAAAAAAAC4CAABkcnMv&#10;ZTJvRG9jLnhtbFBLAQItABQABgAIAAAAIQAjQotl3gAAAAkBAAAPAAAAAAAAAAAAAAAAAIUEAABk&#10;cnMvZG93bnJldi54bWxQSwUGAAAAAAQABADzAAAAkAU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w w:val="105"/>
          <w:sz w:val="19"/>
          <w:vertAlign w:val="superscript"/>
        </w:rPr>
        <w:t>1</w:t>
      </w:r>
      <w:r>
        <w:rPr>
          <w:spacing w:val="-6"/>
          <w:w w:val="105"/>
          <w:sz w:val="19"/>
        </w:rPr>
        <w:t xml:space="preserve"> </w:t>
      </w:r>
      <w:r>
        <w:rPr>
          <w:w w:val="105"/>
          <w:sz w:val="19"/>
        </w:rPr>
        <w:t>Morrison,</w:t>
      </w:r>
      <w:r>
        <w:rPr>
          <w:spacing w:val="-5"/>
          <w:w w:val="105"/>
          <w:sz w:val="19"/>
        </w:rPr>
        <w:t xml:space="preserve"> </w:t>
      </w:r>
      <w:r>
        <w:rPr>
          <w:w w:val="105"/>
          <w:sz w:val="19"/>
        </w:rPr>
        <w:t>Richard,</w:t>
      </w:r>
      <w:r>
        <w:rPr>
          <w:spacing w:val="-4"/>
          <w:w w:val="105"/>
          <w:sz w:val="19"/>
        </w:rPr>
        <w:t xml:space="preserve"> </w:t>
      </w:r>
      <w:r>
        <w:rPr>
          <w:i/>
          <w:w w:val="105"/>
          <w:sz w:val="19"/>
        </w:rPr>
        <w:t>Times</w:t>
      </w:r>
      <w:r>
        <w:rPr>
          <w:w w:val="105"/>
          <w:sz w:val="19"/>
        </w:rPr>
        <w:t>,</w:t>
      </w:r>
      <w:r>
        <w:rPr>
          <w:spacing w:val="-5"/>
          <w:w w:val="105"/>
          <w:sz w:val="19"/>
        </w:rPr>
        <w:t xml:space="preserve"> </w:t>
      </w:r>
      <w:r>
        <w:rPr>
          <w:w w:val="105"/>
          <w:sz w:val="19"/>
        </w:rPr>
        <w:t>14</w:t>
      </w:r>
      <w:r>
        <w:rPr>
          <w:spacing w:val="-5"/>
          <w:w w:val="105"/>
          <w:sz w:val="19"/>
        </w:rPr>
        <w:t xml:space="preserve"> </w:t>
      </w:r>
      <w:r>
        <w:rPr>
          <w:w w:val="105"/>
          <w:sz w:val="19"/>
        </w:rPr>
        <w:t>September</w:t>
      </w:r>
      <w:r>
        <w:rPr>
          <w:spacing w:val="-4"/>
          <w:w w:val="105"/>
          <w:sz w:val="19"/>
        </w:rPr>
        <w:t xml:space="preserve"> 2004</w:t>
      </w:r>
    </w:p>
    <w:p w:rsidR="00647F23" w:rsidRDefault="00BE4B55">
      <w:pPr>
        <w:spacing w:before="7"/>
        <w:ind w:left="135"/>
        <w:rPr>
          <w:sz w:val="19"/>
        </w:rPr>
      </w:pPr>
      <w:r>
        <w:rPr>
          <w:sz w:val="19"/>
          <w:vertAlign w:val="superscript"/>
        </w:rPr>
        <w:t>2</w:t>
      </w:r>
      <w:r>
        <w:rPr>
          <w:spacing w:val="22"/>
          <w:sz w:val="19"/>
        </w:rPr>
        <w:t xml:space="preserve"> </w:t>
      </w:r>
      <w:r>
        <w:rPr>
          <w:sz w:val="19"/>
        </w:rPr>
        <w:t>Dolan,</w:t>
      </w:r>
      <w:r>
        <w:rPr>
          <w:spacing w:val="23"/>
          <w:sz w:val="19"/>
        </w:rPr>
        <w:t xml:space="preserve"> </w:t>
      </w:r>
      <w:r>
        <w:rPr>
          <w:sz w:val="19"/>
        </w:rPr>
        <w:t>J.,</w:t>
      </w:r>
      <w:r>
        <w:rPr>
          <w:spacing w:val="24"/>
          <w:sz w:val="19"/>
        </w:rPr>
        <w:t xml:space="preserve"> </w:t>
      </w:r>
      <w:r>
        <w:rPr>
          <w:i/>
          <w:sz w:val="19"/>
        </w:rPr>
        <w:t>A</w:t>
      </w:r>
      <w:r>
        <w:rPr>
          <w:i/>
          <w:spacing w:val="24"/>
          <w:sz w:val="19"/>
        </w:rPr>
        <w:t xml:space="preserve"> </w:t>
      </w:r>
      <w:r>
        <w:rPr>
          <w:i/>
          <w:sz w:val="19"/>
        </w:rPr>
        <w:t>blueprint</w:t>
      </w:r>
      <w:r>
        <w:rPr>
          <w:i/>
          <w:spacing w:val="23"/>
          <w:sz w:val="19"/>
        </w:rPr>
        <w:t xml:space="preserve"> </w:t>
      </w:r>
      <w:r>
        <w:rPr>
          <w:i/>
          <w:sz w:val="19"/>
        </w:rPr>
        <w:t>for</w:t>
      </w:r>
      <w:r>
        <w:rPr>
          <w:i/>
          <w:spacing w:val="24"/>
          <w:sz w:val="19"/>
        </w:rPr>
        <w:t xml:space="preserve"> </w:t>
      </w:r>
      <w:r>
        <w:rPr>
          <w:i/>
          <w:sz w:val="19"/>
        </w:rPr>
        <w:t>excellence:</w:t>
      </w:r>
      <w:r>
        <w:rPr>
          <w:i/>
          <w:spacing w:val="24"/>
          <w:sz w:val="19"/>
        </w:rPr>
        <w:t xml:space="preserve"> </w:t>
      </w:r>
      <w:r>
        <w:rPr>
          <w:i/>
          <w:sz w:val="19"/>
        </w:rPr>
        <w:t>Public</w:t>
      </w:r>
      <w:r>
        <w:rPr>
          <w:i/>
          <w:spacing w:val="23"/>
          <w:sz w:val="19"/>
        </w:rPr>
        <w:t xml:space="preserve"> </w:t>
      </w:r>
      <w:r>
        <w:rPr>
          <w:i/>
          <w:sz w:val="19"/>
        </w:rPr>
        <w:t>libraries</w:t>
      </w:r>
      <w:r>
        <w:rPr>
          <w:i/>
          <w:spacing w:val="24"/>
          <w:sz w:val="19"/>
        </w:rPr>
        <w:t xml:space="preserve"> </w:t>
      </w:r>
      <w:r>
        <w:rPr>
          <w:i/>
          <w:sz w:val="19"/>
        </w:rPr>
        <w:t>2008-2011</w:t>
      </w:r>
      <w:r>
        <w:rPr>
          <w:sz w:val="19"/>
        </w:rPr>
        <w:t>,</w:t>
      </w:r>
      <w:r>
        <w:rPr>
          <w:spacing w:val="22"/>
          <w:sz w:val="19"/>
        </w:rPr>
        <w:t xml:space="preserve"> </w:t>
      </w:r>
      <w:r>
        <w:rPr>
          <w:sz w:val="19"/>
        </w:rPr>
        <w:t>MLA,</w:t>
      </w:r>
      <w:r>
        <w:rPr>
          <w:spacing w:val="22"/>
          <w:sz w:val="19"/>
        </w:rPr>
        <w:t xml:space="preserve"> </w:t>
      </w:r>
      <w:r>
        <w:rPr>
          <w:spacing w:val="-2"/>
          <w:sz w:val="19"/>
        </w:rPr>
        <w:t>2007.</w:t>
      </w:r>
    </w:p>
    <w:p w:rsidR="00647F23" w:rsidRDefault="00BE4B55">
      <w:pPr>
        <w:spacing w:before="22"/>
        <w:ind w:left="135"/>
        <w:rPr>
          <w:sz w:val="19"/>
        </w:rPr>
      </w:pPr>
      <w:r>
        <w:rPr>
          <w:w w:val="105"/>
          <w:sz w:val="19"/>
          <w:vertAlign w:val="superscript"/>
        </w:rPr>
        <w:t>3</w:t>
      </w:r>
      <w:r>
        <w:rPr>
          <w:spacing w:val="-5"/>
          <w:w w:val="105"/>
          <w:sz w:val="19"/>
        </w:rPr>
        <w:t xml:space="preserve"> </w:t>
      </w:r>
      <w:r>
        <w:rPr>
          <w:w w:val="105"/>
          <w:sz w:val="19"/>
        </w:rPr>
        <w:t>Branching</w:t>
      </w:r>
      <w:r>
        <w:rPr>
          <w:spacing w:val="-3"/>
          <w:w w:val="105"/>
          <w:sz w:val="19"/>
        </w:rPr>
        <w:t xml:space="preserve"> </w:t>
      </w:r>
      <w:r>
        <w:rPr>
          <w:w w:val="105"/>
          <w:sz w:val="19"/>
        </w:rPr>
        <w:t>Out</w:t>
      </w:r>
      <w:r>
        <w:rPr>
          <w:spacing w:val="-4"/>
          <w:w w:val="105"/>
          <w:sz w:val="19"/>
        </w:rPr>
        <w:t xml:space="preserve"> </w:t>
      </w:r>
      <w:r>
        <w:rPr>
          <w:w w:val="105"/>
          <w:sz w:val="19"/>
        </w:rPr>
        <w:t>website,</w:t>
      </w:r>
      <w:r>
        <w:rPr>
          <w:spacing w:val="-3"/>
          <w:w w:val="105"/>
          <w:sz w:val="19"/>
        </w:rPr>
        <w:t xml:space="preserve"> </w:t>
      </w:r>
      <w:r>
        <w:rPr>
          <w:w w:val="105"/>
          <w:sz w:val="19"/>
        </w:rPr>
        <w:t>August</w:t>
      </w:r>
      <w:r>
        <w:rPr>
          <w:spacing w:val="-4"/>
          <w:w w:val="105"/>
          <w:sz w:val="19"/>
        </w:rPr>
        <w:t xml:space="preserve"> 2007</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BodyText"/>
        <w:spacing w:before="80" w:line="237" w:lineRule="auto"/>
        <w:ind w:left="135"/>
      </w:pPr>
      <w:r>
        <w:t>Enjoyment</w:t>
      </w:r>
      <w:r>
        <w:rPr>
          <w:spacing w:val="-4"/>
        </w:rPr>
        <w:t xml:space="preserve"> </w:t>
      </w:r>
      <w:r>
        <w:t>for</w:t>
      </w:r>
      <w:r>
        <w:rPr>
          <w:spacing w:val="-4"/>
        </w:rPr>
        <w:t xml:space="preserve"> </w:t>
      </w:r>
      <w:r>
        <w:t>one</w:t>
      </w:r>
      <w:r>
        <w:rPr>
          <w:spacing w:val="-4"/>
        </w:rPr>
        <w:t xml:space="preserve"> </w:t>
      </w:r>
      <w:r>
        <w:t>person</w:t>
      </w:r>
      <w:r>
        <w:rPr>
          <w:spacing w:val="-4"/>
        </w:rPr>
        <w:t xml:space="preserve"> </w:t>
      </w:r>
      <w:r>
        <w:t>may</w:t>
      </w:r>
      <w:r>
        <w:rPr>
          <w:spacing w:val="-4"/>
        </w:rPr>
        <w:t xml:space="preserve"> </w:t>
      </w:r>
      <w:r>
        <w:t>involve</w:t>
      </w:r>
      <w:r>
        <w:rPr>
          <w:spacing w:val="-4"/>
        </w:rPr>
        <w:t xml:space="preserve"> </w:t>
      </w:r>
      <w:r>
        <w:t>a</w:t>
      </w:r>
      <w:r>
        <w:rPr>
          <w:spacing w:val="-4"/>
        </w:rPr>
        <w:t xml:space="preserve"> </w:t>
      </w:r>
      <w:r>
        <w:t>romance,</w:t>
      </w:r>
      <w:r>
        <w:rPr>
          <w:spacing w:val="-4"/>
        </w:rPr>
        <w:t xml:space="preserve"> </w:t>
      </w:r>
      <w:r>
        <w:t>for</w:t>
      </w:r>
      <w:r>
        <w:rPr>
          <w:spacing w:val="-4"/>
        </w:rPr>
        <w:t xml:space="preserve"> </w:t>
      </w:r>
      <w:r>
        <w:t>another</w:t>
      </w:r>
      <w:r>
        <w:rPr>
          <w:spacing w:val="-4"/>
        </w:rPr>
        <w:t xml:space="preserve"> </w:t>
      </w:r>
      <w:r>
        <w:t>a</w:t>
      </w:r>
      <w:r>
        <w:rPr>
          <w:spacing w:val="-4"/>
        </w:rPr>
        <w:t xml:space="preserve"> </w:t>
      </w:r>
      <w:r>
        <w:t>bloodthirsty</w:t>
      </w:r>
      <w:r>
        <w:rPr>
          <w:spacing w:val="-4"/>
        </w:rPr>
        <w:t xml:space="preserve"> </w:t>
      </w:r>
      <w:r>
        <w:t>thriller,</w:t>
      </w:r>
      <w:r>
        <w:rPr>
          <w:spacing w:val="-5"/>
        </w:rPr>
        <w:t xml:space="preserve"> </w:t>
      </w:r>
      <w:r>
        <w:t>although reading development aims to move readers beyond the narrow definition of ‘right book’ that they may have set themselves. A book will elicit different responses at different times depending on the circumstances and frame of mind of the reader.</w:t>
      </w:r>
    </w:p>
    <w:p w:rsidR="00647F23" w:rsidRDefault="00647F23">
      <w:pPr>
        <w:pStyle w:val="BodyText"/>
        <w:spacing w:before="3"/>
      </w:pPr>
    </w:p>
    <w:p w:rsidR="00647F23" w:rsidRDefault="00BE4B55">
      <w:pPr>
        <w:pStyle w:val="BodyText"/>
        <w:spacing w:before="1" w:line="242" w:lineRule="auto"/>
        <w:ind w:left="135" w:right="160"/>
      </w:pPr>
      <w:r>
        <w:t>The</w:t>
      </w:r>
      <w:r>
        <w:rPr>
          <w:spacing w:val="-3"/>
        </w:rPr>
        <w:t xml:space="preserve"> </w:t>
      </w:r>
      <w:r>
        <w:t>Reading</w:t>
      </w:r>
      <w:r>
        <w:rPr>
          <w:spacing w:val="-3"/>
        </w:rPr>
        <w:t xml:space="preserve"> </w:t>
      </w:r>
      <w:r>
        <w:t>Agency</w:t>
      </w:r>
      <w:r>
        <w:rPr>
          <w:spacing w:val="-3"/>
        </w:rPr>
        <w:t xml:space="preserve"> </w:t>
      </w:r>
      <w:r>
        <w:t>works</w:t>
      </w:r>
      <w:r>
        <w:rPr>
          <w:spacing w:val="-3"/>
        </w:rPr>
        <w:t xml:space="preserve"> </w:t>
      </w:r>
      <w:r>
        <w:t>to</w:t>
      </w:r>
      <w:r>
        <w:rPr>
          <w:spacing w:val="-3"/>
        </w:rPr>
        <w:t xml:space="preserve"> </w:t>
      </w:r>
      <w:r>
        <w:t>a</w:t>
      </w:r>
      <w:r>
        <w:rPr>
          <w:spacing w:val="-3"/>
        </w:rPr>
        <w:t xml:space="preserve"> </w:t>
      </w:r>
      <w:r>
        <w:t>definition</w:t>
      </w:r>
      <w:r>
        <w:rPr>
          <w:spacing w:val="-3"/>
        </w:rPr>
        <w:t xml:space="preserve"> </w:t>
      </w:r>
      <w:r>
        <w:t>of</w:t>
      </w:r>
      <w:r>
        <w:rPr>
          <w:spacing w:val="-3"/>
        </w:rPr>
        <w:t xml:space="preserve"> </w:t>
      </w:r>
      <w:r>
        <w:t>reading</w:t>
      </w:r>
      <w:r>
        <w:rPr>
          <w:spacing w:val="-3"/>
        </w:rPr>
        <w:t xml:space="preserve"> </w:t>
      </w:r>
      <w:r>
        <w:t>development</w:t>
      </w:r>
      <w:r>
        <w:rPr>
          <w:spacing w:val="-4"/>
        </w:rPr>
        <w:t xml:space="preserve"> </w:t>
      </w:r>
      <w:r>
        <w:t>which</w:t>
      </w:r>
      <w:r>
        <w:rPr>
          <w:spacing w:val="-3"/>
        </w:rPr>
        <w:t xml:space="preserve"> </w:t>
      </w:r>
      <w:r>
        <w:t>focuses</w:t>
      </w:r>
      <w:r>
        <w:rPr>
          <w:spacing w:val="-3"/>
        </w:rPr>
        <w:t xml:space="preserve"> </w:t>
      </w:r>
      <w:r>
        <w:t>on proactive engagement, inclusiveness and the group experience. It:</w:t>
      </w:r>
    </w:p>
    <w:p w:rsidR="00647F23" w:rsidRDefault="00BE4B55">
      <w:pPr>
        <w:spacing w:line="242" w:lineRule="auto"/>
        <w:ind w:left="855" w:right="252"/>
        <w:rPr>
          <w:i/>
        </w:rPr>
      </w:pPr>
      <w:r>
        <w:rPr>
          <w:i/>
        </w:rPr>
        <w:t>‘describes</w:t>
      </w:r>
      <w:r>
        <w:rPr>
          <w:i/>
          <w:spacing w:val="-4"/>
        </w:rPr>
        <w:t xml:space="preserve"> </w:t>
      </w:r>
      <w:r>
        <w:rPr>
          <w:i/>
        </w:rPr>
        <w:t>the</w:t>
      </w:r>
      <w:r>
        <w:rPr>
          <w:i/>
          <w:spacing w:val="-4"/>
        </w:rPr>
        <w:t xml:space="preserve"> </w:t>
      </w:r>
      <w:r>
        <w:rPr>
          <w:i/>
        </w:rPr>
        <w:t>active</w:t>
      </w:r>
      <w:r>
        <w:rPr>
          <w:i/>
          <w:spacing w:val="-4"/>
        </w:rPr>
        <w:t xml:space="preserve"> </w:t>
      </w:r>
      <w:r>
        <w:rPr>
          <w:i/>
        </w:rPr>
        <w:t>way</w:t>
      </w:r>
      <w:r>
        <w:rPr>
          <w:i/>
          <w:spacing w:val="-4"/>
        </w:rPr>
        <w:t xml:space="preserve"> </w:t>
      </w:r>
      <w:r>
        <w:rPr>
          <w:i/>
        </w:rPr>
        <w:t>libraries</w:t>
      </w:r>
      <w:r>
        <w:rPr>
          <w:i/>
          <w:spacing w:val="-4"/>
        </w:rPr>
        <w:t xml:space="preserve"> </w:t>
      </w:r>
      <w:r>
        <w:rPr>
          <w:i/>
        </w:rPr>
        <w:t>and</w:t>
      </w:r>
      <w:r>
        <w:rPr>
          <w:i/>
          <w:spacing w:val="-4"/>
        </w:rPr>
        <w:t xml:space="preserve"> </w:t>
      </w:r>
      <w:r>
        <w:rPr>
          <w:i/>
        </w:rPr>
        <w:t>others</w:t>
      </w:r>
      <w:r>
        <w:rPr>
          <w:i/>
          <w:spacing w:val="-4"/>
        </w:rPr>
        <w:t xml:space="preserve"> </w:t>
      </w:r>
      <w:r>
        <w:rPr>
          <w:i/>
        </w:rPr>
        <w:t>work</w:t>
      </w:r>
      <w:r>
        <w:rPr>
          <w:i/>
          <w:spacing w:val="-4"/>
        </w:rPr>
        <w:t xml:space="preserve"> </w:t>
      </w:r>
      <w:r>
        <w:rPr>
          <w:i/>
        </w:rPr>
        <w:t>to</w:t>
      </w:r>
      <w:r>
        <w:rPr>
          <w:i/>
          <w:spacing w:val="-4"/>
        </w:rPr>
        <w:t xml:space="preserve"> </w:t>
      </w:r>
      <w:r>
        <w:rPr>
          <w:i/>
        </w:rPr>
        <w:t>create</w:t>
      </w:r>
      <w:r>
        <w:rPr>
          <w:i/>
          <w:spacing w:val="-4"/>
        </w:rPr>
        <w:t xml:space="preserve"> </w:t>
      </w:r>
      <w:r>
        <w:rPr>
          <w:i/>
        </w:rPr>
        <w:t>the</w:t>
      </w:r>
      <w:r>
        <w:rPr>
          <w:i/>
          <w:spacing w:val="-4"/>
        </w:rPr>
        <w:t xml:space="preserve"> </w:t>
      </w:r>
      <w:r>
        <w:rPr>
          <w:i/>
        </w:rPr>
        <w:t>best</w:t>
      </w:r>
      <w:r>
        <w:rPr>
          <w:i/>
          <w:spacing w:val="-4"/>
        </w:rPr>
        <w:t xml:space="preserve"> </w:t>
      </w:r>
      <w:r>
        <w:rPr>
          <w:i/>
        </w:rPr>
        <w:t>possible reading experience for everyone’</w:t>
      </w:r>
      <w:r>
        <w:rPr>
          <w:i/>
          <w:vertAlign w:val="superscript"/>
        </w:rPr>
        <w:t>4</w:t>
      </w:r>
    </w:p>
    <w:p w:rsidR="00647F23" w:rsidRDefault="00BE4B55">
      <w:pPr>
        <w:pStyle w:val="BodyText"/>
        <w:spacing w:line="237" w:lineRule="auto"/>
        <w:ind w:left="135" w:right="175"/>
      </w:pPr>
      <w:r>
        <w:t>This definition provides the basis for my assessment of the case studies explored in this report. What must also be noted is the move towards describing these activities and approaches as ‘reading development’ rather than ‘reader development’ which focusing on the</w:t>
      </w:r>
      <w:r>
        <w:rPr>
          <w:spacing w:val="-4"/>
        </w:rPr>
        <w:t xml:space="preserve"> </w:t>
      </w:r>
      <w:r>
        <w:t>act</w:t>
      </w:r>
      <w:r>
        <w:rPr>
          <w:spacing w:val="-4"/>
        </w:rPr>
        <w:t xml:space="preserve"> </w:t>
      </w:r>
      <w:r>
        <w:t>of</w:t>
      </w:r>
      <w:r>
        <w:rPr>
          <w:spacing w:val="-4"/>
        </w:rPr>
        <w:t xml:space="preserve"> </w:t>
      </w:r>
      <w:r>
        <w:t>reading</w:t>
      </w:r>
      <w:r>
        <w:rPr>
          <w:spacing w:val="-4"/>
        </w:rPr>
        <w:t xml:space="preserve"> </w:t>
      </w:r>
      <w:r>
        <w:t>rather</w:t>
      </w:r>
      <w:r>
        <w:rPr>
          <w:spacing w:val="-3"/>
        </w:rPr>
        <w:t xml:space="preserve"> </w:t>
      </w:r>
      <w:r>
        <w:t>than</w:t>
      </w:r>
      <w:r>
        <w:rPr>
          <w:spacing w:val="-3"/>
        </w:rPr>
        <w:t xml:space="preserve"> </w:t>
      </w:r>
      <w:r>
        <w:t>the</w:t>
      </w:r>
      <w:r>
        <w:rPr>
          <w:spacing w:val="-3"/>
        </w:rPr>
        <w:t xml:space="preserve"> </w:t>
      </w:r>
      <w:r>
        <w:t>slightly</w:t>
      </w:r>
      <w:r>
        <w:rPr>
          <w:spacing w:val="-3"/>
        </w:rPr>
        <w:t xml:space="preserve"> </w:t>
      </w:r>
      <w:r>
        <w:t>patronising</w:t>
      </w:r>
      <w:r>
        <w:rPr>
          <w:spacing w:val="-3"/>
        </w:rPr>
        <w:t xml:space="preserve"> </w:t>
      </w:r>
      <w:r>
        <w:t>development</w:t>
      </w:r>
      <w:r>
        <w:rPr>
          <w:spacing w:val="-3"/>
        </w:rPr>
        <w:t xml:space="preserve"> </w:t>
      </w:r>
      <w:r>
        <w:t>of</w:t>
      </w:r>
      <w:r>
        <w:rPr>
          <w:spacing w:val="-3"/>
        </w:rPr>
        <w:t xml:space="preserve"> </w:t>
      </w:r>
      <w:r>
        <w:t>the</w:t>
      </w:r>
      <w:r>
        <w:rPr>
          <w:spacing w:val="-3"/>
        </w:rPr>
        <w:t xml:space="preserve"> </w:t>
      </w:r>
      <w:r>
        <w:t>reader.</w:t>
      </w:r>
      <w:r>
        <w:rPr>
          <w:spacing w:val="-1"/>
        </w:rPr>
        <w:t xml:space="preserve"> </w:t>
      </w:r>
      <w:r>
        <w:t>This</w:t>
      </w:r>
      <w:r>
        <w:rPr>
          <w:spacing w:val="-1"/>
        </w:rPr>
        <w:t xml:space="preserve"> </w:t>
      </w:r>
      <w:r>
        <w:t>is</w:t>
      </w:r>
      <w:r>
        <w:rPr>
          <w:spacing w:val="-1"/>
        </w:rPr>
        <w:t xml:space="preserve"> </w:t>
      </w:r>
      <w:r>
        <w:t>the term adopted throughout this report.</w:t>
      </w:r>
    </w:p>
    <w:p w:rsidR="00647F23" w:rsidRDefault="00647F23">
      <w:pPr>
        <w:pStyle w:val="BodyText"/>
        <w:spacing w:before="7"/>
      </w:pPr>
    </w:p>
    <w:p w:rsidR="00647F23" w:rsidRDefault="00BE4B55">
      <w:pPr>
        <w:pStyle w:val="BodyText"/>
        <w:ind w:left="135"/>
      </w:pPr>
      <w:r>
        <w:t>Quality</w:t>
      </w:r>
      <w:r>
        <w:rPr>
          <w:spacing w:val="-6"/>
        </w:rPr>
        <w:t xml:space="preserve"> </w:t>
      </w:r>
      <w:r>
        <w:t>is</w:t>
      </w:r>
      <w:r>
        <w:rPr>
          <w:spacing w:val="-5"/>
        </w:rPr>
        <w:t xml:space="preserve"> </w:t>
      </w:r>
      <w:r>
        <w:t>defined</w:t>
      </w:r>
      <w:r>
        <w:rPr>
          <w:spacing w:val="-6"/>
        </w:rPr>
        <w:t xml:space="preserve"> </w:t>
      </w:r>
      <w:r>
        <w:t>by</w:t>
      </w:r>
      <w:r>
        <w:rPr>
          <w:spacing w:val="-5"/>
        </w:rPr>
        <w:t xml:space="preserve"> </w:t>
      </w:r>
      <w:r>
        <w:t>the</w:t>
      </w:r>
      <w:r>
        <w:rPr>
          <w:spacing w:val="-6"/>
        </w:rPr>
        <w:t xml:space="preserve"> </w:t>
      </w:r>
      <w:r>
        <w:t>reader,</w:t>
      </w:r>
      <w:r>
        <w:rPr>
          <w:spacing w:val="-5"/>
        </w:rPr>
        <w:t xml:space="preserve"> </w:t>
      </w:r>
      <w:r>
        <w:t>rather</w:t>
      </w:r>
      <w:r>
        <w:rPr>
          <w:spacing w:val="-6"/>
        </w:rPr>
        <w:t xml:space="preserve"> </w:t>
      </w:r>
      <w:r>
        <w:t>than</w:t>
      </w:r>
      <w:r>
        <w:rPr>
          <w:spacing w:val="-5"/>
        </w:rPr>
        <w:t xml:space="preserve"> </w:t>
      </w:r>
      <w:r>
        <w:t>by</w:t>
      </w:r>
      <w:r>
        <w:rPr>
          <w:spacing w:val="-5"/>
        </w:rPr>
        <w:t xml:space="preserve"> </w:t>
      </w:r>
      <w:r>
        <w:t>the</w:t>
      </w:r>
      <w:r>
        <w:rPr>
          <w:spacing w:val="-6"/>
        </w:rPr>
        <w:t xml:space="preserve"> </w:t>
      </w:r>
      <w:r>
        <w:t>worthiness</w:t>
      </w:r>
      <w:r>
        <w:rPr>
          <w:spacing w:val="-5"/>
        </w:rPr>
        <w:t xml:space="preserve"> </w:t>
      </w:r>
      <w:r>
        <w:t>or</w:t>
      </w:r>
      <w:r>
        <w:rPr>
          <w:spacing w:val="-6"/>
        </w:rPr>
        <w:t xml:space="preserve"> </w:t>
      </w:r>
      <w:r>
        <w:t>otherwise</w:t>
      </w:r>
      <w:r>
        <w:rPr>
          <w:spacing w:val="-5"/>
        </w:rPr>
        <w:t xml:space="preserve"> </w:t>
      </w:r>
      <w:r>
        <w:t>of</w:t>
      </w:r>
      <w:r>
        <w:rPr>
          <w:spacing w:val="-6"/>
        </w:rPr>
        <w:t xml:space="preserve"> </w:t>
      </w:r>
      <w:r>
        <w:t>the</w:t>
      </w:r>
      <w:r>
        <w:rPr>
          <w:spacing w:val="-5"/>
        </w:rPr>
        <w:t xml:space="preserve"> </w:t>
      </w:r>
      <w:r>
        <w:rPr>
          <w:spacing w:val="-2"/>
        </w:rPr>
        <w:t>book:</w:t>
      </w:r>
    </w:p>
    <w:p w:rsidR="00647F23" w:rsidRDefault="00BE4B55">
      <w:pPr>
        <w:spacing w:before="2" w:line="242" w:lineRule="auto"/>
        <w:ind w:left="855" w:right="137"/>
        <w:rPr>
          <w:i/>
        </w:rPr>
      </w:pPr>
      <w:r>
        <w:rPr>
          <w:i/>
        </w:rPr>
        <w:t>‘The</w:t>
      </w:r>
      <w:r>
        <w:rPr>
          <w:i/>
          <w:spacing w:val="-6"/>
        </w:rPr>
        <w:t xml:space="preserve"> </w:t>
      </w:r>
      <w:r>
        <w:rPr>
          <w:i/>
        </w:rPr>
        <w:t>best</w:t>
      </w:r>
      <w:r>
        <w:rPr>
          <w:i/>
          <w:spacing w:val="-6"/>
        </w:rPr>
        <w:t xml:space="preserve"> </w:t>
      </w:r>
      <w:r>
        <w:rPr>
          <w:i/>
        </w:rPr>
        <w:t>book</w:t>
      </w:r>
      <w:r>
        <w:rPr>
          <w:i/>
          <w:spacing w:val="-6"/>
        </w:rPr>
        <w:t xml:space="preserve"> </w:t>
      </w:r>
      <w:r>
        <w:rPr>
          <w:i/>
        </w:rPr>
        <w:t>in</w:t>
      </w:r>
      <w:r>
        <w:rPr>
          <w:i/>
          <w:spacing w:val="-3"/>
        </w:rPr>
        <w:t xml:space="preserve"> </w:t>
      </w:r>
      <w:r>
        <w:rPr>
          <w:i/>
        </w:rPr>
        <w:t>the</w:t>
      </w:r>
      <w:r>
        <w:rPr>
          <w:i/>
          <w:spacing w:val="-2"/>
        </w:rPr>
        <w:t xml:space="preserve"> </w:t>
      </w:r>
      <w:r>
        <w:rPr>
          <w:i/>
        </w:rPr>
        <w:t>world</w:t>
      </w:r>
      <w:r>
        <w:rPr>
          <w:i/>
          <w:spacing w:val="-2"/>
        </w:rPr>
        <w:t xml:space="preserve"> </w:t>
      </w:r>
      <w:r>
        <w:rPr>
          <w:i/>
        </w:rPr>
        <w:t>is</w:t>
      </w:r>
      <w:r>
        <w:rPr>
          <w:i/>
          <w:spacing w:val="-2"/>
        </w:rPr>
        <w:t xml:space="preserve"> </w:t>
      </w:r>
      <w:r>
        <w:rPr>
          <w:i/>
        </w:rPr>
        <w:t>quite</w:t>
      </w:r>
      <w:r>
        <w:rPr>
          <w:i/>
          <w:spacing w:val="-2"/>
        </w:rPr>
        <w:t xml:space="preserve"> </w:t>
      </w:r>
      <w:r>
        <w:rPr>
          <w:i/>
        </w:rPr>
        <w:t>simply</w:t>
      </w:r>
      <w:r>
        <w:rPr>
          <w:i/>
          <w:spacing w:val="-2"/>
        </w:rPr>
        <w:t xml:space="preserve"> </w:t>
      </w:r>
      <w:r>
        <w:rPr>
          <w:i/>
        </w:rPr>
        <w:t>the</w:t>
      </w:r>
      <w:r>
        <w:rPr>
          <w:i/>
          <w:spacing w:val="-2"/>
        </w:rPr>
        <w:t xml:space="preserve"> </w:t>
      </w:r>
      <w:r>
        <w:rPr>
          <w:i/>
        </w:rPr>
        <w:t>one</w:t>
      </w:r>
      <w:r>
        <w:rPr>
          <w:i/>
          <w:spacing w:val="-2"/>
        </w:rPr>
        <w:t xml:space="preserve"> </w:t>
      </w:r>
      <w:r>
        <w:rPr>
          <w:i/>
        </w:rPr>
        <w:t>you</w:t>
      </w:r>
      <w:r>
        <w:rPr>
          <w:i/>
          <w:spacing w:val="-2"/>
        </w:rPr>
        <w:t xml:space="preserve"> </w:t>
      </w:r>
      <w:r>
        <w:rPr>
          <w:i/>
        </w:rPr>
        <w:t>like</w:t>
      </w:r>
      <w:r>
        <w:rPr>
          <w:i/>
          <w:spacing w:val="-2"/>
        </w:rPr>
        <w:t xml:space="preserve"> </w:t>
      </w:r>
      <w:r>
        <w:rPr>
          <w:i/>
        </w:rPr>
        <w:t>best</w:t>
      </w:r>
      <w:r>
        <w:rPr>
          <w:i/>
          <w:spacing w:val="-2"/>
        </w:rPr>
        <w:t xml:space="preserve"> </w:t>
      </w:r>
      <w:r>
        <w:rPr>
          <w:i/>
        </w:rPr>
        <w:t>and</w:t>
      </w:r>
      <w:r>
        <w:rPr>
          <w:i/>
          <w:spacing w:val="-2"/>
        </w:rPr>
        <w:t xml:space="preserve"> </w:t>
      </w:r>
      <w:r>
        <w:rPr>
          <w:i/>
        </w:rPr>
        <w:t>that</w:t>
      </w:r>
      <w:r>
        <w:rPr>
          <w:i/>
          <w:spacing w:val="-2"/>
        </w:rPr>
        <w:t xml:space="preserve"> </w:t>
      </w:r>
      <w:r>
        <w:rPr>
          <w:i/>
        </w:rPr>
        <w:t>is</w:t>
      </w:r>
      <w:r>
        <w:rPr>
          <w:i/>
          <w:spacing w:val="-2"/>
        </w:rPr>
        <w:t xml:space="preserve"> </w:t>
      </w:r>
      <w:r>
        <w:rPr>
          <w:i/>
        </w:rPr>
        <w:t>something you can discover for yourself, but we are here to help you find it</w:t>
      </w:r>
      <w:r>
        <w:rPr>
          <w:i/>
          <w:vertAlign w:val="superscript"/>
        </w:rPr>
        <w:t>5</w:t>
      </w:r>
      <w:r>
        <w:rPr>
          <w:i/>
        </w:rPr>
        <w:t>.</w:t>
      </w:r>
    </w:p>
    <w:p w:rsidR="00647F23" w:rsidRDefault="00BE4B55">
      <w:pPr>
        <w:pStyle w:val="BodyText"/>
        <w:spacing w:line="237" w:lineRule="exact"/>
        <w:ind w:left="135"/>
      </w:pPr>
      <w:r>
        <w:t>It</w:t>
      </w:r>
      <w:r>
        <w:rPr>
          <w:spacing w:val="-3"/>
        </w:rPr>
        <w:t xml:space="preserve"> </w:t>
      </w:r>
      <w:r>
        <w:t>is</w:t>
      </w:r>
      <w:r>
        <w:rPr>
          <w:spacing w:val="-2"/>
        </w:rPr>
        <w:t xml:space="preserve"> </w:t>
      </w:r>
      <w:r>
        <w:t>this</w:t>
      </w:r>
      <w:r>
        <w:rPr>
          <w:spacing w:val="-2"/>
        </w:rPr>
        <w:t xml:space="preserve"> </w:t>
      </w:r>
      <w:r>
        <w:t>quality</w:t>
      </w:r>
      <w:r>
        <w:rPr>
          <w:spacing w:val="-2"/>
        </w:rPr>
        <w:t xml:space="preserve"> </w:t>
      </w:r>
      <w:r>
        <w:t>which</w:t>
      </w:r>
      <w:r>
        <w:rPr>
          <w:spacing w:val="-2"/>
        </w:rPr>
        <w:t xml:space="preserve"> </w:t>
      </w:r>
      <w:r>
        <w:t>means</w:t>
      </w:r>
      <w:r>
        <w:rPr>
          <w:spacing w:val="-2"/>
        </w:rPr>
        <w:t xml:space="preserve"> </w:t>
      </w:r>
      <w:r>
        <w:t>that</w:t>
      </w:r>
      <w:r>
        <w:rPr>
          <w:spacing w:val="-2"/>
        </w:rPr>
        <w:t xml:space="preserve"> </w:t>
      </w:r>
      <w:r>
        <w:t>makes</w:t>
      </w:r>
      <w:r>
        <w:rPr>
          <w:spacing w:val="-17"/>
        </w:rPr>
        <w:t xml:space="preserve"> </w:t>
      </w:r>
      <w:r>
        <w:t>reading</w:t>
      </w:r>
      <w:r>
        <w:rPr>
          <w:spacing w:val="-5"/>
        </w:rPr>
        <w:t xml:space="preserve"> </w:t>
      </w:r>
      <w:r>
        <w:t>development</w:t>
      </w:r>
      <w:r>
        <w:rPr>
          <w:spacing w:val="-5"/>
        </w:rPr>
        <w:t xml:space="preserve"> </w:t>
      </w:r>
      <w:r>
        <w:t>accessible</w:t>
      </w:r>
      <w:r>
        <w:rPr>
          <w:spacing w:val="-3"/>
        </w:rPr>
        <w:t xml:space="preserve"> </w:t>
      </w:r>
      <w:r>
        <w:t>and</w:t>
      </w:r>
      <w:r>
        <w:rPr>
          <w:spacing w:val="-3"/>
        </w:rPr>
        <w:t xml:space="preserve"> </w:t>
      </w:r>
      <w:r>
        <w:rPr>
          <w:spacing w:val="-2"/>
        </w:rPr>
        <w:t>socially</w:t>
      </w:r>
    </w:p>
    <w:p w:rsidR="00647F23" w:rsidRDefault="00BE4B55">
      <w:pPr>
        <w:pStyle w:val="BodyText"/>
        <w:spacing w:before="2"/>
        <w:ind w:left="135"/>
      </w:pPr>
      <w:r>
        <w:t>inclusive,</w:t>
      </w:r>
      <w:r>
        <w:rPr>
          <w:spacing w:val="-10"/>
        </w:rPr>
        <w:t xml:space="preserve"> </w:t>
      </w:r>
      <w:r>
        <w:t>cutting</w:t>
      </w:r>
      <w:r>
        <w:rPr>
          <w:spacing w:val="-8"/>
        </w:rPr>
        <w:t xml:space="preserve"> </w:t>
      </w:r>
      <w:r>
        <w:t>across</w:t>
      </w:r>
      <w:r>
        <w:rPr>
          <w:spacing w:val="-7"/>
        </w:rPr>
        <w:t xml:space="preserve"> </w:t>
      </w:r>
      <w:r>
        <w:t>social</w:t>
      </w:r>
      <w:r>
        <w:rPr>
          <w:spacing w:val="-4"/>
        </w:rPr>
        <w:t xml:space="preserve"> </w:t>
      </w:r>
      <w:r>
        <w:t>background,</w:t>
      </w:r>
      <w:r>
        <w:rPr>
          <w:spacing w:val="-3"/>
        </w:rPr>
        <w:t xml:space="preserve"> </w:t>
      </w:r>
      <w:r>
        <w:t>culture,</w:t>
      </w:r>
      <w:r>
        <w:rPr>
          <w:spacing w:val="-4"/>
        </w:rPr>
        <w:t xml:space="preserve"> </w:t>
      </w:r>
      <w:r>
        <w:t>status</w:t>
      </w:r>
      <w:r>
        <w:rPr>
          <w:spacing w:val="-3"/>
        </w:rPr>
        <w:t xml:space="preserve"> </w:t>
      </w:r>
      <w:r>
        <w:t>and</w:t>
      </w:r>
      <w:r>
        <w:rPr>
          <w:spacing w:val="-3"/>
        </w:rPr>
        <w:t xml:space="preserve"> </w:t>
      </w:r>
      <w:r>
        <w:rPr>
          <w:spacing w:val="-2"/>
        </w:rPr>
        <w:t>ability.</w:t>
      </w:r>
    </w:p>
    <w:p w:rsidR="00647F23" w:rsidRDefault="00647F23">
      <w:pPr>
        <w:pStyle w:val="BodyText"/>
        <w:spacing w:before="4"/>
      </w:pPr>
    </w:p>
    <w:p w:rsidR="00647F23" w:rsidRDefault="00BE4B55">
      <w:pPr>
        <w:pStyle w:val="ListParagraph"/>
        <w:numPr>
          <w:ilvl w:val="2"/>
          <w:numId w:val="14"/>
        </w:numPr>
        <w:tabs>
          <w:tab w:val="left" w:pos="854"/>
        </w:tabs>
        <w:ind w:left="854" w:hanging="719"/>
      </w:pPr>
      <w:r>
        <w:rPr>
          <w:u w:val="single"/>
        </w:rPr>
        <w:t>Defining</w:t>
      </w:r>
      <w:r>
        <w:rPr>
          <w:spacing w:val="-10"/>
          <w:u w:val="single"/>
        </w:rPr>
        <w:t xml:space="preserve"> </w:t>
      </w:r>
      <w:r>
        <w:rPr>
          <w:spacing w:val="-2"/>
          <w:u w:val="single"/>
        </w:rPr>
        <w:t>readers</w:t>
      </w:r>
    </w:p>
    <w:p w:rsidR="00647F23" w:rsidRDefault="00BE4B55">
      <w:pPr>
        <w:pStyle w:val="BodyText"/>
        <w:spacing w:before="2" w:line="242" w:lineRule="auto"/>
        <w:ind w:left="135"/>
      </w:pPr>
      <w:r>
        <w:t>There</w:t>
      </w:r>
      <w:r>
        <w:rPr>
          <w:spacing w:val="-4"/>
        </w:rPr>
        <w:t xml:space="preserve"> </w:t>
      </w:r>
      <w:r>
        <w:t>are</w:t>
      </w:r>
      <w:r>
        <w:rPr>
          <w:spacing w:val="-4"/>
        </w:rPr>
        <w:t xml:space="preserve"> </w:t>
      </w:r>
      <w:r>
        <w:t>four</w:t>
      </w:r>
      <w:r>
        <w:rPr>
          <w:spacing w:val="-4"/>
        </w:rPr>
        <w:t xml:space="preserve"> </w:t>
      </w:r>
      <w:r>
        <w:t>main</w:t>
      </w:r>
      <w:r>
        <w:rPr>
          <w:spacing w:val="-4"/>
        </w:rPr>
        <w:t xml:space="preserve"> </w:t>
      </w:r>
      <w:r>
        <w:t>groups</w:t>
      </w:r>
      <w:r>
        <w:rPr>
          <w:spacing w:val="-4"/>
        </w:rPr>
        <w:t xml:space="preserve"> </w:t>
      </w:r>
      <w:r>
        <w:t>of</w:t>
      </w:r>
      <w:r>
        <w:rPr>
          <w:spacing w:val="-4"/>
        </w:rPr>
        <w:t xml:space="preserve"> </w:t>
      </w:r>
      <w:r>
        <w:t>readers</w:t>
      </w:r>
      <w:r>
        <w:rPr>
          <w:spacing w:val="-4"/>
        </w:rPr>
        <w:t xml:space="preserve"> </w:t>
      </w:r>
      <w:r>
        <w:t>commonly</w:t>
      </w:r>
      <w:r>
        <w:rPr>
          <w:spacing w:val="-4"/>
        </w:rPr>
        <w:t xml:space="preserve"> </w:t>
      </w:r>
      <w:r>
        <w:t>identified</w:t>
      </w:r>
      <w:r>
        <w:rPr>
          <w:spacing w:val="-4"/>
        </w:rPr>
        <w:t xml:space="preserve"> </w:t>
      </w:r>
      <w:r>
        <w:t>in</w:t>
      </w:r>
      <w:r>
        <w:rPr>
          <w:spacing w:val="-4"/>
        </w:rPr>
        <w:t xml:space="preserve"> </w:t>
      </w:r>
      <w:r>
        <w:t>library</w:t>
      </w:r>
      <w:r>
        <w:rPr>
          <w:spacing w:val="-4"/>
        </w:rPr>
        <w:t xml:space="preserve"> </w:t>
      </w:r>
      <w:r>
        <w:t>reading</w:t>
      </w:r>
      <w:r>
        <w:rPr>
          <w:spacing w:val="-4"/>
        </w:rPr>
        <w:t xml:space="preserve"> </w:t>
      </w:r>
      <w:r>
        <w:t xml:space="preserve">development </w:t>
      </w:r>
      <w:r>
        <w:rPr>
          <w:spacing w:val="-2"/>
        </w:rPr>
        <w:t>literature:</w:t>
      </w:r>
    </w:p>
    <w:p w:rsidR="00647F23" w:rsidRDefault="00BE4B55">
      <w:pPr>
        <w:pStyle w:val="ListParagraph"/>
        <w:numPr>
          <w:ilvl w:val="3"/>
          <w:numId w:val="14"/>
        </w:numPr>
        <w:tabs>
          <w:tab w:val="left" w:pos="735"/>
        </w:tabs>
        <w:spacing w:before="4" w:line="235" w:lineRule="auto"/>
        <w:ind w:right="149"/>
      </w:pPr>
      <w:r>
        <w:rPr>
          <w:i/>
        </w:rPr>
        <w:t>Emergent readers</w:t>
      </w:r>
      <w:r>
        <w:t>, who have quite basic reading skills. Considered a hard to reach group,</w:t>
      </w:r>
      <w:r>
        <w:rPr>
          <w:spacing w:val="-4"/>
        </w:rPr>
        <w:t xml:space="preserve"> </w:t>
      </w:r>
      <w:r>
        <w:t>they</w:t>
      </w:r>
      <w:r>
        <w:rPr>
          <w:spacing w:val="-4"/>
        </w:rPr>
        <w:t xml:space="preserve"> </w:t>
      </w:r>
      <w:r>
        <w:t>need</w:t>
      </w:r>
      <w:r>
        <w:rPr>
          <w:spacing w:val="-4"/>
        </w:rPr>
        <w:t xml:space="preserve"> </w:t>
      </w:r>
      <w:r>
        <w:t>support</w:t>
      </w:r>
      <w:r>
        <w:rPr>
          <w:spacing w:val="-4"/>
        </w:rPr>
        <w:t xml:space="preserve"> </w:t>
      </w:r>
      <w:r>
        <w:t>and</w:t>
      </w:r>
      <w:r>
        <w:rPr>
          <w:spacing w:val="-4"/>
        </w:rPr>
        <w:t xml:space="preserve"> </w:t>
      </w:r>
      <w:r>
        <w:t>encouragement</w:t>
      </w:r>
      <w:r>
        <w:rPr>
          <w:spacing w:val="-4"/>
        </w:rPr>
        <w:t xml:space="preserve"> </w:t>
      </w:r>
      <w:r>
        <w:t>to</w:t>
      </w:r>
      <w:r>
        <w:rPr>
          <w:spacing w:val="-4"/>
        </w:rPr>
        <w:t xml:space="preserve"> </w:t>
      </w:r>
      <w:r>
        <w:t>improve</w:t>
      </w:r>
      <w:r>
        <w:rPr>
          <w:spacing w:val="-4"/>
        </w:rPr>
        <w:t xml:space="preserve"> </w:t>
      </w:r>
      <w:r>
        <w:t>their</w:t>
      </w:r>
      <w:r>
        <w:rPr>
          <w:spacing w:val="-4"/>
        </w:rPr>
        <w:t xml:space="preserve"> </w:t>
      </w:r>
      <w:r>
        <w:t>literacy</w:t>
      </w:r>
      <w:r>
        <w:rPr>
          <w:spacing w:val="-4"/>
        </w:rPr>
        <w:t xml:space="preserve"> </w:t>
      </w:r>
      <w:r>
        <w:t>and</w:t>
      </w:r>
      <w:r>
        <w:rPr>
          <w:spacing w:val="-4"/>
        </w:rPr>
        <w:t xml:space="preserve"> </w:t>
      </w:r>
      <w:r>
        <w:t>confidence. Tailored programmes like Vital Link and BBC RaW help to foster reading enjoyment.</w:t>
      </w:r>
    </w:p>
    <w:p w:rsidR="00647F23" w:rsidRDefault="00BE4B55">
      <w:pPr>
        <w:pStyle w:val="ListParagraph"/>
        <w:numPr>
          <w:ilvl w:val="3"/>
          <w:numId w:val="14"/>
        </w:numPr>
        <w:tabs>
          <w:tab w:val="left" w:pos="735"/>
        </w:tabs>
        <w:spacing w:before="1" w:line="242" w:lineRule="auto"/>
        <w:ind w:right="162"/>
      </w:pPr>
      <w:r>
        <w:rPr>
          <w:i/>
        </w:rPr>
        <w:t xml:space="preserve">Reluctant Readers </w:t>
      </w:r>
      <w:r>
        <w:t>may use libraries for multimedia services but feel that books are not for them. They are most effectively encouraged to develop reading habits through a</w:t>
      </w:r>
      <w:r>
        <w:rPr>
          <w:spacing w:val="-7"/>
        </w:rPr>
        <w:t xml:space="preserve"> </w:t>
      </w:r>
      <w:r>
        <w:t>hook</w:t>
      </w:r>
      <w:r>
        <w:rPr>
          <w:spacing w:val="-4"/>
        </w:rPr>
        <w:t xml:space="preserve"> </w:t>
      </w:r>
      <w:r>
        <w:t>that</w:t>
      </w:r>
      <w:r>
        <w:rPr>
          <w:spacing w:val="-4"/>
        </w:rPr>
        <w:t xml:space="preserve"> </w:t>
      </w:r>
      <w:r>
        <w:t>isn’t</w:t>
      </w:r>
      <w:r>
        <w:rPr>
          <w:spacing w:val="-4"/>
        </w:rPr>
        <w:t xml:space="preserve"> </w:t>
      </w:r>
      <w:r>
        <w:t>reading</w:t>
      </w:r>
      <w:r>
        <w:rPr>
          <w:spacing w:val="-4"/>
        </w:rPr>
        <w:t xml:space="preserve"> </w:t>
      </w:r>
      <w:r>
        <w:t>itself.</w:t>
      </w:r>
      <w:r>
        <w:rPr>
          <w:spacing w:val="-4"/>
        </w:rPr>
        <w:t xml:space="preserve"> </w:t>
      </w:r>
      <w:r>
        <w:t>Personal</w:t>
      </w:r>
      <w:r>
        <w:rPr>
          <w:spacing w:val="-4"/>
        </w:rPr>
        <w:t xml:space="preserve"> </w:t>
      </w:r>
      <w:r>
        <w:t>contact</w:t>
      </w:r>
      <w:r>
        <w:rPr>
          <w:spacing w:val="-3"/>
        </w:rPr>
        <w:t xml:space="preserve"> </w:t>
      </w:r>
      <w:r>
        <w:t>with</w:t>
      </w:r>
      <w:r>
        <w:rPr>
          <w:spacing w:val="-4"/>
        </w:rPr>
        <w:t xml:space="preserve"> </w:t>
      </w:r>
      <w:r>
        <w:t>library</w:t>
      </w:r>
      <w:r>
        <w:rPr>
          <w:spacing w:val="-4"/>
        </w:rPr>
        <w:t xml:space="preserve"> </w:t>
      </w:r>
      <w:r>
        <w:t>staff</w:t>
      </w:r>
      <w:r>
        <w:rPr>
          <w:spacing w:val="-3"/>
        </w:rPr>
        <w:t xml:space="preserve"> </w:t>
      </w:r>
      <w:r>
        <w:t>is</w:t>
      </w:r>
      <w:r>
        <w:rPr>
          <w:spacing w:val="-4"/>
        </w:rPr>
        <w:t xml:space="preserve"> </w:t>
      </w:r>
      <w:r>
        <w:t>important;</w:t>
      </w:r>
      <w:r>
        <w:rPr>
          <w:spacing w:val="-4"/>
        </w:rPr>
        <w:t xml:space="preserve"> </w:t>
      </w:r>
      <w:r>
        <w:t>to</w:t>
      </w:r>
      <w:r>
        <w:rPr>
          <w:spacing w:val="-4"/>
        </w:rPr>
        <w:t xml:space="preserve"> </w:t>
      </w:r>
      <w:r>
        <w:t>inspire them to try the first book that puts them on the road to experienced reader.</w:t>
      </w:r>
    </w:p>
    <w:p w:rsidR="00647F23" w:rsidRDefault="00BE4B55">
      <w:pPr>
        <w:pStyle w:val="ListParagraph"/>
        <w:numPr>
          <w:ilvl w:val="3"/>
          <w:numId w:val="14"/>
        </w:numPr>
        <w:tabs>
          <w:tab w:val="left" w:pos="735"/>
        </w:tabs>
        <w:spacing w:line="237" w:lineRule="auto"/>
        <w:ind w:right="476"/>
      </w:pPr>
      <w:r>
        <w:rPr>
          <w:i/>
        </w:rPr>
        <w:t>Experienced</w:t>
      </w:r>
      <w:r>
        <w:rPr>
          <w:i/>
          <w:spacing w:val="-5"/>
        </w:rPr>
        <w:t xml:space="preserve"> </w:t>
      </w:r>
      <w:r>
        <w:rPr>
          <w:i/>
        </w:rPr>
        <w:t>readers</w:t>
      </w:r>
      <w:r>
        <w:rPr>
          <w:i/>
          <w:spacing w:val="-3"/>
        </w:rPr>
        <w:t xml:space="preserve"> </w:t>
      </w:r>
      <w:r>
        <w:t>read</w:t>
      </w:r>
      <w:r>
        <w:rPr>
          <w:spacing w:val="-4"/>
        </w:rPr>
        <w:t xml:space="preserve"> </w:t>
      </w:r>
      <w:r>
        <w:t>regularly</w:t>
      </w:r>
      <w:r>
        <w:rPr>
          <w:spacing w:val="-4"/>
        </w:rPr>
        <w:t xml:space="preserve"> </w:t>
      </w:r>
      <w:r>
        <w:t>for</w:t>
      </w:r>
      <w:r>
        <w:rPr>
          <w:spacing w:val="-4"/>
        </w:rPr>
        <w:t xml:space="preserve"> </w:t>
      </w:r>
      <w:r>
        <w:t>pleasure.</w:t>
      </w:r>
      <w:r>
        <w:rPr>
          <w:spacing w:val="-4"/>
        </w:rPr>
        <w:t xml:space="preserve"> </w:t>
      </w:r>
      <w:r>
        <w:t>However,</w:t>
      </w:r>
      <w:r>
        <w:rPr>
          <w:spacing w:val="-4"/>
        </w:rPr>
        <w:t xml:space="preserve"> </w:t>
      </w:r>
      <w:r>
        <w:t>they</w:t>
      </w:r>
      <w:r>
        <w:rPr>
          <w:spacing w:val="-4"/>
        </w:rPr>
        <w:t xml:space="preserve"> </w:t>
      </w:r>
      <w:r>
        <w:t>may</w:t>
      </w:r>
      <w:r>
        <w:rPr>
          <w:spacing w:val="-4"/>
        </w:rPr>
        <w:t xml:space="preserve"> </w:t>
      </w:r>
      <w:r>
        <w:t>get</w:t>
      </w:r>
      <w:r>
        <w:rPr>
          <w:spacing w:val="-7"/>
        </w:rPr>
        <w:t xml:space="preserve"> </w:t>
      </w:r>
      <w:r>
        <w:t>stuck</w:t>
      </w:r>
      <w:r>
        <w:rPr>
          <w:spacing w:val="-5"/>
        </w:rPr>
        <w:t xml:space="preserve"> </w:t>
      </w:r>
      <w:r>
        <w:t>on</w:t>
      </w:r>
      <w:r>
        <w:rPr>
          <w:spacing w:val="-5"/>
        </w:rPr>
        <w:t xml:space="preserve"> </w:t>
      </w:r>
      <w:r>
        <w:t>a genre</w:t>
      </w:r>
      <w:r>
        <w:rPr>
          <w:spacing w:val="-3"/>
        </w:rPr>
        <w:t xml:space="preserve"> </w:t>
      </w:r>
      <w:r>
        <w:t>or</w:t>
      </w:r>
      <w:r>
        <w:rPr>
          <w:spacing w:val="-3"/>
        </w:rPr>
        <w:t xml:space="preserve"> </w:t>
      </w:r>
      <w:r>
        <w:t>narrow</w:t>
      </w:r>
      <w:r>
        <w:rPr>
          <w:spacing w:val="-3"/>
        </w:rPr>
        <w:t xml:space="preserve"> </w:t>
      </w:r>
      <w:r>
        <w:t>list</w:t>
      </w:r>
      <w:r>
        <w:rPr>
          <w:spacing w:val="-3"/>
        </w:rPr>
        <w:t xml:space="preserve"> </w:t>
      </w:r>
      <w:r>
        <w:t>of</w:t>
      </w:r>
      <w:r>
        <w:rPr>
          <w:spacing w:val="-3"/>
        </w:rPr>
        <w:t xml:space="preserve"> </w:t>
      </w:r>
      <w:r>
        <w:t>authors</w:t>
      </w:r>
      <w:r>
        <w:rPr>
          <w:spacing w:val="-3"/>
        </w:rPr>
        <w:t xml:space="preserve"> </w:t>
      </w:r>
      <w:r>
        <w:t>that</w:t>
      </w:r>
      <w:r>
        <w:rPr>
          <w:spacing w:val="-3"/>
        </w:rPr>
        <w:t xml:space="preserve"> </w:t>
      </w:r>
      <w:r>
        <w:t>they</w:t>
      </w:r>
      <w:r>
        <w:rPr>
          <w:spacing w:val="-3"/>
        </w:rPr>
        <w:t xml:space="preserve"> </w:t>
      </w:r>
      <w:r>
        <w:t>know</w:t>
      </w:r>
      <w:r>
        <w:rPr>
          <w:spacing w:val="-3"/>
        </w:rPr>
        <w:t xml:space="preserve"> </w:t>
      </w:r>
      <w:r>
        <w:t>they</w:t>
      </w:r>
      <w:r>
        <w:rPr>
          <w:spacing w:val="-3"/>
        </w:rPr>
        <w:t xml:space="preserve"> </w:t>
      </w:r>
      <w:r>
        <w:t>like.</w:t>
      </w:r>
      <w:r>
        <w:rPr>
          <w:spacing w:val="-3"/>
        </w:rPr>
        <w:t xml:space="preserve"> </w:t>
      </w:r>
      <w:r>
        <w:t>A</w:t>
      </w:r>
      <w:r>
        <w:rPr>
          <w:spacing w:val="-3"/>
        </w:rPr>
        <w:t xml:space="preserve"> </w:t>
      </w:r>
      <w:r>
        <w:t>reader-centred</w:t>
      </w:r>
      <w:r>
        <w:rPr>
          <w:spacing w:val="-3"/>
        </w:rPr>
        <w:t xml:space="preserve"> </w:t>
      </w:r>
      <w:r>
        <w:t>approach, probably including connection with other readers and devices such as reading lists and promotions, can encourage them to take reading risks. They can become enthusiastic advocates for books and reading for the library.</w:t>
      </w:r>
    </w:p>
    <w:p w:rsidR="00647F23" w:rsidRDefault="00647F23">
      <w:pPr>
        <w:pStyle w:val="BodyText"/>
        <w:spacing w:before="6"/>
      </w:pPr>
    </w:p>
    <w:p w:rsidR="00647F23" w:rsidRDefault="00BE4B55">
      <w:pPr>
        <w:pStyle w:val="BodyText"/>
        <w:spacing w:line="237" w:lineRule="auto"/>
        <w:ind w:left="135" w:right="252"/>
      </w:pPr>
      <w:r>
        <w:t>I</w:t>
      </w:r>
      <w:r>
        <w:rPr>
          <w:spacing w:val="-3"/>
        </w:rPr>
        <w:t xml:space="preserve"> </w:t>
      </w:r>
      <w:r>
        <w:t>would</w:t>
      </w:r>
      <w:r>
        <w:rPr>
          <w:spacing w:val="-3"/>
        </w:rPr>
        <w:t xml:space="preserve"> </w:t>
      </w:r>
      <w:r>
        <w:t>argue</w:t>
      </w:r>
      <w:r>
        <w:rPr>
          <w:spacing w:val="-3"/>
        </w:rPr>
        <w:t xml:space="preserve"> </w:t>
      </w:r>
      <w:r>
        <w:t>that</w:t>
      </w:r>
      <w:r>
        <w:rPr>
          <w:spacing w:val="-3"/>
        </w:rPr>
        <w:t xml:space="preserve"> </w:t>
      </w:r>
      <w:r>
        <w:t>there</w:t>
      </w:r>
      <w:r>
        <w:rPr>
          <w:spacing w:val="-3"/>
        </w:rPr>
        <w:t xml:space="preserve"> </w:t>
      </w:r>
      <w:r>
        <w:t>is</w:t>
      </w:r>
      <w:r>
        <w:rPr>
          <w:spacing w:val="-3"/>
        </w:rPr>
        <w:t xml:space="preserve"> </w:t>
      </w:r>
      <w:r>
        <w:t>also</w:t>
      </w:r>
      <w:r>
        <w:rPr>
          <w:spacing w:val="-3"/>
        </w:rPr>
        <w:t xml:space="preserve"> </w:t>
      </w:r>
      <w:r>
        <w:t>a</w:t>
      </w:r>
      <w:r>
        <w:rPr>
          <w:spacing w:val="-3"/>
        </w:rPr>
        <w:t xml:space="preserve"> </w:t>
      </w:r>
      <w:r>
        <w:t>fourth</w:t>
      </w:r>
      <w:r>
        <w:rPr>
          <w:spacing w:val="-3"/>
        </w:rPr>
        <w:t xml:space="preserve"> </w:t>
      </w:r>
      <w:r>
        <w:t>group</w:t>
      </w:r>
      <w:r>
        <w:rPr>
          <w:spacing w:val="-3"/>
        </w:rPr>
        <w:t xml:space="preserve"> </w:t>
      </w:r>
      <w:r>
        <w:t>of</w:t>
      </w:r>
      <w:r>
        <w:rPr>
          <w:spacing w:val="-3"/>
        </w:rPr>
        <w:t xml:space="preserve"> </w:t>
      </w:r>
      <w:r>
        <w:rPr>
          <w:i/>
        </w:rPr>
        <w:t>adventurous</w:t>
      </w:r>
      <w:r>
        <w:rPr>
          <w:i/>
          <w:spacing w:val="-5"/>
        </w:rPr>
        <w:t xml:space="preserve"> </w:t>
      </w:r>
      <w:r>
        <w:rPr>
          <w:i/>
        </w:rPr>
        <w:t>readers</w:t>
      </w:r>
      <w:r>
        <w:t>,</w:t>
      </w:r>
      <w:r>
        <w:rPr>
          <w:spacing w:val="-6"/>
        </w:rPr>
        <w:t xml:space="preserve"> </w:t>
      </w:r>
      <w:r>
        <w:t>or</w:t>
      </w:r>
      <w:r>
        <w:rPr>
          <w:spacing w:val="-6"/>
        </w:rPr>
        <w:t xml:space="preserve"> </w:t>
      </w:r>
      <w:r>
        <w:t>thrill-seekers,</w:t>
      </w:r>
      <w:r>
        <w:rPr>
          <w:spacing w:val="-4"/>
        </w:rPr>
        <w:t xml:space="preserve"> </w:t>
      </w:r>
      <w:r>
        <w:t>who enthusiastically exploit reading development tools (reviews, promotions, book groups, events, blogs) with confidence and curiosity, readily pushing their reading boundaries. This is a smaller group of people, a few of whom I have met in bookshops and libraries.</w:t>
      </w:r>
    </w:p>
    <w:p w:rsidR="00647F23" w:rsidRDefault="00647F23">
      <w:pPr>
        <w:pStyle w:val="BodyText"/>
        <w:spacing w:before="3"/>
      </w:pPr>
    </w:p>
    <w:p w:rsidR="00647F23" w:rsidRDefault="00BE4B55">
      <w:pPr>
        <w:pStyle w:val="BodyText"/>
        <w:ind w:left="135" w:right="188"/>
      </w:pPr>
      <w:r>
        <w:t>My research is focused primarily on projects and mainstreamed service provision which seeks to engage Reluctant and Experienced readers, the types of initiatives which Adventurous readers probably will already know about and use with confidence. These include incentive schemes which reward engagement with any book, themed promotions, booklists</w:t>
      </w:r>
      <w:r>
        <w:rPr>
          <w:spacing w:val="-4"/>
        </w:rPr>
        <w:t xml:space="preserve"> </w:t>
      </w:r>
      <w:r>
        <w:t>and</w:t>
      </w:r>
      <w:r>
        <w:rPr>
          <w:spacing w:val="-4"/>
        </w:rPr>
        <w:t xml:space="preserve"> </w:t>
      </w:r>
      <w:r>
        <w:t>reviews,</w:t>
      </w:r>
      <w:r>
        <w:rPr>
          <w:spacing w:val="-4"/>
        </w:rPr>
        <w:t xml:space="preserve"> </w:t>
      </w:r>
      <w:r>
        <w:t>reading</w:t>
      </w:r>
      <w:r>
        <w:rPr>
          <w:spacing w:val="-4"/>
        </w:rPr>
        <w:t xml:space="preserve"> </w:t>
      </w:r>
      <w:r>
        <w:t>groups</w:t>
      </w:r>
      <w:r>
        <w:rPr>
          <w:spacing w:val="-4"/>
        </w:rPr>
        <w:t xml:space="preserve"> </w:t>
      </w:r>
      <w:r>
        <w:t>(physical</w:t>
      </w:r>
      <w:r>
        <w:rPr>
          <w:spacing w:val="-4"/>
        </w:rPr>
        <w:t xml:space="preserve"> </w:t>
      </w:r>
      <w:r>
        <w:t>and</w:t>
      </w:r>
      <w:r>
        <w:rPr>
          <w:spacing w:val="-4"/>
        </w:rPr>
        <w:t xml:space="preserve"> </w:t>
      </w:r>
      <w:r>
        <w:t>virtual),</w:t>
      </w:r>
      <w:r>
        <w:rPr>
          <w:spacing w:val="-4"/>
        </w:rPr>
        <w:t xml:space="preserve"> </w:t>
      </w:r>
      <w:r>
        <w:t>and</w:t>
      </w:r>
      <w:r>
        <w:rPr>
          <w:spacing w:val="-4"/>
        </w:rPr>
        <w:t xml:space="preserve"> </w:t>
      </w:r>
      <w:r>
        <w:t>events</w:t>
      </w:r>
      <w:r>
        <w:rPr>
          <w:spacing w:val="-4"/>
        </w:rPr>
        <w:t xml:space="preserve"> </w:t>
      </w:r>
      <w:r>
        <w:t>programmes.</w:t>
      </w:r>
      <w:r>
        <w:rPr>
          <w:spacing w:val="-4"/>
        </w:rPr>
        <w:t xml:space="preserve"> </w:t>
      </w:r>
      <w:r>
        <w:t>I</w:t>
      </w:r>
      <w:r>
        <w:rPr>
          <w:spacing w:val="-4"/>
        </w:rPr>
        <w:t xml:space="preserve"> </w:t>
      </w:r>
      <w:r>
        <w:t>will go</w:t>
      </w:r>
      <w:r>
        <w:rPr>
          <w:spacing w:val="-1"/>
        </w:rPr>
        <w:t xml:space="preserve"> </w:t>
      </w:r>
      <w:r>
        <w:t>on</w:t>
      </w:r>
      <w:r>
        <w:rPr>
          <w:spacing w:val="-1"/>
        </w:rPr>
        <w:t xml:space="preserve"> </w:t>
      </w:r>
      <w:r>
        <w:t>to</w:t>
      </w:r>
      <w:r>
        <w:rPr>
          <w:spacing w:val="-1"/>
        </w:rPr>
        <w:t xml:space="preserve"> </w:t>
      </w:r>
      <w:r>
        <w:t>describe</w:t>
      </w:r>
      <w:r>
        <w:rPr>
          <w:spacing w:val="-1"/>
        </w:rPr>
        <w:t xml:space="preserve"> </w:t>
      </w:r>
      <w:r>
        <w:t>the</w:t>
      </w:r>
      <w:r>
        <w:rPr>
          <w:spacing w:val="-1"/>
        </w:rPr>
        <w:t xml:space="preserve"> </w:t>
      </w:r>
      <w:r>
        <w:t>scope</w:t>
      </w:r>
      <w:r>
        <w:rPr>
          <w:spacing w:val="-1"/>
        </w:rPr>
        <w:t xml:space="preserve"> </w:t>
      </w:r>
      <w:r>
        <w:t>and</w:t>
      </w:r>
      <w:r>
        <w:rPr>
          <w:spacing w:val="-1"/>
        </w:rPr>
        <w:t xml:space="preserve"> </w:t>
      </w:r>
      <w:r>
        <w:t>impact</w:t>
      </w:r>
      <w:r>
        <w:rPr>
          <w:spacing w:val="-1"/>
        </w:rPr>
        <w:t xml:space="preserve"> </w:t>
      </w:r>
      <w:r>
        <w:t>of</w:t>
      </w:r>
      <w:r>
        <w:rPr>
          <w:spacing w:val="-1"/>
        </w:rPr>
        <w:t xml:space="preserve"> </w:t>
      </w:r>
      <w:r>
        <w:t>some</w:t>
      </w:r>
      <w:r>
        <w:rPr>
          <w:spacing w:val="-1"/>
        </w:rPr>
        <w:t xml:space="preserve"> </w:t>
      </w:r>
      <w:r>
        <w:t>of</w:t>
      </w:r>
      <w:r>
        <w:rPr>
          <w:spacing w:val="-1"/>
        </w:rPr>
        <w:t xml:space="preserve"> </w:t>
      </w:r>
      <w:r>
        <w:t>these,</w:t>
      </w:r>
      <w:r>
        <w:rPr>
          <w:spacing w:val="-1"/>
        </w:rPr>
        <w:t xml:space="preserve"> </w:t>
      </w:r>
      <w:r>
        <w:t>and</w:t>
      </w:r>
      <w:r>
        <w:rPr>
          <w:spacing w:val="-1"/>
        </w:rPr>
        <w:t xml:space="preserve"> </w:t>
      </w:r>
      <w:r>
        <w:t>transferability</w:t>
      </w:r>
      <w:r>
        <w:rPr>
          <w:spacing w:val="-1"/>
        </w:rPr>
        <w:t xml:space="preserve"> </w:t>
      </w:r>
      <w:r>
        <w:t>to</w:t>
      </w:r>
      <w:r>
        <w:rPr>
          <w:spacing w:val="-1"/>
        </w:rPr>
        <w:t xml:space="preserve"> </w:t>
      </w:r>
      <w:r>
        <w:t>the</w:t>
      </w:r>
      <w:r>
        <w:rPr>
          <w:spacing w:val="-1"/>
        </w:rPr>
        <w:t xml:space="preserve"> </w:t>
      </w:r>
      <w:r>
        <w:t>English context, from my observations in the USA and Netherlands.</w:t>
      </w:r>
    </w:p>
    <w:p w:rsidR="00647F23" w:rsidRDefault="00BE4B55">
      <w:pPr>
        <w:pStyle w:val="BodyText"/>
        <w:spacing w:before="5"/>
        <w:rPr>
          <w:sz w:val="18"/>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923925</wp:posOffset>
                </wp:positionH>
                <wp:positionV relativeFrom="paragraph">
                  <wp:posOffset>149941</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4EC87C7" id="Graphic 6" o:spid="_x0000_s1026" style="position:absolute;margin-left:72.75pt;margin-top:11.8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FZLQIAAOEEAAAOAAAAZHJzL2Uyb0RvYy54bWysVE2L2zAQvRf6H4TujZPAhtTEWcouuxSW&#10;7cKm9KzIcmwqa1SNEjv/viPZ8rrtqaU+yCPP0+i9+fDutm81uyiHDZiCrxZLzpSRUDbmVPCvh4cP&#10;W87QC1MKDUYV/KqQ3+7fv9t1NldrqEGXyjEKYjDvbMFr722eZShr1QpcgFWGnBW4VnjaulNWOtFR&#10;9FZn6+Vyk3XgSutAKkT6ej84+T7Gryol/ZeqQuWZLjhx83F1cT2GNdvvRH5ywtaNHGmIf2DRisbQ&#10;pVOoe+EFO7vmj1BtIx0gVH4hoc2gqhqpogZSs1r+pua1FlZFLZQctFOa8P+Flc+XF8easuAbzoxo&#10;qUSPYzY2ITmdxZwwr/bFBXlon0B+R3Jkv3jCBkdMX7k2YEkc62Omr1OmVe+ZpI+r7Xq7XVJBJPk+&#10;3qxvwl2ZyNNZeUb/qCDGEZcn9EOdymSJOlmyN8l0VO1QZx3r7DmjOjvOqM7Hoc5W+HAukAsm62ZE&#10;6pFHcLZwUQeIMB8kTGyTEGL6htFmjiVNM1TypbeN8QbMTHZyp/cAm1/7V+DY1sQxhZMaUA0JDrpj&#10;pqdcEG6ebQTdlA+N1kE+utPxTjt2EWF84jMWagaLnTAUP7TBEcortVRHXVRw/HEWTnGmPxtq2jCA&#10;yXDJOCbDeX0HcUxj5h36Q/9NOMssmQX31DvPkEZC5KktiH8ADNhw0sCns4eqCT0TuQ2Mxg3NUdQ/&#10;znwY1Pk+ot7+TPufAAAA//8DAFBLAwQUAAYACAAAACEAiyZq5N4AAAAJAQAADwAAAGRycy9kb3du&#10;cmV2LnhtbEyPwU7DMBBE70j9B2srcaNOm6aCEKdCiIoboi2qODrxkkSN7SjeJuHvWU7tcWafZmey&#10;7WRbMWAfGu8ULBcRCHSlN42rFHwddw+PIAJpZ3TrHSr4xQDbfHaX6dT40e1xOFAlOMSFVCuoibpU&#10;ylDWaHVY+A4d3358bzWx7Ctpej1yuG3lKoo20urG8Ydad/haY3k+XKyCkYrT8HSO398o2X0WezIf&#10;3ydS6n4+vTyDIJzoCsN/fa4OOXcq/MWZIFrW6yRhVMEq3oBgYB3HbBRsJEuQeSZvF+R/AAAA//8D&#10;AFBLAQItABQABgAIAAAAIQC2gziS/gAAAOEBAAATAAAAAAAAAAAAAAAAAAAAAABbQ29udGVudF9U&#10;eXBlc10ueG1sUEsBAi0AFAAGAAgAAAAhADj9If/WAAAAlAEAAAsAAAAAAAAAAAAAAAAALwEAAF9y&#10;ZWxzLy5yZWxzUEsBAi0AFAAGAAgAAAAhAFl6QVktAgAA4QQAAA4AAAAAAAAAAAAAAAAALgIAAGRy&#10;cy9lMm9Eb2MueG1sUEsBAi0AFAAGAAgAAAAhAIsmauTeAAAACQEAAA8AAAAAAAAAAAAAAAAAhw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06"/>
        <w:ind w:left="135"/>
        <w:rPr>
          <w:sz w:val="19"/>
        </w:rPr>
      </w:pPr>
      <w:r>
        <w:rPr>
          <w:rFonts w:ascii="Times New Roman"/>
          <w:sz w:val="19"/>
          <w:vertAlign w:val="superscript"/>
        </w:rPr>
        <w:t>4</w:t>
      </w:r>
      <w:r>
        <w:rPr>
          <w:rFonts w:ascii="Times New Roman"/>
          <w:spacing w:val="15"/>
          <w:sz w:val="19"/>
        </w:rPr>
        <w:t xml:space="preserve"> </w:t>
      </w:r>
      <w:r>
        <w:rPr>
          <w:sz w:val="19"/>
        </w:rPr>
        <w:t>Their</w:t>
      </w:r>
      <w:r>
        <w:rPr>
          <w:spacing w:val="28"/>
          <w:sz w:val="19"/>
        </w:rPr>
        <w:t xml:space="preserve"> </w:t>
      </w:r>
      <w:r>
        <w:rPr>
          <w:sz w:val="19"/>
        </w:rPr>
        <w:t>Reading</w:t>
      </w:r>
      <w:r>
        <w:rPr>
          <w:spacing w:val="28"/>
          <w:sz w:val="19"/>
        </w:rPr>
        <w:t xml:space="preserve"> </w:t>
      </w:r>
      <w:r>
        <w:rPr>
          <w:sz w:val="19"/>
        </w:rPr>
        <w:t>Futures</w:t>
      </w:r>
      <w:r>
        <w:rPr>
          <w:spacing w:val="28"/>
          <w:sz w:val="19"/>
        </w:rPr>
        <w:t xml:space="preserve"> </w:t>
      </w:r>
      <w:r>
        <w:rPr>
          <w:sz w:val="19"/>
        </w:rPr>
        <w:t>website,</w:t>
      </w:r>
      <w:r>
        <w:rPr>
          <w:spacing w:val="28"/>
          <w:sz w:val="19"/>
        </w:rPr>
        <w:t xml:space="preserve"> </w:t>
      </w:r>
      <w:r>
        <w:rPr>
          <w:sz w:val="19"/>
        </w:rPr>
        <w:t>The</w:t>
      </w:r>
      <w:r>
        <w:rPr>
          <w:spacing w:val="27"/>
          <w:sz w:val="19"/>
        </w:rPr>
        <w:t xml:space="preserve"> </w:t>
      </w:r>
      <w:r>
        <w:rPr>
          <w:sz w:val="19"/>
        </w:rPr>
        <w:t>Reading</w:t>
      </w:r>
      <w:r>
        <w:rPr>
          <w:spacing w:val="21"/>
          <w:sz w:val="19"/>
        </w:rPr>
        <w:t xml:space="preserve"> </w:t>
      </w:r>
      <w:r>
        <w:rPr>
          <w:sz w:val="19"/>
        </w:rPr>
        <w:t>Agency,</w:t>
      </w:r>
      <w:r>
        <w:rPr>
          <w:spacing w:val="20"/>
          <w:sz w:val="19"/>
        </w:rPr>
        <w:t xml:space="preserve"> </w:t>
      </w:r>
      <w:r>
        <w:rPr>
          <w:sz w:val="19"/>
        </w:rPr>
        <w:t>August</w:t>
      </w:r>
      <w:r>
        <w:rPr>
          <w:spacing w:val="21"/>
          <w:sz w:val="19"/>
        </w:rPr>
        <w:t xml:space="preserve"> </w:t>
      </w:r>
      <w:r>
        <w:rPr>
          <w:spacing w:val="-4"/>
          <w:sz w:val="19"/>
        </w:rPr>
        <w:t>2007</w:t>
      </w:r>
    </w:p>
    <w:p w:rsidR="00647F23" w:rsidRDefault="00BE4B55">
      <w:pPr>
        <w:spacing w:before="21"/>
        <w:ind w:left="135"/>
        <w:rPr>
          <w:sz w:val="19"/>
        </w:rPr>
      </w:pPr>
      <w:r>
        <w:rPr>
          <w:w w:val="105"/>
          <w:sz w:val="19"/>
          <w:vertAlign w:val="superscript"/>
        </w:rPr>
        <w:t>5</w:t>
      </w:r>
      <w:r>
        <w:rPr>
          <w:spacing w:val="-5"/>
          <w:w w:val="105"/>
          <w:sz w:val="19"/>
        </w:rPr>
        <w:t xml:space="preserve"> </w:t>
      </w:r>
      <w:r>
        <w:rPr>
          <w:w w:val="105"/>
          <w:sz w:val="19"/>
        </w:rPr>
        <w:t>Branching</w:t>
      </w:r>
      <w:r>
        <w:rPr>
          <w:spacing w:val="-3"/>
          <w:w w:val="105"/>
          <w:sz w:val="19"/>
        </w:rPr>
        <w:t xml:space="preserve"> </w:t>
      </w:r>
      <w:r>
        <w:rPr>
          <w:w w:val="105"/>
          <w:sz w:val="19"/>
        </w:rPr>
        <w:t>Out</w:t>
      </w:r>
      <w:r>
        <w:rPr>
          <w:spacing w:val="-4"/>
          <w:w w:val="105"/>
          <w:sz w:val="19"/>
        </w:rPr>
        <w:t xml:space="preserve"> </w:t>
      </w:r>
      <w:r>
        <w:rPr>
          <w:w w:val="105"/>
          <w:sz w:val="19"/>
        </w:rPr>
        <w:t>website,</w:t>
      </w:r>
      <w:r>
        <w:rPr>
          <w:spacing w:val="-3"/>
          <w:w w:val="105"/>
          <w:sz w:val="19"/>
        </w:rPr>
        <w:t xml:space="preserve"> </w:t>
      </w:r>
      <w:r>
        <w:rPr>
          <w:w w:val="105"/>
          <w:sz w:val="19"/>
        </w:rPr>
        <w:t>August</w:t>
      </w:r>
      <w:r>
        <w:rPr>
          <w:spacing w:val="-4"/>
          <w:w w:val="105"/>
          <w:sz w:val="19"/>
        </w:rPr>
        <w:t xml:space="preserve"> 2007</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Heading2"/>
        <w:numPr>
          <w:ilvl w:val="1"/>
          <w:numId w:val="14"/>
        </w:numPr>
        <w:tabs>
          <w:tab w:val="left" w:pos="854"/>
        </w:tabs>
        <w:spacing w:before="98"/>
        <w:ind w:left="854" w:hanging="719"/>
      </w:pPr>
      <w:r>
        <w:t>Linking</w:t>
      </w:r>
      <w:r>
        <w:rPr>
          <w:spacing w:val="-6"/>
        </w:rPr>
        <w:t xml:space="preserve"> </w:t>
      </w:r>
      <w:r>
        <w:t>literacy</w:t>
      </w:r>
      <w:r>
        <w:rPr>
          <w:spacing w:val="-6"/>
        </w:rPr>
        <w:t xml:space="preserve"> </w:t>
      </w:r>
      <w:r>
        <w:t>and</w:t>
      </w:r>
      <w:r>
        <w:rPr>
          <w:spacing w:val="-6"/>
        </w:rPr>
        <w:t xml:space="preserve"> </w:t>
      </w:r>
      <w:r>
        <w:t>reading</w:t>
      </w:r>
      <w:r>
        <w:rPr>
          <w:spacing w:val="-5"/>
        </w:rPr>
        <w:t xml:space="preserve"> </w:t>
      </w:r>
      <w:r>
        <w:t>for</w:t>
      </w:r>
      <w:r>
        <w:rPr>
          <w:spacing w:val="-6"/>
        </w:rPr>
        <w:t xml:space="preserve"> </w:t>
      </w:r>
      <w:r>
        <w:rPr>
          <w:spacing w:val="-2"/>
        </w:rPr>
        <w:t>pleasure</w:t>
      </w:r>
    </w:p>
    <w:p w:rsidR="00647F23" w:rsidRDefault="00BE4B55">
      <w:pPr>
        <w:pStyle w:val="BodyText"/>
        <w:spacing w:before="17"/>
        <w:ind w:left="135" w:right="163"/>
      </w:pPr>
      <w:r>
        <w:t xml:space="preserve">The ability to read and read well underpins English society. Reading is an essential life skill needed in all parts of our lives, to read a menu in a restaurant, to pass a driving test, to pay utility bills, to vote. The 2003 DfES </w:t>
      </w:r>
      <w:r>
        <w:rPr>
          <w:i/>
        </w:rPr>
        <w:t xml:space="preserve">Skills for Life Survey </w:t>
      </w:r>
      <w:r>
        <w:t>in England reported one in six respondents (16 per cent) as having serious problems in literacy or numeracy (Entry level 3 or below)</w:t>
      </w:r>
      <w:r>
        <w:rPr>
          <w:vertAlign w:val="superscript"/>
        </w:rPr>
        <w:t>6</w:t>
      </w:r>
      <w:r>
        <w:t>. The vast majority of current legislation and policy relating to adult reading is focused</w:t>
      </w:r>
      <w:r>
        <w:rPr>
          <w:spacing w:val="-2"/>
        </w:rPr>
        <w:t xml:space="preserve"> </w:t>
      </w:r>
      <w:r>
        <w:t>on</w:t>
      </w:r>
      <w:r>
        <w:rPr>
          <w:spacing w:val="-2"/>
        </w:rPr>
        <w:t xml:space="preserve"> </w:t>
      </w:r>
      <w:r>
        <w:t>basic</w:t>
      </w:r>
      <w:r>
        <w:rPr>
          <w:spacing w:val="-2"/>
        </w:rPr>
        <w:t xml:space="preserve"> </w:t>
      </w:r>
      <w:r>
        <w:t>adult</w:t>
      </w:r>
      <w:r>
        <w:rPr>
          <w:spacing w:val="-2"/>
        </w:rPr>
        <w:t xml:space="preserve"> </w:t>
      </w:r>
      <w:r>
        <w:t>and</w:t>
      </w:r>
      <w:r>
        <w:rPr>
          <w:spacing w:val="-2"/>
        </w:rPr>
        <w:t xml:space="preserve"> </w:t>
      </w:r>
      <w:r>
        <w:t>family</w:t>
      </w:r>
      <w:r>
        <w:rPr>
          <w:spacing w:val="-2"/>
        </w:rPr>
        <w:t xml:space="preserve"> </w:t>
      </w:r>
      <w:r>
        <w:t>literacy,</w:t>
      </w:r>
      <w:r>
        <w:rPr>
          <w:spacing w:val="-2"/>
        </w:rPr>
        <w:t xml:space="preserve"> </w:t>
      </w:r>
      <w:r>
        <w:t>set</w:t>
      </w:r>
      <w:r>
        <w:rPr>
          <w:spacing w:val="-2"/>
        </w:rPr>
        <w:t xml:space="preserve"> </w:t>
      </w:r>
      <w:r>
        <w:t>out</w:t>
      </w:r>
      <w:r>
        <w:rPr>
          <w:spacing w:val="-2"/>
        </w:rPr>
        <w:t xml:space="preserve"> </w:t>
      </w:r>
      <w:r>
        <w:t>in</w:t>
      </w:r>
      <w:r>
        <w:rPr>
          <w:spacing w:val="-2"/>
        </w:rPr>
        <w:t xml:space="preserve"> </w:t>
      </w:r>
      <w:r>
        <w:t>the</w:t>
      </w:r>
      <w:r>
        <w:rPr>
          <w:spacing w:val="-2"/>
        </w:rPr>
        <w:t xml:space="preserve"> </w:t>
      </w:r>
      <w:r>
        <w:t>government’s</w:t>
      </w:r>
      <w:r>
        <w:rPr>
          <w:spacing w:val="-1"/>
        </w:rPr>
        <w:t xml:space="preserve"> </w:t>
      </w:r>
      <w:r>
        <w:rPr>
          <w:i/>
        </w:rPr>
        <w:t>Five</w:t>
      </w:r>
      <w:r>
        <w:rPr>
          <w:i/>
          <w:spacing w:val="-1"/>
        </w:rPr>
        <w:t xml:space="preserve"> </w:t>
      </w:r>
      <w:r>
        <w:rPr>
          <w:i/>
        </w:rPr>
        <w:t>Year</w:t>
      </w:r>
      <w:r>
        <w:rPr>
          <w:i/>
          <w:spacing w:val="-1"/>
        </w:rPr>
        <w:t xml:space="preserve"> </w:t>
      </w:r>
      <w:r>
        <w:rPr>
          <w:i/>
        </w:rPr>
        <w:t>Strategy</w:t>
      </w:r>
      <w:r>
        <w:rPr>
          <w:i/>
          <w:spacing w:val="-1"/>
        </w:rPr>
        <w:t xml:space="preserve"> </w:t>
      </w:r>
      <w:r>
        <w:rPr>
          <w:i/>
        </w:rPr>
        <w:t>for Children</w:t>
      </w:r>
      <w:r>
        <w:rPr>
          <w:i/>
          <w:spacing w:val="-3"/>
        </w:rPr>
        <w:t xml:space="preserve"> </w:t>
      </w:r>
      <w:r>
        <w:rPr>
          <w:i/>
        </w:rPr>
        <w:t>and</w:t>
      </w:r>
      <w:r>
        <w:rPr>
          <w:i/>
          <w:spacing w:val="-3"/>
        </w:rPr>
        <w:t xml:space="preserve"> </w:t>
      </w:r>
      <w:r>
        <w:rPr>
          <w:i/>
        </w:rPr>
        <w:t>Learners</w:t>
      </w:r>
      <w:r>
        <w:rPr>
          <w:i/>
          <w:spacing w:val="-4"/>
        </w:rPr>
        <w:t xml:space="preserve"> </w:t>
      </w:r>
      <w:r>
        <w:t>(2004),</w:t>
      </w:r>
      <w:r>
        <w:rPr>
          <w:spacing w:val="-3"/>
        </w:rPr>
        <w:t xml:space="preserve"> </w:t>
      </w:r>
      <w:r>
        <w:t>which</w:t>
      </w:r>
      <w:r>
        <w:rPr>
          <w:spacing w:val="-3"/>
        </w:rPr>
        <w:t xml:space="preserve"> </w:t>
      </w:r>
      <w:r>
        <w:t>proposed</w:t>
      </w:r>
      <w:r>
        <w:rPr>
          <w:spacing w:val="-3"/>
        </w:rPr>
        <w:t xml:space="preserve"> </w:t>
      </w:r>
      <w:r>
        <w:t>that</w:t>
      </w:r>
      <w:r>
        <w:rPr>
          <w:spacing w:val="-3"/>
        </w:rPr>
        <w:t xml:space="preserve"> </w:t>
      </w:r>
      <w:r>
        <w:t>funding</w:t>
      </w:r>
      <w:r>
        <w:rPr>
          <w:spacing w:val="-3"/>
        </w:rPr>
        <w:t xml:space="preserve"> </w:t>
      </w:r>
      <w:r>
        <w:t>should</w:t>
      </w:r>
      <w:r>
        <w:rPr>
          <w:spacing w:val="-3"/>
        </w:rPr>
        <w:t xml:space="preserve"> </w:t>
      </w:r>
      <w:r>
        <w:t>be</w:t>
      </w:r>
      <w:r>
        <w:rPr>
          <w:spacing w:val="-3"/>
        </w:rPr>
        <w:t xml:space="preserve"> </w:t>
      </w:r>
      <w:r>
        <w:t>focused</w:t>
      </w:r>
      <w:r>
        <w:rPr>
          <w:spacing w:val="-3"/>
        </w:rPr>
        <w:t xml:space="preserve"> </w:t>
      </w:r>
      <w:r>
        <w:t>on</w:t>
      </w:r>
      <w:r>
        <w:rPr>
          <w:spacing w:val="-3"/>
        </w:rPr>
        <w:t xml:space="preserve"> </w:t>
      </w:r>
      <w:r>
        <w:t>adults</w:t>
      </w:r>
      <w:r>
        <w:rPr>
          <w:spacing w:val="-3"/>
        </w:rPr>
        <w:t xml:space="preserve"> </w:t>
      </w:r>
      <w:r>
        <w:t xml:space="preserve">with few or no skills, with free basic skills tuition. This was followed up by </w:t>
      </w:r>
      <w:r>
        <w:rPr>
          <w:i/>
        </w:rPr>
        <w:t xml:space="preserve">Leitch Review of Skills </w:t>
      </w:r>
      <w:r>
        <w:t>(2006) which set out targets for improving adult skills in the UK by 2020. There is significant legislation around literacy and reading for children and young people, which is not the subject of this report.</w:t>
      </w:r>
    </w:p>
    <w:p w:rsidR="00647F23" w:rsidRDefault="00BE4B55">
      <w:pPr>
        <w:pStyle w:val="BodyText"/>
        <w:spacing w:before="248" w:line="242" w:lineRule="auto"/>
        <w:ind w:left="135" w:right="160"/>
      </w:pPr>
      <w:r>
        <w:t>As already suggested, developing confidence in and enjoyment of reading at all levels is a key</w:t>
      </w:r>
      <w:r>
        <w:rPr>
          <w:spacing w:val="-4"/>
        </w:rPr>
        <w:t xml:space="preserve"> </w:t>
      </w:r>
      <w:r>
        <w:t>to</w:t>
      </w:r>
      <w:r>
        <w:rPr>
          <w:spacing w:val="-4"/>
        </w:rPr>
        <w:t xml:space="preserve"> </w:t>
      </w:r>
      <w:r>
        <w:t>personal</w:t>
      </w:r>
      <w:r>
        <w:rPr>
          <w:spacing w:val="-4"/>
        </w:rPr>
        <w:t xml:space="preserve"> </w:t>
      </w:r>
      <w:r>
        <w:t>educational</w:t>
      </w:r>
      <w:r>
        <w:rPr>
          <w:spacing w:val="-4"/>
        </w:rPr>
        <w:t xml:space="preserve"> </w:t>
      </w:r>
      <w:r>
        <w:t>achievement</w:t>
      </w:r>
      <w:r>
        <w:rPr>
          <w:spacing w:val="-4"/>
        </w:rPr>
        <w:t xml:space="preserve"> </w:t>
      </w:r>
      <w:r>
        <w:t>and</w:t>
      </w:r>
      <w:r>
        <w:rPr>
          <w:spacing w:val="-4"/>
        </w:rPr>
        <w:t xml:space="preserve"> </w:t>
      </w:r>
      <w:r>
        <w:t>is</w:t>
      </w:r>
      <w:r>
        <w:rPr>
          <w:spacing w:val="-4"/>
        </w:rPr>
        <w:t xml:space="preserve"> </w:t>
      </w:r>
      <w:r>
        <w:t>linked</w:t>
      </w:r>
      <w:r>
        <w:rPr>
          <w:spacing w:val="-4"/>
        </w:rPr>
        <w:t xml:space="preserve"> </w:t>
      </w:r>
      <w:r>
        <w:t>to</w:t>
      </w:r>
      <w:r>
        <w:rPr>
          <w:spacing w:val="-4"/>
        </w:rPr>
        <w:t xml:space="preserve"> </w:t>
      </w:r>
      <w:r>
        <w:t>employment</w:t>
      </w:r>
      <w:r>
        <w:rPr>
          <w:spacing w:val="-4"/>
        </w:rPr>
        <w:t xml:space="preserve"> </w:t>
      </w:r>
      <w:r>
        <w:t>and</w:t>
      </w:r>
      <w:r>
        <w:rPr>
          <w:spacing w:val="-4"/>
        </w:rPr>
        <w:t xml:space="preserve"> </w:t>
      </w:r>
      <w:r>
        <w:t>a</w:t>
      </w:r>
      <w:r>
        <w:rPr>
          <w:spacing w:val="-4"/>
        </w:rPr>
        <w:t xml:space="preserve"> </w:t>
      </w:r>
      <w:r>
        <w:t>strong</w:t>
      </w:r>
      <w:r>
        <w:rPr>
          <w:spacing w:val="-4"/>
        </w:rPr>
        <w:t xml:space="preserve"> </w:t>
      </w:r>
      <w:r>
        <w:t>national economy. Projects like the Vital Link, which help emergent readers discover reading for pleasure, are having a demonstrable impact:</w:t>
      </w:r>
    </w:p>
    <w:p w:rsidR="00647F23" w:rsidRDefault="00BE4B55">
      <w:pPr>
        <w:spacing w:line="236" w:lineRule="exact"/>
        <w:ind w:left="855"/>
        <w:rPr>
          <w:i/>
        </w:rPr>
      </w:pPr>
      <w:r>
        <w:t>‘</w:t>
      </w:r>
      <w:r>
        <w:rPr>
          <w:i/>
        </w:rPr>
        <w:t>Improved</w:t>
      </w:r>
      <w:r>
        <w:rPr>
          <w:i/>
          <w:spacing w:val="-8"/>
        </w:rPr>
        <w:t xml:space="preserve"> </w:t>
      </w:r>
      <w:r>
        <w:rPr>
          <w:i/>
        </w:rPr>
        <w:t>literacy,</w:t>
      </w:r>
      <w:r>
        <w:rPr>
          <w:i/>
          <w:spacing w:val="-7"/>
        </w:rPr>
        <w:t xml:space="preserve"> </w:t>
      </w:r>
      <w:r>
        <w:rPr>
          <w:i/>
        </w:rPr>
        <w:t>thinking</w:t>
      </w:r>
      <w:r>
        <w:rPr>
          <w:i/>
          <w:spacing w:val="-7"/>
        </w:rPr>
        <w:t xml:space="preserve"> </w:t>
      </w:r>
      <w:r>
        <w:rPr>
          <w:i/>
        </w:rPr>
        <w:t>and</w:t>
      </w:r>
      <w:r>
        <w:rPr>
          <w:i/>
          <w:spacing w:val="-7"/>
        </w:rPr>
        <w:t xml:space="preserve"> </w:t>
      </w:r>
      <w:r>
        <w:rPr>
          <w:i/>
        </w:rPr>
        <w:t>learning</w:t>
      </w:r>
      <w:r>
        <w:rPr>
          <w:i/>
          <w:spacing w:val="-8"/>
        </w:rPr>
        <w:t xml:space="preserve"> </w:t>
      </w:r>
      <w:r>
        <w:rPr>
          <w:i/>
        </w:rPr>
        <w:t>skills</w:t>
      </w:r>
      <w:r>
        <w:rPr>
          <w:i/>
          <w:spacing w:val="-7"/>
        </w:rPr>
        <w:t xml:space="preserve"> </w:t>
      </w:r>
      <w:r>
        <w:rPr>
          <w:i/>
        </w:rPr>
        <w:t>are</w:t>
      </w:r>
      <w:r>
        <w:rPr>
          <w:i/>
          <w:spacing w:val="-7"/>
        </w:rPr>
        <w:t xml:space="preserve"> </w:t>
      </w:r>
      <w:r>
        <w:rPr>
          <w:i/>
        </w:rPr>
        <w:t>found</w:t>
      </w:r>
      <w:r>
        <w:rPr>
          <w:i/>
          <w:spacing w:val="-7"/>
        </w:rPr>
        <w:t xml:space="preserve"> </w:t>
      </w:r>
      <w:r>
        <w:rPr>
          <w:i/>
        </w:rPr>
        <w:t>to</w:t>
      </w:r>
      <w:r>
        <w:rPr>
          <w:i/>
          <w:spacing w:val="-7"/>
        </w:rPr>
        <w:t xml:space="preserve"> </w:t>
      </w:r>
      <w:r>
        <w:rPr>
          <w:i/>
        </w:rPr>
        <w:t>result</w:t>
      </w:r>
      <w:r>
        <w:rPr>
          <w:i/>
          <w:spacing w:val="-8"/>
        </w:rPr>
        <w:t xml:space="preserve"> </w:t>
      </w:r>
      <w:r>
        <w:rPr>
          <w:i/>
        </w:rPr>
        <w:t>from</w:t>
      </w:r>
      <w:r>
        <w:rPr>
          <w:i/>
          <w:spacing w:val="-7"/>
        </w:rPr>
        <w:t xml:space="preserve"> </w:t>
      </w:r>
      <w:r>
        <w:rPr>
          <w:i/>
          <w:spacing w:val="-2"/>
        </w:rPr>
        <w:t>reading,</w:t>
      </w:r>
    </w:p>
    <w:p w:rsidR="00647F23" w:rsidRDefault="00BE4B55">
      <w:pPr>
        <w:spacing w:before="2" w:line="242" w:lineRule="auto"/>
        <w:ind w:left="855"/>
      </w:pPr>
      <w:r>
        <w:rPr>
          <w:i/>
        </w:rPr>
        <w:t>discussing</w:t>
      </w:r>
      <w:r>
        <w:rPr>
          <w:i/>
          <w:spacing w:val="-4"/>
        </w:rPr>
        <w:t xml:space="preserve"> </w:t>
      </w:r>
      <w:r>
        <w:rPr>
          <w:i/>
        </w:rPr>
        <w:t>and</w:t>
      </w:r>
      <w:r>
        <w:rPr>
          <w:i/>
          <w:spacing w:val="-4"/>
        </w:rPr>
        <w:t xml:space="preserve"> </w:t>
      </w:r>
      <w:r>
        <w:rPr>
          <w:i/>
        </w:rPr>
        <w:t>writing</w:t>
      </w:r>
      <w:r>
        <w:rPr>
          <w:i/>
          <w:spacing w:val="-4"/>
        </w:rPr>
        <w:t xml:space="preserve"> </w:t>
      </w:r>
      <w:r>
        <w:rPr>
          <w:i/>
        </w:rPr>
        <w:t>about</w:t>
      </w:r>
      <w:r>
        <w:rPr>
          <w:i/>
          <w:spacing w:val="-4"/>
        </w:rPr>
        <w:t xml:space="preserve"> </w:t>
      </w:r>
      <w:r>
        <w:rPr>
          <w:i/>
        </w:rPr>
        <w:t>books...Emergent</w:t>
      </w:r>
      <w:r>
        <w:rPr>
          <w:i/>
          <w:spacing w:val="-4"/>
        </w:rPr>
        <w:t xml:space="preserve"> </w:t>
      </w:r>
      <w:r>
        <w:rPr>
          <w:i/>
        </w:rPr>
        <w:t>readers</w:t>
      </w:r>
      <w:r>
        <w:rPr>
          <w:i/>
          <w:spacing w:val="-4"/>
        </w:rPr>
        <w:t xml:space="preserve"> </w:t>
      </w:r>
      <w:r>
        <w:rPr>
          <w:i/>
        </w:rPr>
        <w:t>describe</w:t>
      </w:r>
      <w:r>
        <w:rPr>
          <w:i/>
          <w:spacing w:val="-4"/>
        </w:rPr>
        <w:t xml:space="preserve"> </w:t>
      </w:r>
      <w:r>
        <w:rPr>
          <w:i/>
        </w:rPr>
        <w:t>their</w:t>
      </w:r>
      <w:r>
        <w:rPr>
          <w:i/>
          <w:spacing w:val="-4"/>
        </w:rPr>
        <w:t xml:space="preserve"> </w:t>
      </w:r>
      <w:r>
        <w:rPr>
          <w:i/>
        </w:rPr>
        <w:t>immersion</w:t>
      </w:r>
      <w:r>
        <w:rPr>
          <w:i/>
          <w:spacing w:val="-4"/>
        </w:rPr>
        <w:t xml:space="preserve"> </w:t>
      </w:r>
      <w:r>
        <w:rPr>
          <w:i/>
        </w:rPr>
        <w:t>in books as providing enjoyment, stress-release and escape from daily life</w:t>
      </w:r>
      <w:r>
        <w:rPr>
          <w:vertAlign w:val="superscript"/>
        </w:rPr>
        <w:t>7</w:t>
      </w:r>
      <w:r>
        <w:t>’.</w:t>
      </w:r>
    </w:p>
    <w:p w:rsidR="00647F23" w:rsidRDefault="00BE4B55">
      <w:pPr>
        <w:pStyle w:val="BodyText"/>
        <w:ind w:left="135" w:right="175"/>
      </w:pPr>
      <w:r>
        <w:t>Reading for pleasure has been proven to result in better academic achievement in school children,</w:t>
      </w:r>
      <w:r>
        <w:rPr>
          <w:spacing w:val="-3"/>
        </w:rPr>
        <w:t xml:space="preserve"> </w:t>
      </w:r>
      <w:r>
        <w:t>demonstrated</w:t>
      </w:r>
      <w:r>
        <w:rPr>
          <w:spacing w:val="-3"/>
        </w:rPr>
        <w:t xml:space="preserve"> </w:t>
      </w:r>
      <w:r>
        <w:t>in</w:t>
      </w:r>
      <w:r>
        <w:rPr>
          <w:spacing w:val="-3"/>
        </w:rPr>
        <w:t xml:space="preserve"> </w:t>
      </w:r>
      <w:r>
        <w:t>the</w:t>
      </w:r>
      <w:r>
        <w:rPr>
          <w:spacing w:val="-3"/>
        </w:rPr>
        <w:t xml:space="preserve"> </w:t>
      </w:r>
      <w:r>
        <w:t>OECD</w:t>
      </w:r>
      <w:r>
        <w:rPr>
          <w:spacing w:val="-3"/>
        </w:rPr>
        <w:t xml:space="preserve"> </w:t>
      </w:r>
      <w:r>
        <w:rPr>
          <w:i/>
        </w:rPr>
        <w:t>Reading</w:t>
      </w:r>
      <w:r>
        <w:rPr>
          <w:i/>
          <w:spacing w:val="-4"/>
        </w:rPr>
        <w:t xml:space="preserve"> </w:t>
      </w:r>
      <w:r>
        <w:rPr>
          <w:i/>
        </w:rPr>
        <w:t>for</w:t>
      </w:r>
      <w:r>
        <w:rPr>
          <w:i/>
          <w:spacing w:val="-4"/>
        </w:rPr>
        <w:t xml:space="preserve"> </w:t>
      </w:r>
      <w:r>
        <w:rPr>
          <w:i/>
        </w:rPr>
        <w:t>Change</w:t>
      </w:r>
      <w:r>
        <w:rPr>
          <w:i/>
          <w:spacing w:val="-5"/>
        </w:rPr>
        <w:t xml:space="preserve"> </w:t>
      </w:r>
      <w:r>
        <w:t>report</w:t>
      </w:r>
      <w:r>
        <w:rPr>
          <w:spacing w:val="-3"/>
        </w:rPr>
        <w:t xml:space="preserve"> </w:t>
      </w:r>
      <w:r>
        <w:t>which</w:t>
      </w:r>
      <w:r>
        <w:rPr>
          <w:spacing w:val="-3"/>
        </w:rPr>
        <w:t xml:space="preserve"> </w:t>
      </w:r>
      <w:r>
        <w:t>described</w:t>
      </w:r>
      <w:r>
        <w:rPr>
          <w:spacing w:val="-3"/>
        </w:rPr>
        <w:t xml:space="preserve"> </w:t>
      </w:r>
      <w:r>
        <w:t>how</w:t>
      </w:r>
      <w:r>
        <w:rPr>
          <w:spacing w:val="-3"/>
        </w:rPr>
        <w:t xml:space="preserve"> </w:t>
      </w:r>
      <w:r>
        <w:t>young people</w:t>
      </w:r>
      <w:r>
        <w:rPr>
          <w:spacing w:val="-7"/>
        </w:rPr>
        <w:t xml:space="preserve"> </w:t>
      </w:r>
      <w:r>
        <w:t>performed</w:t>
      </w:r>
      <w:r>
        <w:rPr>
          <w:spacing w:val="-3"/>
        </w:rPr>
        <w:t xml:space="preserve"> </w:t>
      </w:r>
      <w:r>
        <w:t>better</w:t>
      </w:r>
      <w:r>
        <w:rPr>
          <w:spacing w:val="-3"/>
        </w:rPr>
        <w:t xml:space="preserve"> </w:t>
      </w:r>
      <w:r>
        <w:t>in</w:t>
      </w:r>
      <w:r>
        <w:rPr>
          <w:spacing w:val="-3"/>
        </w:rPr>
        <w:t xml:space="preserve"> </w:t>
      </w:r>
      <w:r>
        <w:t>tests</w:t>
      </w:r>
      <w:r>
        <w:rPr>
          <w:spacing w:val="-3"/>
        </w:rPr>
        <w:t xml:space="preserve"> </w:t>
      </w:r>
      <w:r>
        <w:t>if</w:t>
      </w:r>
      <w:r>
        <w:rPr>
          <w:spacing w:val="-3"/>
        </w:rPr>
        <w:t xml:space="preserve"> </w:t>
      </w:r>
      <w:r>
        <w:t>they</w:t>
      </w:r>
      <w:r>
        <w:rPr>
          <w:spacing w:val="-3"/>
        </w:rPr>
        <w:t xml:space="preserve"> </w:t>
      </w:r>
      <w:r>
        <w:t>were</w:t>
      </w:r>
      <w:r>
        <w:rPr>
          <w:spacing w:val="-3"/>
        </w:rPr>
        <w:t xml:space="preserve"> </w:t>
      </w:r>
      <w:r>
        <w:t>enthusiastic</w:t>
      </w:r>
      <w:r>
        <w:rPr>
          <w:spacing w:val="-3"/>
        </w:rPr>
        <w:t xml:space="preserve"> </w:t>
      </w:r>
      <w:r>
        <w:t>about</w:t>
      </w:r>
      <w:r>
        <w:rPr>
          <w:spacing w:val="-3"/>
        </w:rPr>
        <w:t xml:space="preserve"> </w:t>
      </w:r>
      <w:r>
        <w:t>and</w:t>
      </w:r>
      <w:r>
        <w:rPr>
          <w:spacing w:val="-3"/>
        </w:rPr>
        <w:t xml:space="preserve"> </w:t>
      </w:r>
      <w:r>
        <w:t>engaged</w:t>
      </w:r>
      <w:r>
        <w:rPr>
          <w:spacing w:val="-3"/>
        </w:rPr>
        <w:t xml:space="preserve"> </w:t>
      </w:r>
      <w:r>
        <w:t>with</w:t>
      </w:r>
      <w:r>
        <w:rPr>
          <w:spacing w:val="-3"/>
        </w:rPr>
        <w:t xml:space="preserve"> </w:t>
      </w:r>
      <w:r>
        <w:t>reading.</w:t>
      </w:r>
      <w:r>
        <w:rPr>
          <w:spacing w:val="-3"/>
        </w:rPr>
        <w:t xml:space="preserve"> </w:t>
      </w:r>
      <w:r>
        <w:t>It asserts that ‘finding ways to engage students in reading may be one of the most effective ways to leverage social change’.</w:t>
      </w:r>
      <w:r>
        <w:rPr>
          <w:vertAlign w:val="superscript"/>
        </w:rPr>
        <w:t>8</w:t>
      </w:r>
      <w:r>
        <w:t xml:space="preserve"> It is not unreasonable to assume, then, that the same benefits of reading for pleasure exist for adults. The National Literacy Trust’s 2006 research overview identifies a number of studies which cumulatively emphasise the importance of reading</w:t>
      </w:r>
      <w:r>
        <w:rPr>
          <w:spacing w:val="-4"/>
        </w:rPr>
        <w:t xml:space="preserve"> </w:t>
      </w:r>
      <w:r>
        <w:t>for</w:t>
      </w:r>
      <w:r>
        <w:rPr>
          <w:spacing w:val="-4"/>
        </w:rPr>
        <w:t xml:space="preserve"> </w:t>
      </w:r>
      <w:r>
        <w:t>pleasure</w:t>
      </w:r>
      <w:r>
        <w:rPr>
          <w:spacing w:val="-4"/>
        </w:rPr>
        <w:t xml:space="preserve"> </w:t>
      </w:r>
      <w:r>
        <w:t>for</w:t>
      </w:r>
      <w:r>
        <w:rPr>
          <w:spacing w:val="-4"/>
        </w:rPr>
        <w:t xml:space="preserve"> </w:t>
      </w:r>
      <w:r>
        <w:t>educational</w:t>
      </w:r>
      <w:r>
        <w:rPr>
          <w:spacing w:val="-4"/>
        </w:rPr>
        <w:t xml:space="preserve"> </w:t>
      </w:r>
      <w:r>
        <w:t>achievement</w:t>
      </w:r>
      <w:r>
        <w:rPr>
          <w:spacing w:val="-4"/>
        </w:rPr>
        <w:t xml:space="preserve"> </w:t>
      </w:r>
      <w:r>
        <w:t>and</w:t>
      </w:r>
      <w:r>
        <w:rPr>
          <w:spacing w:val="-4"/>
        </w:rPr>
        <w:t xml:space="preserve"> </w:t>
      </w:r>
      <w:r>
        <w:t>personal</w:t>
      </w:r>
      <w:r>
        <w:rPr>
          <w:spacing w:val="-4"/>
        </w:rPr>
        <w:t xml:space="preserve"> </w:t>
      </w:r>
      <w:r>
        <w:t>development.</w:t>
      </w:r>
      <w:r>
        <w:rPr>
          <w:spacing w:val="-3"/>
        </w:rPr>
        <w:t xml:space="preserve"> </w:t>
      </w:r>
      <w:r>
        <w:t>Their</w:t>
      </w:r>
      <w:r>
        <w:rPr>
          <w:spacing w:val="-3"/>
        </w:rPr>
        <w:t xml:space="preserve"> </w:t>
      </w:r>
      <w:r>
        <w:t>research points to the notion that actively promoting reading can have a major impact on the life chances of children and adults</w:t>
      </w:r>
      <w:r>
        <w:rPr>
          <w:vertAlign w:val="superscript"/>
        </w:rPr>
        <w:t>9</w:t>
      </w:r>
      <w:r>
        <w:t>. The 2008 National Year of Reading is an opportunity to raise awareness of the benefits and pleasures of reading for all ages and abilities. Libraries, as socially inclusive accessible services in the heart of every community, are well placed to take a lead in this.</w:t>
      </w:r>
    </w:p>
    <w:p w:rsidR="00647F23" w:rsidRDefault="00BE4B55">
      <w:pPr>
        <w:pStyle w:val="Heading2"/>
        <w:numPr>
          <w:ilvl w:val="1"/>
          <w:numId w:val="14"/>
        </w:numPr>
        <w:tabs>
          <w:tab w:val="left" w:pos="854"/>
        </w:tabs>
        <w:spacing w:before="235"/>
        <w:ind w:left="854" w:hanging="719"/>
      </w:pPr>
      <w:r>
        <w:t>Designing</w:t>
      </w:r>
      <w:r>
        <w:rPr>
          <w:spacing w:val="1"/>
        </w:rPr>
        <w:t xml:space="preserve"> </w:t>
      </w:r>
      <w:r>
        <w:t>reading</w:t>
      </w:r>
      <w:r>
        <w:rPr>
          <w:spacing w:val="2"/>
        </w:rPr>
        <w:t xml:space="preserve"> </w:t>
      </w:r>
      <w:r>
        <w:rPr>
          <w:spacing w:val="-2"/>
        </w:rPr>
        <w:t>spaces</w:t>
      </w:r>
    </w:p>
    <w:p w:rsidR="00647F23" w:rsidRDefault="00BE4B55">
      <w:pPr>
        <w:pStyle w:val="BodyText"/>
        <w:spacing w:before="17"/>
        <w:ind w:left="135" w:right="169"/>
      </w:pPr>
      <w:r>
        <w:t>The MLA has a vision for libraries to provide</w:t>
      </w:r>
      <w:r>
        <w:rPr>
          <w:spacing w:val="25"/>
        </w:rPr>
        <w:t xml:space="preserve"> </w:t>
      </w:r>
      <w:r>
        <w:t>‘a modern, active and attractive experience both</w:t>
      </w:r>
      <w:r>
        <w:rPr>
          <w:spacing w:val="-3"/>
        </w:rPr>
        <w:t xml:space="preserve"> </w:t>
      </w:r>
      <w:r>
        <w:t>in</w:t>
      </w:r>
      <w:r>
        <w:rPr>
          <w:spacing w:val="-3"/>
        </w:rPr>
        <w:t xml:space="preserve"> </w:t>
      </w:r>
      <w:r>
        <w:t>the</w:t>
      </w:r>
      <w:r>
        <w:rPr>
          <w:spacing w:val="-3"/>
        </w:rPr>
        <w:t xml:space="preserve"> </w:t>
      </w:r>
      <w:r>
        <w:t>community</w:t>
      </w:r>
      <w:r>
        <w:rPr>
          <w:spacing w:val="-3"/>
        </w:rPr>
        <w:t xml:space="preserve"> </w:t>
      </w:r>
      <w:r>
        <w:t>and</w:t>
      </w:r>
      <w:r>
        <w:rPr>
          <w:spacing w:val="-3"/>
        </w:rPr>
        <w:t xml:space="preserve"> </w:t>
      </w:r>
      <w:r>
        <w:t>online’</w:t>
      </w:r>
      <w:r>
        <w:rPr>
          <w:vertAlign w:val="superscript"/>
        </w:rPr>
        <w:t>10</w:t>
      </w:r>
      <w:r>
        <w:t>.</w:t>
      </w:r>
      <w:r>
        <w:rPr>
          <w:spacing w:val="-4"/>
        </w:rPr>
        <w:t xml:space="preserve"> </w:t>
      </w:r>
      <w:r>
        <w:t>The</w:t>
      </w:r>
      <w:r>
        <w:rPr>
          <w:spacing w:val="-3"/>
        </w:rPr>
        <w:t xml:space="preserve"> </w:t>
      </w:r>
      <w:r>
        <w:t>design</w:t>
      </w:r>
      <w:r>
        <w:rPr>
          <w:spacing w:val="-1"/>
        </w:rPr>
        <w:t xml:space="preserve"> </w:t>
      </w:r>
      <w:r>
        <w:t>of</w:t>
      </w:r>
      <w:r>
        <w:rPr>
          <w:spacing w:val="-1"/>
        </w:rPr>
        <w:t xml:space="preserve"> </w:t>
      </w:r>
      <w:r>
        <w:t>physical</w:t>
      </w:r>
      <w:r>
        <w:rPr>
          <w:spacing w:val="-1"/>
        </w:rPr>
        <w:t xml:space="preserve"> </w:t>
      </w:r>
      <w:r>
        <w:t>space</w:t>
      </w:r>
      <w:r>
        <w:rPr>
          <w:spacing w:val="-1"/>
        </w:rPr>
        <w:t xml:space="preserve"> </w:t>
      </w:r>
      <w:r>
        <w:t>is</w:t>
      </w:r>
      <w:r>
        <w:rPr>
          <w:spacing w:val="-1"/>
        </w:rPr>
        <w:t xml:space="preserve"> </w:t>
      </w:r>
      <w:r>
        <w:t>an</w:t>
      </w:r>
      <w:r>
        <w:rPr>
          <w:spacing w:val="-1"/>
        </w:rPr>
        <w:t xml:space="preserve"> </w:t>
      </w:r>
      <w:r>
        <w:t>important</w:t>
      </w:r>
      <w:r>
        <w:rPr>
          <w:spacing w:val="-1"/>
        </w:rPr>
        <w:t xml:space="preserve"> </w:t>
      </w:r>
      <w:r>
        <w:t>part</w:t>
      </w:r>
      <w:r>
        <w:rPr>
          <w:spacing w:val="-1"/>
        </w:rPr>
        <w:t xml:space="preserve"> </w:t>
      </w:r>
      <w:r>
        <w:t>of</w:t>
      </w:r>
      <w:r>
        <w:rPr>
          <w:spacing w:val="-1"/>
        </w:rPr>
        <w:t xml:space="preserve"> </w:t>
      </w:r>
      <w:r>
        <w:t>this vision. Recent years have seen an increase in new builds and refurbishments, many of which incorporate the best of bookshop-style display of stock, particularly in quick choice areas. Recent campaigns like Love Libraries and The Reading Agency’s BookBars teenage project have concentrated on creating appropriate spaces for particular groups of readers. I would argue that there is a market for more comfortable lounge-type spaces in the adult</w:t>
      </w:r>
    </w:p>
    <w:p w:rsidR="00647F23" w:rsidRDefault="00647F23">
      <w:pPr>
        <w:pStyle w:val="BodyText"/>
        <w:rPr>
          <w:sz w:val="20"/>
        </w:rPr>
      </w:pPr>
    </w:p>
    <w:p w:rsidR="00647F23" w:rsidRDefault="00BE4B55">
      <w:pPr>
        <w:pStyle w:val="BodyText"/>
        <w:spacing w:before="141"/>
        <w:rPr>
          <w:sz w:val="20"/>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923925</wp:posOffset>
                </wp:positionH>
                <wp:positionV relativeFrom="paragraph">
                  <wp:posOffset>251290</wp:posOffset>
                </wp:positionV>
                <wp:extent cx="18288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B607D45" id="Graphic 7" o:spid="_x0000_s1026" style="position:absolute;margin-left:72.75pt;margin-top:19.8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NVLQIAAOEEAAAOAAAAZHJzL2Uyb0RvYy54bWysVE1v2zAMvQ/YfxB0X5wE6JoZcYqhRYsB&#10;RVegKXZWZDk2JouaqNjOvx8lW6m3nTbMB5kyn6j3+OHtzdBq1imHDZiCrxZLzpSRUDbmWPDX/f2H&#10;DWfohSmFBqMKflbIb3bv3217m6s11KBL5RgFMZj3tuC19zbPMpS1agUuwCpDzgpcKzxt3TErnegp&#10;equz9XL5MevBldaBVIj09W508l2MX1VK+q9VhcozXXDi5uPq4noIa7bbivzohK0bOdEQ/8CiFY2h&#10;Sy+h7oQX7OSaP0K1jXSAUPmFhDaDqmqkihpIzWr5m5qXWlgVtVBy0F7ShP8vrHzqnh1ryoJfc2ZE&#10;SyV6mLJxHZLTW8wJ82KfXZCH9hHkdyRH9osnbHDCDJVrA5bEsSFm+nzJtBo8k/RxtVlvNksqiCTf&#10;p6v1VbgrE3k6K0/oHxTEOKJ7RD/WqUyWqJMlB5NMR9UOddaxzp4zqrPjjOp8GOtshQ/nArlgsn5G&#10;pJ54BGcLndpDhPkg4cI2CSGmbxht5ljSNEMlX3rbGG/EzGQnd3qPsPm1fwWObU0cUzipAdWY4KA7&#10;ZvqSC8LNs42gm/K+0TrIR3c83GrHOhHGJz5ToWaw2Alj8UMbHKA8U0v11EUFxx8n4RRn+ouhpg0D&#10;mAyXjEMynNe3EMc0Zt6h3w/fhLPMkllwT73zBGkkRJ7agvgHwIgNJw18PnmomtAzkdvIaNrQHEX9&#10;08yHQZ3vI+rtz7T7CQAA//8DAFBLAwQUAAYACAAAACEA97AF194AAAAJAQAADwAAAGRycy9kb3du&#10;cmV2LnhtbEyPQU+DQBCF7yb+h82YeLMLUhpLWRpjbLwZW03T48KuQMrOEnYK+O8dT/U2b+blzffy&#10;7ew6MdohtB4VxIsIhMXKmxZrBV+fu4cnEIE0Gt15tAp+bIBtcXuT68z4Cfd2PFAtOARDphU0RH0m&#10;Zaga63RY+N4i37794DSxHGppBj1xuOvkYxStpNMt8odG9/alsdX5cHEKJiqP4/qcvL1Suvso92Te&#10;T0dS6v5uft6AIDvT1Qx/+IwOBTOV/oImiI71Mk3ZqiBZr0CwYZkkvCh5iGOQRS7/Nyh+AQAA//8D&#10;AFBLAQItABQABgAIAAAAIQC2gziS/gAAAOEBAAATAAAAAAAAAAAAAAAAAAAAAABbQ29udGVudF9U&#10;eXBlc10ueG1sUEsBAi0AFAAGAAgAAAAhADj9If/WAAAAlAEAAAsAAAAAAAAAAAAAAAAALwEAAF9y&#10;ZWxzLy5yZWxzUEsBAi0AFAAGAAgAAAAhAPqgk1UtAgAA4QQAAA4AAAAAAAAAAAAAAAAALgIAAGRy&#10;cy9lMm9Eb2MueG1sUEsBAi0AFAAGAAgAAAAhAPewBdfeAAAACQEAAA8AAAAAAAAAAAAAAAAAhw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06" w:line="247" w:lineRule="auto"/>
        <w:ind w:left="135"/>
        <w:rPr>
          <w:sz w:val="19"/>
        </w:rPr>
      </w:pPr>
      <w:r>
        <w:rPr>
          <w:w w:val="105"/>
          <w:sz w:val="19"/>
          <w:vertAlign w:val="superscript"/>
        </w:rPr>
        <w:t>6</w:t>
      </w:r>
      <w:r>
        <w:rPr>
          <w:spacing w:val="-3"/>
          <w:w w:val="105"/>
          <w:sz w:val="19"/>
        </w:rPr>
        <w:t xml:space="preserve"> </w:t>
      </w:r>
      <w:r>
        <w:rPr>
          <w:w w:val="105"/>
          <w:sz w:val="19"/>
        </w:rPr>
        <w:t>DFES,</w:t>
      </w:r>
      <w:r>
        <w:rPr>
          <w:spacing w:val="-1"/>
          <w:w w:val="105"/>
          <w:sz w:val="19"/>
        </w:rPr>
        <w:t xml:space="preserve"> </w:t>
      </w:r>
      <w:r>
        <w:rPr>
          <w:i/>
          <w:w w:val="105"/>
          <w:sz w:val="19"/>
        </w:rPr>
        <w:t>The</w:t>
      </w:r>
      <w:r>
        <w:rPr>
          <w:i/>
          <w:spacing w:val="-2"/>
          <w:w w:val="105"/>
          <w:sz w:val="19"/>
        </w:rPr>
        <w:t xml:space="preserve"> </w:t>
      </w:r>
      <w:r>
        <w:rPr>
          <w:i/>
          <w:w w:val="105"/>
          <w:sz w:val="19"/>
        </w:rPr>
        <w:t>Skills</w:t>
      </w:r>
      <w:r>
        <w:rPr>
          <w:i/>
          <w:spacing w:val="-2"/>
          <w:w w:val="105"/>
          <w:sz w:val="19"/>
        </w:rPr>
        <w:t xml:space="preserve"> </w:t>
      </w:r>
      <w:r>
        <w:rPr>
          <w:i/>
          <w:w w:val="105"/>
          <w:sz w:val="19"/>
        </w:rPr>
        <w:t>for</w:t>
      </w:r>
      <w:r>
        <w:rPr>
          <w:i/>
          <w:spacing w:val="-2"/>
          <w:w w:val="105"/>
          <w:sz w:val="19"/>
        </w:rPr>
        <w:t xml:space="preserve"> </w:t>
      </w:r>
      <w:r>
        <w:rPr>
          <w:i/>
          <w:w w:val="105"/>
          <w:sz w:val="19"/>
        </w:rPr>
        <w:t>Life</w:t>
      </w:r>
      <w:r>
        <w:rPr>
          <w:i/>
          <w:spacing w:val="-2"/>
          <w:w w:val="105"/>
          <w:sz w:val="19"/>
        </w:rPr>
        <w:t xml:space="preserve"> </w:t>
      </w:r>
      <w:r>
        <w:rPr>
          <w:i/>
          <w:w w:val="105"/>
          <w:sz w:val="19"/>
        </w:rPr>
        <w:t>Survey:</w:t>
      </w:r>
      <w:r>
        <w:rPr>
          <w:i/>
          <w:spacing w:val="-2"/>
          <w:w w:val="105"/>
          <w:sz w:val="19"/>
        </w:rPr>
        <w:t xml:space="preserve"> </w:t>
      </w:r>
      <w:r>
        <w:rPr>
          <w:i/>
          <w:w w:val="105"/>
          <w:sz w:val="19"/>
        </w:rPr>
        <w:t>A</w:t>
      </w:r>
      <w:r>
        <w:rPr>
          <w:i/>
          <w:spacing w:val="-2"/>
          <w:w w:val="105"/>
          <w:sz w:val="19"/>
        </w:rPr>
        <w:t xml:space="preserve"> </w:t>
      </w:r>
      <w:r>
        <w:rPr>
          <w:i/>
          <w:w w:val="105"/>
          <w:sz w:val="19"/>
        </w:rPr>
        <w:t>national</w:t>
      </w:r>
      <w:r>
        <w:rPr>
          <w:i/>
          <w:spacing w:val="-2"/>
          <w:w w:val="105"/>
          <w:sz w:val="19"/>
        </w:rPr>
        <w:t xml:space="preserve"> </w:t>
      </w:r>
      <w:r>
        <w:rPr>
          <w:i/>
          <w:w w:val="105"/>
          <w:sz w:val="19"/>
        </w:rPr>
        <w:t>needs</w:t>
      </w:r>
      <w:r>
        <w:rPr>
          <w:i/>
          <w:spacing w:val="-2"/>
          <w:w w:val="105"/>
          <w:sz w:val="19"/>
        </w:rPr>
        <w:t xml:space="preserve"> </w:t>
      </w:r>
      <w:r>
        <w:rPr>
          <w:i/>
          <w:w w:val="105"/>
          <w:sz w:val="19"/>
        </w:rPr>
        <w:t>and</w:t>
      </w:r>
      <w:r>
        <w:rPr>
          <w:i/>
          <w:spacing w:val="-2"/>
          <w:w w:val="105"/>
          <w:sz w:val="19"/>
        </w:rPr>
        <w:t xml:space="preserve"> </w:t>
      </w:r>
      <w:r>
        <w:rPr>
          <w:i/>
          <w:w w:val="105"/>
          <w:sz w:val="19"/>
        </w:rPr>
        <w:t>impact</w:t>
      </w:r>
      <w:r>
        <w:rPr>
          <w:i/>
          <w:spacing w:val="-2"/>
          <w:w w:val="105"/>
          <w:sz w:val="19"/>
        </w:rPr>
        <w:t xml:space="preserve"> </w:t>
      </w:r>
      <w:r>
        <w:rPr>
          <w:i/>
          <w:w w:val="105"/>
          <w:sz w:val="19"/>
        </w:rPr>
        <w:t>survey</w:t>
      </w:r>
      <w:r>
        <w:rPr>
          <w:i/>
          <w:spacing w:val="-2"/>
          <w:w w:val="105"/>
          <w:sz w:val="19"/>
        </w:rPr>
        <w:t xml:space="preserve"> </w:t>
      </w:r>
      <w:r>
        <w:rPr>
          <w:i/>
          <w:w w:val="105"/>
          <w:sz w:val="19"/>
        </w:rPr>
        <w:t>of</w:t>
      </w:r>
      <w:r>
        <w:rPr>
          <w:i/>
          <w:spacing w:val="-2"/>
          <w:w w:val="105"/>
          <w:sz w:val="19"/>
        </w:rPr>
        <w:t xml:space="preserve"> </w:t>
      </w:r>
      <w:r>
        <w:rPr>
          <w:i/>
          <w:w w:val="105"/>
          <w:sz w:val="19"/>
        </w:rPr>
        <w:t>literacy,</w:t>
      </w:r>
      <w:r>
        <w:rPr>
          <w:i/>
          <w:spacing w:val="-2"/>
          <w:w w:val="105"/>
          <w:sz w:val="19"/>
        </w:rPr>
        <w:t xml:space="preserve"> </w:t>
      </w:r>
      <w:r>
        <w:rPr>
          <w:i/>
          <w:w w:val="105"/>
          <w:sz w:val="19"/>
        </w:rPr>
        <w:t>numeracy</w:t>
      </w:r>
      <w:r>
        <w:rPr>
          <w:i/>
          <w:spacing w:val="-2"/>
          <w:w w:val="105"/>
          <w:sz w:val="19"/>
        </w:rPr>
        <w:t xml:space="preserve"> </w:t>
      </w:r>
      <w:r>
        <w:rPr>
          <w:i/>
          <w:w w:val="105"/>
          <w:sz w:val="19"/>
        </w:rPr>
        <w:t>and</w:t>
      </w:r>
      <w:r>
        <w:rPr>
          <w:i/>
          <w:spacing w:val="-2"/>
          <w:w w:val="105"/>
          <w:sz w:val="19"/>
        </w:rPr>
        <w:t xml:space="preserve"> </w:t>
      </w:r>
      <w:r>
        <w:rPr>
          <w:i/>
          <w:w w:val="105"/>
          <w:sz w:val="19"/>
        </w:rPr>
        <w:t>ICT skills</w:t>
      </w:r>
      <w:r>
        <w:rPr>
          <w:w w:val="105"/>
          <w:sz w:val="19"/>
        </w:rPr>
        <w:t>, DfES Research Brief RB 490, 2003</w:t>
      </w:r>
    </w:p>
    <w:p w:rsidR="00647F23" w:rsidRDefault="00647F23">
      <w:pPr>
        <w:pStyle w:val="BodyText"/>
        <w:spacing w:before="52"/>
        <w:rPr>
          <w:sz w:val="19"/>
        </w:rPr>
      </w:pPr>
    </w:p>
    <w:p w:rsidR="00647F23" w:rsidRDefault="00BE4B55">
      <w:pPr>
        <w:ind w:left="135"/>
        <w:rPr>
          <w:sz w:val="19"/>
        </w:rPr>
      </w:pPr>
      <w:r>
        <w:rPr>
          <w:sz w:val="19"/>
          <w:vertAlign w:val="superscript"/>
        </w:rPr>
        <w:t>7</w:t>
      </w:r>
      <w:r>
        <w:rPr>
          <w:spacing w:val="26"/>
          <w:sz w:val="19"/>
        </w:rPr>
        <w:t xml:space="preserve"> </w:t>
      </w:r>
      <w:r>
        <w:rPr>
          <w:sz w:val="19"/>
        </w:rPr>
        <w:t>Hargreaves</w:t>
      </w:r>
      <w:r>
        <w:rPr>
          <w:spacing w:val="29"/>
          <w:sz w:val="19"/>
        </w:rPr>
        <w:t xml:space="preserve"> </w:t>
      </w:r>
      <w:r>
        <w:rPr>
          <w:sz w:val="19"/>
        </w:rPr>
        <w:t>McIntyre,</w:t>
      </w:r>
      <w:r>
        <w:rPr>
          <w:spacing w:val="27"/>
          <w:sz w:val="19"/>
        </w:rPr>
        <w:t xml:space="preserve"> </w:t>
      </w:r>
      <w:r>
        <w:rPr>
          <w:i/>
          <w:sz w:val="19"/>
        </w:rPr>
        <w:t>Confidence</w:t>
      </w:r>
      <w:r>
        <w:rPr>
          <w:i/>
          <w:spacing w:val="21"/>
          <w:sz w:val="19"/>
        </w:rPr>
        <w:t xml:space="preserve"> </w:t>
      </w:r>
      <w:r>
        <w:rPr>
          <w:i/>
          <w:sz w:val="19"/>
        </w:rPr>
        <w:t>All</w:t>
      </w:r>
      <w:r>
        <w:rPr>
          <w:i/>
          <w:spacing w:val="21"/>
          <w:sz w:val="19"/>
        </w:rPr>
        <w:t xml:space="preserve"> </w:t>
      </w:r>
      <w:r>
        <w:rPr>
          <w:i/>
          <w:sz w:val="19"/>
        </w:rPr>
        <w:t>Round</w:t>
      </w:r>
      <w:r>
        <w:rPr>
          <w:i/>
          <w:spacing w:val="41"/>
          <w:sz w:val="19"/>
        </w:rPr>
        <w:t xml:space="preserve"> </w:t>
      </w:r>
      <w:r>
        <w:rPr>
          <w:i/>
          <w:sz w:val="19"/>
        </w:rPr>
        <w:t>–</w:t>
      </w:r>
      <w:r>
        <w:rPr>
          <w:i/>
          <w:spacing w:val="20"/>
          <w:sz w:val="19"/>
        </w:rPr>
        <w:t xml:space="preserve"> </w:t>
      </w:r>
      <w:r>
        <w:rPr>
          <w:i/>
          <w:sz w:val="19"/>
        </w:rPr>
        <w:t>Vital</w:t>
      </w:r>
      <w:r>
        <w:rPr>
          <w:i/>
          <w:spacing w:val="28"/>
          <w:sz w:val="19"/>
        </w:rPr>
        <w:t xml:space="preserve"> </w:t>
      </w:r>
      <w:r>
        <w:rPr>
          <w:i/>
          <w:sz w:val="19"/>
        </w:rPr>
        <w:t>Link</w:t>
      </w:r>
      <w:r>
        <w:rPr>
          <w:i/>
          <w:spacing w:val="27"/>
          <w:sz w:val="19"/>
        </w:rPr>
        <w:t xml:space="preserve"> </w:t>
      </w:r>
      <w:r>
        <w:rPr>
          <w:i/>
          <w:sz w:val="19"/>
        </w:rPr>
        <w:t>Executive</w:t>
      </w:r>
      <w:r>
        <w:rPr>
          <w:i/>
          <w:spacing w:val="28"/>
          <w:sz w:val="19"/>
        </w:rPr>
        <w:t xml:space="preserve"> </w:t>
      </w:r>
      <w:r>
        <w:rPr>
          <w:i/>
          <w:sz w:val="19"/>
        </w:rPr>
        <w:t>Summary</w:t>
      </w:r>
      <w:r>
        <w:rPr>
          <w:sz w:val="19"/>
        </w:rPr>
        <w:t>,</w:t>
      </w:r>
      <w:r>
        <w:rPr>
          <w:spacing w:val="31"/>
          <w:sz w:val="19"/>
        </w:rPr>
        <w:t xml:space="preserve"> </w:t>
      </w:r>
      <w:r>
        <w:rPr>
          <w:sz w:val="19"/>
        </w:rPr>
        <w:t>November</w:t>
      </w:r>
      <w:r>
        <w:rPr>
          <w:spacing w:val="32"/>
          <w:sz w:val="19"/>
        </w:rPr>
        <w:t xml:space="preserve"> </w:t>
      </w:r>
      <w:r>
        <w:rPr>
          <w:spacing w:val="-4"/>
          <w:sz w:val="19"/>
        </w:rPr>
        <w:t>2005</w:t>
      </w:r>
    </w:p>
    <w:p w:rsidR="00647F23" w:rsidRDefault="00BE4B55">
      <w:pPr>
        <w:spacing w:before="6"/>
        <w:ind w:left="135"/>
        <w:rPr>
          <w:sz w:val="19"/>
        </w:rPr>
      </w:pPr>
      <w:r>
        <w:rPr>
          <w:sz w:val="19"/>
          <w:vertAlign w:val="superscript"/>
        </w:rPr>
        <w:t>8</w:t>
      </w:r>
      <w:r>
        <w:rPr>
          <w:spacing w:val="29"/>
          <w:sz w:val="19"/>
        </w:rPr>
        <w:t xml:space="preserve"> </w:t>
      </w:r>
      <w:r>
        <w:rPr>
          <w:sz w:val="19"/>
        </w:rPr>
        <w:t>OECD,</w:t>
      </w:r>
      <w:r>
        <w:rPr>
          <w:spacing w:val="29"/>
          <w:sz w:val="19"/>
        </w:rPr>
        <w:t xml:space="preserve"> </w:t>
      </w:r>
      <w:r>
        <w:rPr>
          <w:i/>
          <w:sz w:val="19"/>
        </w:rPr>
        <w:t>Programme</w:t>
      </w:r>
      <w:r>
        <w:rPr>
          <w:i/>
          <w:spacing w:val="35"/>
          <w:sz w:val="19"/>
        </w:rPr>
        <w:t xml:space="preserve"> </w:t>
      </w:r>
      <w:r>
        <w:rPr>
          <w:i/>
          <w:sz w:val="19"/>
        </w:rPr>
        <w:t>for</w:t>
      </w:r>
      <w:r>
        <w:rPr>
          <w:i/>
          <w:spacing w:val="35"/>
          <w:sz w:val="19"/>
        </w:rPr>
        <w:t xml:space="preserve"> </w:t>
      </w:r>
      <w:r>
        <w:rPr>
          <w:i/>
          <w:sz w:val="19"/>
        </w:rPr>
        <w:t>International</w:t>
      </w:r>
      <w:r>
        <w:rPr>
          <w:i/>
          <w:spacing w:val="36"/>
          <w:sz w:val="19"/>
        </w:rPr>
        <w:t xml:space="preserve"> </w:t>
      </w:r>
      <w:r>
        <w:rPr>
          <w:i/>
          <w:sz w:val="19"/>
        </w:rPr>
        <w:t>Student</w:t>
      </w:r>
      <w:r>
        <w:rPr>
          <w:i/>
          <w:spacing w:val="35"/>
          <w:sz w:val="19"/>
        </w:rPr>
        <w:t xml:space="preserve"> </w:t>
      </w:r>
      <w:r>
        <w:rPr>
          <w:i/>
          <w:sz w:val="19"/>
        </w:rPr>
        <w:t>Assessment,</w:t>
      </w:r>
      <w:r>
        <w:rPr>
          <w:i/>
          <w:spacing w:val="35"/>
          <w:sz w:val="19"/>
        </w:rPr>
        <w:t xml:space="preserve"> </w:t>
      </w:r>
      <w:r>
        <w:rPr>
          <w:i/>
          <w:sz w:val="19"/>
        </w:rPr>
        <w:t>Reading</w:t>
      </w:r>
      <w:r>
        <w:rPr>
          <w:i/>
          <w:spacing w:val="35"/>
          <w:sz w:val="19"/>
        </w:rPr>
        <w:t xml:space="preserve"> </w:t>
      </w:r>
      <w:r>
        <w:rPr>
          <w:i/>
          <w:sz w:val="19"/>
        </w:rPr>
        <w:t>for</w:t>
      </w:r>
      <w:r>
        <w:rPr>
          <w:i/>
          <w:spacing w:val="36"/>
          <w:sz w:val="19"/>
        </w:rPr>
        <w:t xml:space="preserve"> </w:t>
      </w:r>
      <w:r>
        <w:rPr>
          <w:i/>
          <w:sz w:val="19"/>
        </w:rPr>
        <w:t>Change</w:t>
      </w:r>
      <w:r>
        <w:rPr>
          <w:i/>
          <w:spacing w:val="10"/>
          <w:sz w:val="19"/>
        </w:rPr>
        <w:t xml:space="preserve"> </w:t>
      </w:r>
      <w:r>
        <w:rPr>
          <w:spacing w:val="-4"/>
          <w:sz w:val="19"/>
        </w:rPr>
        <w:t>2001</w:t>
      </w:r>
    </w:p>
    <w:p w:rsidR="00647F23" w:rsidRDefault="00BE4B55">
      <w:pPr>
        <w:spacing w:before="7"/>
        <w:ind w:left="135"/>
        <w:rPr>
          <w:sz w:val="19"/>
        </w:rPr>
      </w:pPr>
      <w:r>
        <w:rPr>
          <w:w w:val="105"/>
          <w:sz w:val="19"/>
          <w:vertAlign w:val="superscript"/>
        </w:rPr>
        <w:t>9</w:t>
      </w:r>
      <w:r>
        <w:rPr>
          <w:spacing w:val="-7"/>
          <w:w w:val="105"/>
          <w:sz w:val="19"/>
        </w:rPr>
        <w:t xml:space="preserve"> </w:t>
      </w:r>
      <w:r>
        <w:rPr>
          <w:w w:val="105"/>
          <w:sz w:val="19"/>
        </w:rPr>
        <w:t>National</w:t>
      </w:r>
      <w:r>
        <w:rPr>
          <w:spacing w:val="-5"/>
          <w:w w:val="105"/>
          <w:sz w:val="19"/>
        </w:rPr>
        <w:t xml:space="preserve"> </w:t>
      </w:r>
      <w:r>
        <w:rPr>
          <w:w w:val="105"/>
          <w:sz w:val="19"/>
        </w:rPr>
        <w:t>Literacy</w:t>
      </w:r>
      <w:r>
        <w:rPr>
          <w:spacing w:val="-6"/>
          <w:w w:val="105"/>
          <w:sz w:val="19"/>
        </w:rPr>
        <w:t xml:space="preserve"> </w:t>
      </w:r>
      <w:r>
        <w:rPr>
          <w:w w:val="105"/>
          <w:sz w:val="19"/>
        </w:rPr>
        <w:t>Trust,</w:t>
      </w:r>
      <w:r>
        <w:rPr>
          <w:spacing w:val="-4"/>
          <w:w w:val="105"/>
          <w:sz w:val="19"/>
        </w:rPr>
        <w:t xml:space="preserve"> </w:t>
      </w:r>
      <w:r>
        <w:rPr>
          <w:i/>
          <w:w w:val="105"/>
          <w:sz w:val="19"/>
        </w:rPr>
        <w:t>Reading</w:t>
      </w:r>
      <w:r>
        <w:rPr>
          <w:i/>
          <w:spacing w:val="-5"/>
          <w:w w:val="105"/>
          <w:sz w:val="19"/>
        </w:rPr>
        <w:t xml:space="preserve"> </w:t>
      </w:r>
      <w:r>
        <w:rPr>
          <w:i/>
          <w:w w:val="105"/>
          <w:sz w:val="19"/>
        </w:rPr>
        <w:t>for</w:t>
      </w:r>
      <w:r>
        <w:rPr>
          <w:i/>
          <w:spacing w:val="-4"/>
          <w:w w:val="105"/>
          <w:sz w:val="19"/>
        </w:rPr>
        <w:t xml:space="preserve"> </w:t>
      </w:r>
      <w:r>
        <w:rPr>
          <w:i/>
          <w:w w:val="105"/>
          <w:sz w:val="19"/>
        </w:rPr>
        <w:t>Pleasure:</w:t>
      </w:r>
      <w:r>
        <w:rPr>
          <w:i/>
          <w:spacing w:val="-5"/>
          <w:w w:val="105"/>
          <w:sz w:val="19"/>
        </w:rPr>
        <w:t xml:space="preserve"> </w:t>
      </w:r>
      <w:r>
        <w:rPr>
          <w:i/>
          <w:w w:val="105"/>
          <w:sz w:val="19"/>
        </w:rPr>
        <w:t>A</w:t>
      </w:r>
      <w:r>
        <w:rPr>
          <w:i/>
          <w:spacing w:val="-5"/>
          <w:w w:val="105"/>
          <w:sz w:val="19"/>
        </w:rPr>
        <w:t xml:space="preserve"> </w:t>
      </w:r>
      <w:r>
        <w:rPr>
          <w:i/>
          <w:w w:val="105"/>
          <w:sz w:val="19"/>
        </w:rPr>
        <w:t>research</w:t>
      </w:r>
      <w:r>
        <w:rPr>
          <w:i/>
          <w:spacing w:val="-4"/>
          <w:w w:val="105"/>
          <w:sz w:val="19"/>
        </w:rPr>
        <w:t xml:space="preserve"> </w:t>
      </w:r>
      <w:r>
        <w:rPr>
          <w:i/>
          <w:w w:val="105"/>
          <w:sz w:val="19"/>
        </w:rPr>
        <w:t>overview</w:t>
      </w:r>
      <w:r>
        <w:rPr>
          <w:w w:val="105"/>
          <w:sz w:val="19"/>
        </w:rPr>
        <w:t>,</w:t>
      </w:r>
      <w:r>
        <w:rPr>
          <w:spacing w:val="-6"/>
          <w:w w:val="105"/>
          <w:sz w:val="19"/>
        </w:rPr>
        <w:t xml:space="preserve"> </w:t>
      </w:r>
      <w:r>
        <w:rPr>
          <w:w w:val="105"/>
          <w:sz w:val="19"/>
        </w:rPr>
        <w:t>November</w:t>
      </w:r>
      <w:r>
        <w:rPr>
          <w:spacing w:val="-5"/>
          <w:w w:val="105"/>
          <w:sz w:val="19"/>
        </w:rPr>
        <w:t xml:space="preserve"> </w:t>
      </w:r>
      <w:r>
        <w:rPr>
          <w:spacing w:val="-4"/>
          <w:w w:val="105"/>
          <w:sz w:val="19"/>
        </w:rPr>
        <w:t>2006</w:t>
      </w:r>
    </w:p>
    <w:p w:rsidR="00647F23" w:rsidRDefault="00BE4B55">
      <w:pPr>
        <w:spacing w:before="21"/>
        <w:ind w:left="135"/>
        <w:rPr>
          <w:sz w:val="19"/>
        </w:rPr>
      </w:pPr>
      <w:r>
        <w:rPr>
          <w:sz w:val="19"/>
          <w:vertAlign w:val="superscript"/>
        </w:rPr>
        <w:t>10</w:t>
      </w:r>
      <w:r>
        <w:rPr>
          <w:spacing w:val="20"/>
          <w:sz w:val="19"/>
        </w:rPr>
        <w:t xml:space="preserve"> </w:t>
      </w:r>
      <w:r>
        <w:rPr>
          <w:sz w:val="19"/>
        </w:rPr>
        <w:t>Dolan,</w:t>
      </w:r>
      <w:r>
        <w:rPr>
          <w:spacing w:val="23"/>
          <w:sz w:val="19"/>
        </w:rPr>
        <w:t xml:space="preserve"> </w:t>
      </w:r>
      <w:r>
        <w:rPr>
          <w:sz w:val="19"/>
        </w:rPr>
        <w:t>J.,</w:t>
      </w:r>
      <w:r>
        <w:rPr>
          <w:spacing w:val="22"/>
          <w:sz w:val="19"/>
        </w:rPr>
        <w:t xml:space="preserve"> </w:t>
      </w:r>
      <w:r>
        <w:rPr>
          <w:i/>
          <w:sz w:val="19"/>
        </w:rPr>
        <w:t>A</w:t>
      </w:r>
      <w:r>
        <w:rPr>
          <w:i/>
          <w:spacing w:val="23"/>
          <w:sz w:val="19"/>
        </w:rPr>
        <w:t xml:space="preserve"> </w:t>
      </w:r>
      <w:r>
        <w:rPr>
          <w:i/>
          <w:sz w:val="19"/>
        </w:rPr>
        <w:t>blueprint</w:t>
      </w:r>
      <w:r>
        <w:rPr>
          <w:i/>
          <w:spacing w:val="24"/>
          <w:sz w:val="19"/>
        </w:rPr>
        <w:t xml:space="preserve"> </w:t>
      </w:r>
      <w:r>
        <w:rPr>
          <w:i/>
          <w:sz w:val="19"/>
        </w:rPr>
        <w:t>for</w:t>
      </w:r>
      <w:r>
        <w:rPr>
          <w:i/>
          <w:spacing w:val="23"/>
          <w:sz w:val="19"/>
        </w:rPr>
        <w:t xml:space="preserve"> </w:t>
      </w:r>
      <w:r>
        <w:rPr>
          <w:i/>
          <w:sz w:val="19"/>
        </w:rPr>
        <w:t>excellence:</w:t>
      </w:r>
      <w:r>
        <w:rPr>
          <w:i/>
          <w:spacing w:val="24"/>
          <w:sz w:val="19"/>
        </w:rPr>
        <w:t xml:space="preserve"> </w:t>
      </w:r>
      <w:r>
        <w:rPr>
          <w:i/>
          <w:sz w:val="19"/>
        </w:rPr>
        <w:t>Public</w:t>
      </w:r>
      <w:r>
        <w:rPr>
          <w:i/>
          <w:spacing w:val="23"/>
          <w:sz w:val="19"/>
        </w:rPr>
        <w:t xml:space="preserve"> </w:t>
      </w:r>
      <w:r>
        <w:rPr>
          <w:i/>
          <w:sz w:val="19"/>
        </w:rPr>
        <w:t>libraries</w:t>
      </w:r>
      <w:r>
        <w:rPr>
          <w:i/>
          <w:spacing w:val="21"/>
          <w:sz w:val="19"/>
        </w:rPr>
        <w:t xml:space="preserve"> </w:t>
      </w:r>
      <w:r>
        <w:rPr>
          <w:i/>
          <w:sz w:val="19"/>
        </w:rPr>
        <w:t>2008-2011</w:t>
      </w:r>
      <w:r>
        <w:rPr>
          <w:sz w:val="19"/>
        </w:rPr>
        <w:t>,</w:t>
      </w:r>
      <w:r>
        <w:rPr>
          <w:spacing w:val="21"/>
          <w:sz w:val="19"/>
        </w:rPr>
        <w:t xml:space="preserve"> </w:t>
      </w:r>
      <w:r>
        <w:rPr>
          <w:sz w:val="19"/>
        </w:rPr>
        <w:t>MLA,</w:t>
      </w:r>
      <w:r>
        <w:rPr>
          <w:spacing w:val="21"/>
          <w:sz w:val="19"/>
        </w:rPr>
        <w:t xml:space="preserve"> </w:t>
      </w:r>
      <w:r>
        <w:rPr>
          <w:spacing w:val="-2"/>
          <w:sz w:val="19"/>
        </w:rPr>
        <w:t>2007.</w:t>
      </w:r>
    </w:p>
    <w:p w:rsidR="00647F23" w:rsidRDefault="00647F23">
      <w:pPr>
        <w:rPr>
          <w:sz w:val="19"/>
        </w:rPr>
        <w:sectPr w:rsidR="00647F23">
          <w:pgSz w:w="11920" w:h="16840"/>
          <w:pgMar w:top="1940" w:right="1300" w:bottom="540" w:left="1320" w:header="0" w:footer="344" w:gutter="0"/>
          <w:cols w:space="720"/>
        </w:sectPr>
      </w:pPr>
    </w:p>
    <w:p w:rsidR="00647F23" w:rsidRDefault="00BE4B55">
      <w:pPr>
        <w:pStyle w:val="BodyText"/>
        <w:spacing w:before="78" w:line="242" w:lineRule="auto"/>
        <w:ind w:left="135"/>
      </w:pPr>
      <w:r>
        <w:t>library</w:t>
      </w:r>
      <w:r>
        <w:rPr>
          <w:spacing w:val="-4"/>
        </w:rPr>
        <w:t xml:space="preserve"> </w:t>
      </w:r>
      <w:r>
        <w:t>too,</w:t>
      </w:r>
      <w:r>
        <w:rPr>
          <w:spacing w:val="-4"/>
        </w:rPr>
        <w:t xml:space="preserve"> </w:t>
      </w:r>
      <w:r>
        <w:t>spaces</w:t>
      </w:r>
      <w:r>
        <w:rPr>
          <w:spacing w:val="-4"/>
        </w:rPr>
        <w:t xml:space="preserve"> </w:t>
      </w:r>
      <w:r>
        <w:t>which</w:t>
      </w:r>
      <w:r>
        <w:rPr>
          <w:spacing w:val="-4"/>
        </w:rPr>
        <w:t xml:space="preserve"> </w:t>
      </w:r>
      <w:r>
        <w:t>are</w:t>
      </w:r>
      <w:r>
        <w:rPr>
          <w:spacing w:val="-4"/>
        </w:rPr>
        <w:t xml:space="preserve"> </w:t>
      </w:r>
      <w:r>
        <w:t>conducive</w:t>
      </w:r>
      <w:r>
        <w:rPr>
          <w:spacing w:val="-4"/>
        </w:rPr>
        <w:t xml:space="preserve"> </w:t>
      </w:r>
      <w:r>
        <w:t>to</w:t>
      </w:r>
      <w:r>
        <w:rPr>
          <w:spacing w:val="-4"/>
        </w:rPr>
        <w:t xml:space="preserve"> </w:t>
      </w:r>
      <w:r>
        <w:t>relaxed</w:t>
      </w:r>
      <w:r>
        <w:rPr>
          <w:spacing w:val="-4"/>
        </w:rPr>
        <w:t xml:space="preserve"> </w:t>
      </w:r>
      <w:r>
        <w:t>reading</w:t>
      </w:r>
      <w:r>
        <w:rPr>
          <w:spacing w:val="-4"/>
        </w:rPr>
        <w:t xml:space="preserve"> </w:t>
      </w:r>
      <w:r>
        <w:t>and</w:t>
      </w:r>
      <w:r>
        <w:rPr>
          <w:spacing w:val="-4"/>
        </w:rPr>
        <w:t xml:space="preserve"> </w:t>
      </w:r>
      <w:r>
        <w:t>informal</w:t>
      </w:r>
      <w:r>
        <w:rPr>
          <w:spacing w:val="-4"/>
        </w:rPr>
        <w:t xml:space="preserve"> </w:t>
      </w:r>
      <w:r>
        <w:t>discussion</w:t>
      </w:r>
      <w:r>
        <w:rPr>
          <w:spacing w:val="-4"/>
        </w:rPr>
        <w:t xml:space="preserve"> </w:t>
      </w:r>
      <w:r>
        <w:t xml:space="preserve">about </w:t>
      </w:r>
      <w:r>
        <w:rPr>
          <w:spacing w:val="-2"/>
        </w:rPr>
        <w:t>books.</w:t>
      </w:r>
    </w:p>
    <w:p w:rsidR="00647F23" w:rsidRDefault="00BE4B55">
      <w:pPr>
        <w:pStyle w:val="Heading2"/>
        <w:numPr>
          <w:ilvl w:val="1"/>
          <w:numId w:val="14"/>
        </w:numPr>
        <w:tabs>
          <w:tab w:val="left" w:pos="854"/>
        </w:tabs>
        <w:spacing w:before="224"/>
        <w:ind w:left="854" w:hanging="719"/>
      </w:pPr>
      <w:r>
        <w:rPr>
          <w:noProof/>
          <w:lang w:val="en-GB" w:eastAsia="en-GB"/>
        </w:rPr>
        <mc:AlternateContent>
          <mc:Choice Requires="wps">
            <w:drawing>
              <wp:anchor distT="0" distB="0" distL="0" distR="0" simplePos="0" relativeHeight="487589888" behindDoc="1" locked="0" layoutInCell="1" allowOverlap="1">
                <wp:simplePos x="0" y="0"/>
                <wp:positionH relativeFrom="page">
                  <wp:posOffset>904875</wp:posOffset>
                </wp:positionH>
                <wp:positionV relativeFrom="paragraph">
                  <wp:posOffset>321299</wp:posOffset>
                </wp:positionV>
                <wp:extent cx="5772150" cy="80962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09625"/>
                        </a:xfrm>
                        <a:prstGeom prst="rect">
                          <a:avLst/>
                        </a:prstGeom>
                        <a:solidFill>
                          <a:srgbClr val="F7FBFF"/>
                        </a:solidFill>
                      </wps:spPr>
                      <wps:txbx>
                        <w:txbxContent>
                          <w:p w:rsidR="00647F23" w:rsidRDefault="00BE4B55">
                            <w:pPr>
                              <w:pStyle w:val="BodyText"/>
                              <w:spacing w:line="242" w:lineRule="auto"/>
                              <w:ind w:left="30" w:right="47"/>
                              <w:rPr>
                                <w:color w:val="000000"/>
                              </w:rPr>
                            </w:pPr>
                            <w:r>
                              <w:rPr>
                                <w:color w:val="000000"/>
                              </w:rPr>
                              <w:t xml:space="preserve">Robert Putnam’s provocative article about American society, </w:t>
                            </w:r>
                            <w:r>
                              <w:rPr>
                                <w:i/>
                                <w:color w:val="000000"/>
                              </w:rPr>
                              <w:t>Bowling Alone</w:t>
                            </w:r>
                            <w:r>
                              <w:rPr>
                                <w:i/>
                                <w:color w:val="000000"/>
                                <w:vertAlign w:val="superscript"/>
                              </w:rPr>
                              <w:t>11</w:t>
                            </w:r>
                            <w:r>
                              <w:rPr>
                                <w:color w:val="000000"/>
                              </w:rPr>
                              <w:t>, describes a decline in social capital and active civil engagement, with a decreased voter turnout, public meeting</w:t>
                            </w:r>
                            <w:r>
                              <w:rPr>
                                <w:color w:val="000000"/>
                                <w:spacing w:val="-1"/>
                              </w:rPr>
                              <w:t xml:space="preserve"> </w:t>
                            </w:r>
                            <w:r>
                              <w:rPr>
                                <w:color w:val="000000"/>
                              </w:rPr>
                              <w:t>attendance</w:t>
                            </w:r>
                            <w:r>
                              <w:rPr>
                                <w:color w:val="000000"/>
                                <w:spacing w:val="-1"/>
                              </w:rPr>
                              <w:t xml:space="preserve"> </w:t>
                            </w:r>
                            <w:r>
                              <w:rPr>
                                <w:color w:val="000000"/>
                              </w:rPr>
                              <w:t>and</w:t>
                            </w:r>
                            <w:r>
                              <w:rPr>
                                <w:color w:val="000000"/>
                                <w:spacing w:val="-1"/>
                              </w:rPr>
                              <w:t xml:space="preserve"> </w:t>
                            </w:r>
                            <w:r>
                              <w:rPr>
                                <w:color w:val="000000"/>
                              </w:rPr>
                              <w:t>community</w:t>
                            </w:r>
                            <w:r>
                              <w:rPr>
                                <w:color w:val="000000"/>
                                <w:spacing w:val="-1"/>
                              </w:rPr>
                              <w:t xml:space="preserve"> </w:t>
                            </w:r>
                            <w:r>
                              <w:rPr>
                                <w:color w:val="000000"/>
                              </w:rPr>
                              <w:t>engagement,</w:t>
                            </w:r>
                            <w:r>
                              <w:rPr>
                                <w:color w:val="000000"/>
                                <w:spacing w:val="-1"/>
                              </w:rPr>
                              <w:t xml:space="preserve"> </w:t>
                            </w:r>
                            <w:r>
                              <w:rPr>
                                <w:color w:val="000000"/>
                              </w:rPr>
                              <w:t>and</w:t>
                            </w:r>
                            <w:r>
                              <w:rPr>
                                <w:color w:val="000000"/>
                                <w:spacing w:val="-1"/>
                              </w:rPr>
                              <w:t xml:space="preserve"> </w:t>
                            </w:r>
                            <w:r>
                              <w:rPr>
                                <w:color w:val="000000"/>
                              </w:rPr>
                              <w:t>more</w:t>
                            </w:r>
                            <w:r>
                              <w:rPr>
                                <w:color w:val="000000"/>
                                <w:spacing w:val="-1"/>
                              </w:rPr>
                              <w:t xml:space="preserve"> </w:t>
                            </w:r>
                            <w:r>
                              <w:rPr>
                                <w:color w:val="000000"/>
                              </w:rPr>
                              <w:t>people</w:t>
                            </w:r>
                            <w:r>
                              <w:rPr>
                                <w:color w:val="000000"/>
                                <w:spacing w:val="-16"/>
                              </w:rPr>
                              <w:t xml:space="preserve"> </w:t>
                            </w:r>
                            <w:r>
                              <w:rPr>
                                <w:color w:val="000000"/>
                              </w:rPr>
                              <w:t>spending</w:t>
                            </w:r>
                            <w:r>
                              <w:rPr>
                                <w:color w:val="000000"/>
                                <w:spacing w:val="-3"/>
                              </w:rPr>
                              <w:t xml:space="preserve"> </w:t>
                            </w:r>
                            <w:r>
                              <w:rPr>
                                <w:color w:val="000000"/>
                              </w:rPr>
                              <w:t>their</w:t>
                            </w:r>
                            <w:r>
                              <w:rPr>
                                <w:color w:val="000000"/>
                                <w:spacing w:val="-3"/>
                              </w:rPr>
                              <w:t xml:space="preserve"> </w:t>
                            </w:r>
                            <w:r>
                              <w:rPr>
                                <w:color w:val="000000"/>
                              </w:rPr>
                              <w:t>leisure</w:t>
                            </w:r>
                            <w:r>
                              <w:rPr>
                                <w:color w:val="000000"/>
                                <w:spacing w:val="-3"/>
                              </w:rPr>
                              <w:t xml:space="preserve"> </w:t>
                            </w:r>
                            <w:r>
                              <w:rPr>
                                <w:color w:val="000000"/>
                              </w:rPr>
                              <w:t>on solitary pursuits</w:t>
                            </w:r>
                            <w:r>
                              <w:rPr>
                                <w:color w:val="000000"/>
                                <w:spacing w:val="-12"/>
                              </w:rPr>
                              <w:t xml:space="preserve"> </w:t>
                            </w:r>
                            <w:r>
                              <w:rPr>
                                <w:color w:val="000000"/>
                              </w:rPr>
                              <w:t>(e.g.</w:t>
                            </w:r>
                            <w:r>
                              <w:rPr>
                                <w:color w:val="000000"/>
                                <w:spacing w:val="-6"/>
                              </w:rPr>
                              <w:t xml:space="preserve"> </w:t>
                            </w:r>
                            <w:r>
                              <w:rPr>
                                <w:color w:val="000000"/>
                              </w:rPr>
                              <w:t>going bowling</w:t>
                            </w:r>
                            <w:r>
                              <w:rPr>
                                <w:color w:val="000000"/>
                                <w:spacing w:val="-7"/>
                              </w:rPr>
                              <w:t xml:space="preserve"> </w:t>
                            </w:r>
                            <w:r>
                              <w:rPr>
                                <w:color w:val="000000"/>
                              </w:rPr>
                              <w:t>on</w:t>
                            </w:r>
                            <w:r>
                              <w:rPr>
                                <w:color w:val="000000"/>
                                <w:spacing w:val="-3"/>
                              </w:rPr>
                              <w:t xml:space="preserve"> </w:t>
                            </w:r>
                            <w:r>
                              <w:rPr>
                                <w:color w:val="000000"/>
                              </w:rPr>
                              <w:t>their</w:t>
                            </w:r>
                            <w:r>
                              <w:rPr>
                                <w:color w:val="000000"/>
                                <w:spacing w:val="-3"/>
                              </w:rPr>
                              <w:t xml:space="preserve"> </w:t>
                            </w:r>
                            <w:r>
                              <w:rPr>
                                <w:color w:val="000000"/>
                              </w:rPr>
                              <w:t>own).</w:t>
                            </w:r>
                            <w:r>
                              <w:rPr>
                                <w:color w:val="000000"/>
                                <w:spacing w:val="-4"/>
                              </w:rPr>
                              <w:t xml:space="preserve"> </w:t>
                            </w:r>
                            <w:r>
                              <w:rPr>
                                <w:color w:val="000000"/>
                              </w:rPr>
                              <w:t>Reading</w:t>
                            </w:r>
                            <w:r>
                              <w:rPr>
                                <w:color w:val="000000"/>
                                <w:spacing w:val="-5"/>
                              </w:rPr>
                              <w:t xml:space="preserve"> </w:t>
                            </w:r>
                            <w:r>
                              <w:rPr>
                                <w:color w:val="000000"/>
                              </w:rPr>
                              <w:t>development</w:t>
                            </w:r>
                            <w:r>
                              <w:rPr>
                                <w:color w:val="000000"/>
                                <w:spacing w:val="-5"/>
                              </w:rPr>
                              <w:t xml:space="preserve"> </w:t>
                            </w:r>
                            <w:r>
                              <w:rPr>
                                <w:color w:val="000000"/>
                              </w:rPr>
                              <w:t>activities in libraries are one of the ways in which public libraries seek to engage and bind communities.</w:t>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8" o:spid="_x0000_s1026" type="#_x0000_t202" style="position:absolute;left:0;text-align:left;margin-left:71.25pt;margin-top:25.3pt;width:454.5pt;height:63.7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aMxAEAAHMDAAAOAAAAZHJzL2Uyb0RvYy54bWysU8Fu2zAMvQ/YPwi6L3YCpMmMOMXawsOA&#10;YhvQ7gNkWYqFSaImKbHz96NkJw2227CLTIpPj3wkvbsfjSYn4YMCW9PloqREWA6dsoea/nhtPmwp&#10;CZHZjmmwoqZnEej9/v273eAqsYIedCc8QRIbqsHVtI/RVUUReC8MCwtwwmJQgjcsousPRefZgOxG&#10;F6uyvCsG8J3zwEUIePs0Bek+80spePwmZRCR6JpibTGfPp9tOov9jlUHz1yv+FwG+4cqDFMWk16p&#10;nlhk5OjVX1RGcQ8BZFxwMAVIqbjIGlDNsvxDzUvPnMhasDnBXdsU/h8t/3r67onqaoqDsszgiF7F&#10;GFsYyTY1Z3ChQsyLQ1QcH2DEIWehwT0D/xkQUtxgpgcB0akZo/QmfVEmwYfY//O155iEcLxcbzar&#10;5RpDHGPb8uPdap3yFm+vnQ/xswBDklFTjzPNFbDTc4gT9AJJyQJo1TVK6+z4Q/uoPTkxnH+zaR6a&#10;Zma/gWUBU81JShzbcVbeQndG4QPuR03DryPzghL9xeIA0jJdDH8x2ovho36EvHKpCgufjhGkytWm&#10;FBPv3DqcbNY7b2FanVs/o97+lf1vAAAA//8DAFBLAwQUAAYACAAAACEAqrfsn94AAAALAQAADwAA&#10;AGRycy9kb3ducmV2LnhtbEyPMU/DMBCFdyT+g3VIbNRORNIqxKkAwdaFUgY2N77GUWM7st008Ou5&#10;TnS7d/f07nv1erYDmzDE3jsJ2UIAQ9d63btOwu7z/WEFLCbltBq8Qwk/GGHd3N7UqtL+7D5w2qaO&#10;UYiLlZJgUhorzmNr0Kq48CM6uh18sCqRDB3XQZ0p3A48F6LkVvWOPhg14qvB9rg9WQnid/ey+VKb&#10;yX+XPPQhN3H5Nkt5fzc/PwFLOKd/M1zwCR0aYtr7k9ORDaQf84KsEgpRArsYRJHRZk/TcpUBb2p+&#10;3aH5AwAA//8DAFBLAQItABQABgAIAAAAIQC2gziS/gAAAOEBAAATAAAAAAAAAAAAAAAAAAAAAABb&#10;Q29udGVudF9UeXBlc10ueG1sUEsBAi0AFAAGAAgAAAAhADj9If/WAAAAlAEAAAsAAAAAAAAAAAAA&#10;AAAALwEAAF9yZWxzLy5yZWxzUEsBAi0AFAAGAAgAAAAhAHGixozEAQAAcwMAAA4AAAAAAAAAAAAA&#10;AAAALgIAAGRycy9lMm9Eb2MueG1sUEsBAi0AFAAGAAgAAAAhAKq37J/eAAAACwEAAA8AAAAAAAAA&#10;AAAAAAAAHgQAAGRycy9kb3ducmV2LnhtbFBLBQYAAAAABAAEAPMAAAApBQAAAAA=&#10;" fillcolor="#f7fbff" stroked="f">
                <v:path arrowok="t"/>
                <v:textbox inset="0,0,0,0">
                  <w:txbxContent>
                    <w:p w:rsidR="00647F23" w:rsidRDefault="00BE4B55">
                      <w:pPr>
                        <w:pStyle w:val="BodyText"/>
                        <w:spacing w:line="242" w:lineRule="auto"/>
                        <w:ind w:left="30" w:right="47"/>
                        <w:rPr>
                          <w:color w:val="000000"/>
                        </w:rPr>
                      </w:pPr>
                      <w:r>
                        <w:rPr>
                          <w:color w:val="000000"/>
                        </w:rPr>
                        <w:t xml:space="preserve">Robert Putnam’s provocative article about American society, </w:t>
                      </w:r>
                      <w:r>
                        <w:rPr>
                          <w:i/>
                          <w:color w:val="000000"/>
                        </w:rPr>
                        <w:t>Bowling Alone</w:t>
                      </w:r>
                      <w:r>
                        <w:rPr>
                          <w:i/>
                          <w:color w:val="000000"/>
                          <w:vertAlign w:val="superscript"/>
                        </w:rPr>
                        <w:t>11</w:t>
                      </w:r>
                      <w:r>
                        <w:rPr>
                          <w:color w:val="000000"/>
                        </w:rPr>
                        <w:t>, describes a decline in social capital and active civil engagement, with a decreased voter turnout, public meeting</w:t>
                      </w:r>
                      <w:r>
                        <w:rPr>
                          <w:color w:val="000000"/>
                          <w:spacing w:val="-1"/>
                        </w:rPr>
                        <w:t xml:space="preserve"> </w:t>
                      </w:r>
                      <w:r>
                        <w:rPr>
                          <w:color w:val="000000"/>
                        </w:rPr>
                        <w:t>attendance</w:t>
                      </w:r>
                      <w:r>
                        <w:rPr>
                          <w:color w:val="000000"/>
                          <w:spacing w:val="-1"/>
                        </w:rPr>
                        <w:t xml:space="preserve"> </w:t>
                      </w:r>
                      <w:r>
                        <w:rPr>
                          <w:color w:val="000000"/>
                        </w:rPr>
                        <w:t>and</w:t>
                      </w:r>
                      <w:r>
                        <w:rPr>
                          <w:color w:val="000000"/>
                          <w:spacing w:val="-1"/>
                        </w:rPr>
                        <w:t xml:space="preserve"> </w:t>
                      </w:r>
                      <w:r>
                        <w:rPr>
                          <w:color w:val="000000"/>
                        </w:rPr>
                        <w:t>community</w:t>
                      </w:r>
                      <w:r>
                        <w:rPr>
                          <w:color w:val="000000"/>
                          <w:spacing w:val="-1"/>
                        </w:rPr>
                        <w:t xml:space="preserve"> </w:t>
                      </w:r>
                      <w:r>
                        <w:rPr>
                          <w:color w:val="000000"/>
                        </w:rPr>
                        <w:t>engagement,</w:t>
                      </w:r>
                      <w:r>
                        <w:rPr>
                          <w:color w:val="000000"/>
                          <w:spacing w:val="-1"/>
                        </w:rPr>
                        <w:t xml:space="preserve"> </w:t>
                      </w:r>
                      <w:r>
                        <w:rPr>
                          <w:color w:val="000000"/>
                        </w:rPr>
                        <w:t>and</w:t>
                      </w:r>
                      <w:r>
                        <w:rPr>
                          <w:color w:val="000000"/>
                          <w:spacing w:val="-1"/>
                        </w:rPr>
                        <w:t xml:space="preserve"> </w:t>
                      </w:r>
                      <w:r>
                        <w:rPr>
                          <w:color w:val="000000"/>
                        </w:rPr>
                        <w:t>more</w:t>
                      </w:r>
                      <w:r>
                        <w:rPr>
                          <w:color w:val="000000"/>
                          <w:spacing w:val="-1"/>
                        </w:rPr>
                        <w:t xml:space="preserve"> </w:t>
                      </w:r>
                      <w:r>
                        <w:rPr>
                          <w:color w:val="000000"/>
                        </w:rPr>
                        <w:t>people</w:t>
                      </w:r>
                      <w:r>
                        <w:rPr>
                          <w:color w:val="000000"/>
                          <w:spacing w:val="-16"/>
                        </w:rPr>
                        <w:t xml:space="preserve"> </w:t>
                      </w:r>
                      <w:r>
                        <w:rPr>
                          <w:color w:val="000000"/>
                        </w:rPr>
                        <w:t>spending</w:t>
                      </w:r>
                      <w:r>
                        <w:rPr>
                          <w:color w:val="000000"/>
                          <w:spacing w:val="-3"/>
                        </w:rPr>
                        <w:t xml:space="preserve"> </w:t>
                      </w:r>
                      <w:r>
                        <w:rPr>
                          <w:color w:val="000000"/>
                        </w:rPr>
                        <w:t>their</w:t>
                      </w:r>
                      <w:r>
                        <w:rPr>
                          <w:color w:val="000000"/>
                          <w:spacing w:val="-3"/>
                        </w:rPr>
                        <w:t xml:space="preserve"> </w:t>
                      </w:r>
                      <w:r>
                        <w:rPr>
                          <w:color w:val="000000"/>
                        </w:rPr>
                        <w:t>leisure</w:t>
                      </w:r>
                      <w:r>
                        <w:rPr>
                          <w:color w:val="000000"/>
                          <w:spacing w:val="-3"/>
                        </w:rPr>
                        <w:t xml:space="preserve"> </w:t>
                      </w:r>
                      <w:r>
                        <w:rPr>
                          <w:color w:val="000000"/>
                        </w:rPr>
                        <w:t>on solitary pursuits</w:t>
                      </w:r>
                      <w:r>
                        <w:rPr>
                          <w:color w:val="000000"/>
                          <w:spacing w:val="-12"/>
                        </w:rPr>
                        <w:t xml:space="preserve"> </w:t>
                      </w:r>
                      <w:r>
                        <w:rPr>
                          <w:color w:val="000000"/>
                        </w:rPr>
                        <w:t>(e.g.</w:t>
                      </w:r>
                      <w:r>
                        <w:rPr>
                          <w:color w:val="000000"/>
                          <w:spacing w:val="-6"/>
                        </w:rPr>
                        <w:t xml:space="preserve"> </w:t>
                      </w:r>
                      <w:r>
                        <w:rPr>
                          <w:color w:val="000000"/>
                        </w:rPr>
                        <w:t>going bowling</w:t>
                      </w:r>
                      <w:r>
                        <w:rPr>
                          <w:color w:val="000000"/>
                          <w:spacing w:val="-7"/>
                        </w:rPr>
                        <w:t xml:space="preserve"> </w:t>
                      </w:r>
                      <w:r>
                        <w:rPr>
                          <w:color w:val="000000"/>
                        </w:rPr>
                        <w:t>on</w:t>
                      </w:r>
                      <w:r>
                        <w:rPr>
                          <w:color w:val="000000"/>
                          <w:spacing w:val="-3"/>
                        </w:rPr>
                        <w:t xml:space="preserve"> </w:t>
                      </w:r>
                      <w:r>
                        <w:rPr>
                          <w:color w:val="000000"/>
                        </w:rPr>
                        <w:t>their</w:t>
                      </w:r>
                      <w:r>
                        <w:rPr>
                          <w:color w:val="000000"/>
                          <w:spacing w:val="-3"/>
                        </w:rPr>
                        <w:t xml:space="preserve"> </w:t>
                      </w:r>
                      <w:r>
                        <w:rPr>
                          <w:color w:val="000000"/>
                        </w:rPr>
                        <w:t>own).</w:t>
                      </w:r>
                      <w:r>
                        <w:rPr>
                          <w:color w:val="000000"/>
                          <w:spacing w:val="-4"/>
                        </w:rPr>
                        <w:t xml:space="preserve"> </w:t>
                      </w:r>
                      <w:r>
                        <w:rPr>
                          <w:color w:val="000000"/>
                        </w:rPr>
                        <w:t>Reading</w:t>
                      </w:r>
                      <w:r>
                        <w:rPr>
                          <w:color w:val="000000"/>
                          <w:spacing w:val="-5"/>
                        </w:rPr>
                        <w:t xml:space="preserve"> </w:t>
                      </w:r>
                      <w:r>
                        <w:rPr>
                          <w:color w:val="000000"/>
                        </w:rPr>
                        <w:t>development</w:t>
                      </w:r>
                      <w:r>
                        <w:rPr>
                          <w:color w:val="000000"/>
                          <w:spacing w:val="-5"/>
                        </w:rPr>
                        <w:t xml:space="preserve"> </w:t>
                      </w:r>
                      <w:r>
                        <w:rPr>
                          <w:color w:val="000000"/>
                        </w:rPr>
                        <w:t>activities in libraries are one of the ways in which public libraries seek to engage and bind communities.</w:t>
                      </w:r>
                    </w:p>
                  </w:txbxContent>
                </v:textbox>
                <w10:wrap type="topAndBottom" anchorx="page"/>
              </v:shape>
            </w:pict>
          </mc:Fallback>
        </mc:AlternateContent>
      </w:r>
      <w:r>
        <w:t>Connecting</w:t>
      </w:r>
      <w:r>
        <w:rPr>
          <w:spacing w:val="8"/>
        </w:rPr>
        <w:t xml:space="preserve"> </w:t>
      </w:r>
      <w:r>
        <w:rPr>
          <w:spacing w:val="-2"/>
        </w:rPr>
        <w:t>readers</w:t>
      </w:r>
    </w:p>
    <w:p w:rsidR="00647F23" w:rsidRDefault="00BE4B55">
      <w:pPr>
        <w:pStyle w:val="BodyText"/>
        <w:spacing w:before="228" w:line="242" w:lineRule="auto"/>
        <w:ind w:left="135" w:right="252"/>
      </w:pPr>
      <w:r>
        <w:t>Reading development creates the opportunity to</w:t>
      </w:r>
      <w:r>
        <w:rPr>
          <w:spacing w:val="-11"/>
        </w:rPr>
        <w:t xml:space="preserve"> </w:t>
      </w:r>
      <w:r>
        <w:t>turn reading, an essentially solitary pursuit (unless being read to) into a social experience. Talking to others about reading elicits responses to books which challenge people’s perceptions, create a community of experience and ignite debate. Government policy such as</w:t>
      </w:r>
      <w:r>
        <w:rPr>
          <w:spacing w:val="-4"/>
        </w:rPr>
        <w:t xml:space="preserve"> </w:t>
      </w:r>
      <w:r>
        <w:rPr>
          <w:i/>
        </w:rPr>
        <w:t xml:space="preserve">Safer Stronger Communities </w:t>
      </w:r>
      <w:r>
        <w:t>points to</w:t>
      </w:r>
      <w:r>
        <w:rPr>
          <w:spacing w:val="-4"/>
        </w:rPr>
        <w:t xml:space="preserve"> </w:t>
      </w:r>
      <w:r>
        <w:t>the</w:t>
      </w:r>
      <w:r>
        <w:rPr>
          <w:spacing w:val="-4"/>
        </w:rPr>
        <w:t xml:space="preserve"> </w:t>
      </w:r>
      <w:r>
        <w:t>importance</w:t>
      </w:r>
      <w:r>
        <w:rPr>
          <w:spacing w:val="-4"/>
        </w:rPr>
        <w:t xml:space="preserve"> </w:t>
      </w:r>
      <w:r>
        <w:t>of</w:t>
      </w:r>
      <w:r>
        <w:rPr>
          <w:spacing w:val="-4"/>
        </w:rPr>
        <w:t xml:space="preserve"> </w:t>
      </w:r>
      <w:r>
        <w:t>developing</w:t>
      </w:r>
      <w:r>
        <w:rPr>
          <w:spacing w:val="-4"/>
        </w:rPr>
        <w:t xml:space="preserve"> </w:t>
      </w:r>
      <w:r>
        <w:t>positive</w:t>
      </w:r>
      <w:r>
        <w:rPr>
          <w:spacing w:val="-4"/>
        </w:rPr>
        <w:t xml:space="preserve"> </w:t>
      </w:r>
      <w:r>
        <w:t>activities</w:t>
      </w:r>
      <w:r>
        <w:rPr>
          <w:spacing w:val="-4"/>
        </w:rPr>
        <w:t xml:space="preserve"> </w:t>
      </w:r>
      <w:r>
        <w:t>which</w:t>
      </w:r>
      <w:r>
        <w:rPr>
          <w:spacing w:val="-4"/>
        </w:rPr>
        <w:t xml:space="preserve"> </w:t>
      </w:r>
      <w:r>
        <w:t>build</w:t>
      </w:r>
      <w:r>
        <w:rPr>
          <w:spacing w:val="-4"/>
        </w:rPr>
        <w:t xml:space="preserve"> </w:t>
      </w:r>
      <w:r>
        <w:t>community</w:t>
      </w:r>
      <w:r>
        <w:rPr>
          <w:spacing w:val="-4"/>
        </w:rPr>
        <w:t xml:space="preserve"> </w:t>
      </w:r>
      <w:r>
        <w:t>and</w:t>
      </w:r>
      <w:r>
        <w:rPr>
          <w:spacing w:val="-4"/>
        </w:rPr>
        <w:t xml:space="preserve"> </w:t>
      </w:r>
      <w:r>
        <w:t>combat social exclusion. Reading development activities play their part in bringing together people who would not otherwise meet; connecting readers to explore social issues and the human condition in enjoyable, non-threatening ways.</w:t>
      </w:r>
    </w:p>
    <w:p w:rsidR="00647F23" w:rsidRDefault="00BE4B55">
      <w:pPr>
        <w:pStyle w:val="BodyText"/>
        <w:spacing w:before="236"/>
        <w:ind w:left="135" w:right="175"/>
      </w:pPr>
      <w:r>
        <w:t xml:space="preserve">The MLA </w:t>
      </w:r>
      <w:r>
        <w:rPr>
          <w:i/>
        </w:rPr>
        <w:t xml:space="preserve">National Public Library Development Programme for Reading Groups </w:t>
      </w:r>
      <w:r>
        <w:t>states that ‘people in reading groups read more, read more widely and have a more enjoyable and satisfying reading experience’. Through membership of a library reading group, ‘50% of adults read more, 45% borrow more and 17% of group members buy more books’</w:t>
      </w:r>
      <w:r>
        <w:rPr>
          <w:vertAlign w:val="superscript"/>
        </w:rPr>
        <w:t>12</w:t>
      </w:r>
      <w:r>
        <w:t>. This report resulted in the creation of Reader2reader, a national reading groups and reading development website for the public, currently in its infancy. One of the objectives of this site is</w:t>
      </w:r>
      <w:r>
        <w:rPr>
          <w:spacing w:val="-4"/>
        </w:rPr>
        <w:t xml:space="preserve"> </w:t>
      </w:r>
      <w:r>
        <w:t>to</w:t>
      </w:r>
      <w:r>
        <w:rPr>
          <w:spacing w:val="-4"/>
        </w:rPr>
        <w:t xml:space="preserve"> </w:t>
      </w:r>
      <w:r>
        <w:t>bring</w:t>
      </w:r>
      <w:r>
        <w:rPr>
          <w:spacing w:val="-4"/>
        </w:rPr>
        <w:t xml:space="preserve"> </w:t>
      </w:r>
      <w:r>
        <w:t>readers</w:t>
      </w:r>
      <w:r>
        <w:rPr>
          <w:spacing w:val="-4"/>
        </w:rPr>
        <w:t xml:space="preserve"> </w:t>
      </w:r>
      <w:r>
        <w:t>together</w:t>
      </w:r>
      <w:r>
        <w:rPr>
          <w:spacing w:val="-4"/>
        </w:rPr>
        <w:t xml:space="preserve"> </w:t>
      </w:r>
      <w:r>
        <w:t>to</w:t>
      </w:r>
      <w:r>
        <w:rPr>
          <w:spacing w:val="-4"/>
        </w:rPr>
        <w:t xml:space="preserve"> </w:t>
      </w:r>
      <w:r>
        <w:t>chat</w:t>
      </w:r>
      <w:r>
        <w:rPr>
          <w:spacing w:val="-4"/>
        </w:rPr>
        <w:t xml:space="preserve"> </w:t>
      </w:r>
      <w:r>
        <w:t>about</w:t>
      </w:r>
      <w:r>
        <w:rPr>
          <w:spacing w:val="-4"/>
        </w:rPr>
        <w:t xml:space="preserve"> </w:t>
      </w:r>
      <w:r>
        <w:t>books</w:t>
      </w:r>
      <w:r>
        <w:rPr>
          <w:spacing w:val="-4"/>
        </w:rPr>
        <w:t xml:space="preserve"> </w:t>
      </w:r>
      <w:r>
        <w:t>online,</w:t>
      </w:r>
      <w:r>
        <w:rPr>
          <w:spacing w:val="-4"/>
        </w:rPr>
        <w:t xml:space="preserve"> </w:t>
      </w:r>
      <w:r>
        <w:t>creating</w:t>
      </w:r>
      <w:r>
        <w:rPr>
          <w:spacing w:val="-4"/>
        </w:rPr>
        <w:t xml:space="preserve"> </w:t>
      </w:r>
      <w:r>
        <w:t>a</w:t>
      </w:r>
      <w:r>
        <w:rPr>
          <w:spacing w:val="-4"/>
        </w:rPr>
        <w:t xml:space="preserve"> </w:t>
      </w:r>
      <w:r>
        <w:t>virtual</w:t>
      </w:r>
      <w:r>
        <w:rPr>
          <w:spacing w:val="-4"/>
        </w:rPr>
        <w:t xml:space="preserve"> </w:t>
      </w:r>
      <w:r>
        <w:t>community.</w:t>
      </w:r>
      <w:r>
        <w:rPr>
          <w:spacing w:val="-4"/>
        </w:rPr>
        <w:t xml:space="preserve"> </w:t>
      </w:r>
      <w:r>
        <w:t>It</w:t>
      </w:r>
      <w:r>
        <w:rPr>
          <w:spacing w:val="-4"/>
        </w:rPr>
        <w:t xml:space="preserve"> </w:t>
      </w:r>
      <w:r>
        <w:t>is</w:t>
      </w:r>
      <w:r>
        <w:rPr>
          <w:spacing w:val="-4"/>
        </w:rPr>
        <w:t xml:space="preserve"> </w:t>
      </w:r>
      <w:r>
        <w:t>one of many sites which are starting to do this, using social networking.</w:t>
      </w:r>
    </w:p>
    <w:p w:rsidR="00647F23" w:rsidRDefault="00BE4B55">
      <w:pPr>
        <w:pStyle w:val="Heading2"/>
        <w:numPr>
          <w:ilvl w:val="1"/>
          <w:numId w:val="14"/>
        </w:numPr>
        <w:tabs>
          <w:tab w:val="left" w:pos="854"/>
        </w:tabs>
        <w:spacing w:before="241"/>
        <w:ind w:left="854" w:hanging="719"/>
      </w:pPr>
      <w:r>
        <w:t>Virtual</w:t>
      </w:r>
      <w:r>
        <w:rPr>
          <w:spacing w:val="-1"/>
        </w:rPr>
        <w:t xml:space="preserve"> </w:t>
      </w:r>
      <w:r>
        <w:t xml:space="preserve">reader </w:t>
      </w:r>
      <w:r>
        <w:rPr>
          <w:spacing w:val="-2"/>
        </w:rPr>
        <w:t>connections</w:t>
      </w:r>
    </w:p>
    <w:p w:rsidR="00647F23" w:rsidRDefault="00BE4B55">
      <w:pPr>
        <w:pStyle w:val="BodyText"/>
        <w:spacing w:before="17"/>
        <w:ind w:left="135" w:right="252"/>
      </w:pPr>
      <w:r>
        <w:t>Virtual reader resources have the potential to connect readers from much wider geographical areas and attracting those who might not regularly use a library. Some argue that it is not possible to recreate the community of experience online, although advances in technology</w:t>
      </w:r>
      <w:r>
        <w:rPr>
          <w:spacing w:val="-2"/>
        </w:rPr>
        <w:t xml:space="preserve"> </w:t>
      </w:r>
      <w:r>
        <w:t>mean</w:t>
      </w:r>
      <w:r>
        <w:rPr>
          <w:spacing w:val="-2"/>
        </w:rPr>
        <w:t xml:space="preserve"> </w:t>
      </w:r>
      <w:r>
        <w:t>that</w:t>
      </w:r>
      <w:r>
        <w:rPr>
          <w:spacing w:val="-2"/>
        </w:rPr>
        <w:t xml:space="preserve"> </w:t>
      </w:r>
      <w:r>
        <w:t>it</w:t>
      </w:r>
      <w:r>
        <w:rPr>
          <w:spacing w:val="-2"/>
        </w:rPr>
        <w:t xml:space="preserve"> </w:t>
      </w:r>
      <w:r>
        <w:t>is</w:t>
      </w:r>
      <w:r>
        <w:rPr>
          <w:spacing w:val="-2"/>
        </w:rPr>
        <w:t xml:space="preserve"> </w:t>
      </w:r>
      <w:r>
        <w:t>possible</w:t>
      </w:r>
      <w:r>
        <w:rPr>
          <w:spacing w:val="-2"/>
        </w:rPr>
        <w:t xml:space="preserve"> </w:t>
      </w:r>
      <w:r>
        <w:t>to</w:t>
      </w:r>
      <w:r>
        <w:rPr>
          <w:spacing w:val="-2"/>
        </w:rPr>
        <w:t xml:space="preserve"> </w:t>
      </w:r>
      <w:r>
        <w:t>talk</w:t>
      </w:r>
      <w:r>
        <w:rPr>
          <w:spacing w:val="-1"/>
        </w:rPr>
        <w:t xml:space="preserve"> </w:t>
      </w:r>
      <w:r>
        <w:t>to</w:t>
      </w:r>
      <w:r>
        <w:rPr>
          <w:spacing w:val="-1"/>
        </w:rPr>
        <w:t xml:space="preserve"> </w:t>
      </w:r>
      <w:r>
        <w:t>other</w:t>
      </w:r>
      <w:r>
        <w:rPr>
          <w:spacing w:val="-1"/>
        </w:rPr>
        <w:t xml:space="preserve"> </w:t>
      </w:r>
      <w:r>
        <w:t>people</w:t>
      </w:r>
      <w:r>
        <w:rPr>
          <w:spacing w:val="-1"/>
        </w:rPr>
        <w:t xml:space="preserve"> </w:t>
      </w:r>
      <w:r>
        <w:t>in</w:t>
      </w:r>
      <w:r>
        <w:rPr>
          <w:spacing w:val="-1"/>
        </w:rPr>
        <w:t xml:space="preserve"> </w:t>
      </w:r>
      <w:r>
        <w:t>real</w:t>
      </w:r>
      <w:r>
        <w:rPr>
          <w:spacing w:val="-1"/>
        </w:rPr>
        <w:t xml:space="preserve"> </w:t>
      </w:r>
      <w:r>
        <w:t>time,</w:t>
      </w:r>
      <w:r>
        <w:rPr>
          <w:spacing w:val="-1"/>
        </w:rPr>
        <w:t xml:space="preserve"> </w:t>
      </w:r>
      <w:r>
        <w:t>to</w:t>
      </w:r>
      <w:r>
        <w:rPr>
          <w:spacing w:val="-1"/>
        </w:rPr>
        <w:t xml:space="preserve"> </w:t>
      </w:r>
      <w:r>
        <w:t>see</w:t>
      </w:r>
      <w:r>
        <w:rPr>
          <w:spacing w:val="-1"/>
        </w:rPr>
        <w:t xml:space="preserve"> </w:t>
      </w:r>
      <w:r>
        <w:t>and</w:t>
      </w:r>
      <w:r>
        <w:rPr>
          <w:spacing w:val="-1"/>
        </w:rPr>
        <w:t xml:space="preserve"> </w:t>
      </w:r>
      <w:r>
        <w:t>hear</w:t>
      </w:r>
      <w:r>
        <w:rPr>
          <w:spacing w:val="-1"/>
        </w:rPr>
        <w:t xml:space="preserve"> </w:t>
      </w:r>
      <w:r>
        <w:t>them using</w:t>
      </w:r>
      <w:r>
        <w:rPr>
          <w:spacing w:val="-3"/>
        </w:rPr>
        <w:t xml:space="preserve"> </w:t>
      </w:r>
      <w:r>
        <w:t>web</w:t>
      </w:r>
      <w:r>
        <w:rPr>
          <w:spacing w:val="-3"/>
        </w:rPr>
        <w:t xml:space="preserve"> </w:t>
      </w:r>
      <w:r>
        <w:t>cam</w:t>
      </w:r>
      <w:r>
        <w:rPr>
          <w:spacing w:val="-3"/>
        </w:rPr>
        <w:t xml:space="preserve"> </w:t>
      </w:r>
      <w:r>
        <w:t>technology</w:t>
      </w:r>
      <w:r>
        <w:rPr>
          <w:spacing w:val="-3"/>
        </w:rPr>
        <w:t xml:space="preserve"> </w:t>
      </w:r>
      <w:r>
        <w:t>or</w:t>
      </w:r>
      <w:r>
        <w:rPr>
          <w:spacing w:val="-3"/>
        </w:rPr>
        <w:t xml:space="preserve"> </w:t>
      </w:r>
      <w:r>
        <w:t>to</w:t>
      </w:r>
      <w:r>
        <w:rPr>
          <w:spacing w:val="-3"/>
        </w:rPr>
        <w:t xml:space="preserve"> </w:t>
      </w:r>
      <w:r>
        <w:t>inhabit</w:t>
      </w:r>
      <w:r>
        <w:rPr>
          <w:spacing w:val="-3"/>
        </w:rPr>
        <w:t xml:space="preserve"> </w:t>
      </w:r>
      <w:r>
        <w:t>the</w:t>
      </w:r>
      <w:r>
        <w:rPr>
          <w:spacing w:val="-3"/>
        </w:rPr>
        <w:t xml:space="preserve"> </w:t>
      </w:r>
      <w:r>
        <w:t>same</w:t>
      </w:r>
      <w:r>
        <w:rPr>
          <w:spacing w:val="-3"/>
        </w:rPr>
        <w:t xml:space="preserve"> </w:t>
      </w:r>
      <w:r>
        <w:t>(albeit</w:t>
      </w:r>
      <w:r>
        <w:rPr>
          <w:spacing w:val="-3"/>
        </w:rPr>
        <w:t xml:space="preserve"> </w:t>
      </w:r>
      <w:r>
        <w:t>virtual</w:t>
      </w:r>
      <w:r>
        <w:rPr>
          <w:spacing w:val="-3"/>
        </w:rPr>
        <w:t xml:space="preserve"> </w:t>
      </w:r>
      <w:r>
        <w:t>)</w:t>
      </w:r>
      <w:r>
        <w:rPr>
          <w:spacing w:val="-3"/>
        </w:rPr>
        <w:t xml:space="preserve"> </w:t>
      </w:r>
      <w:r>
        <w:t>space</w:t>
      </w:r>
      <w:r>
        <w:rPr>
          <w:spacing w:val="-3"/>
        </w:rPr>
        <w:t xml:space="preserve"> </w:t>
      </w:r>
      <w:r>
        <w:t>together.</w:t>
      </w:r>
      <w:r>
        <w:rPr>
          <w:spacing w:val="-3"/>
        </w:rPr>
        <w:t xml:space="preserve"> </w:t>
      </w:r>
      <w:r>
        <w:t>This</w:t>
      </w:r>
      <w:r>
        <w:rPr>
          <w:spacing w:val="-3"/>
        </w:rPr>
        <w:t xml:space="preserve"> </w:t>
      </w:r>
      <w:r>
        <w:t>report will explore a few examples from the USA and Netherlands which whilst in many cases in early stages of development, demonstrate concepts which could be transferred to English public libraries.</w:t>
      </w:r>
    </w:p>
    <w:p w:rsidR="00647F23" w:rsidRDefault="00BE4B55">
      <w:pPr>
        <w:pStyle w:val="Heading2"/>
        <w:numPr>
          <w:ilvl w:val="1"/>
          <w:numId w:val="14"/>
        </w:numPr>
        <w:tabs>
          <w:tab w:val="left" w:pos="854"/>
        </w:tabs>
        <w:spacing w:before="242"/>
        <w:ind w:left="854" w:hanging="719"/>
      </w:pPr>
      <w:r>
        <w:rPr>
          <w:spacing w:val="-2"/>
        </w:rPr>
        <w:t>Conclusion</w:t>
      </w:r>
    </w:p>
    <w:p w:rsidR="00647F23" w:rsidRDefault="00BE4B55">
      <w:pPr>
        <w:pStyle w:val="BodyText"/>
        <w:spacing w:before="19" w:line="237" w:lineRule="auto"/>
        <w:ind w:left="135" w:right="160"/>
      </w:pPr>
      <w:r>
        <w:t>Reading development contributes to personal development and self-esteem, to educational achievement</w:t>
      </w:r>
      <w:r>
        <w:rPr>
          <w:spacing w:val="-3"/>
        </w:rPr>
        <w:t xml:space="preserve"> </w:t>
      </w:r>
      <w:r>
        <w:t>and</w:t>
      </w:r>
      <w:r>
        <w:rPr>
          <w:spacing w:val="-3"/>
        </w:rPr>
        <w:t xml:space="preserve"> </w:t>
      </w:r>
      <w:r>
        <w:t>employment</w:t>
      </w:r>
      <w:r>
        <w:rPr>
          <w:spacing w:val="-3"/>
        </w:rPr>
        <w:t xml:space="preserve"> </w:t>
      </w:r>
      <w:r>
        <w:t>prospects,</w:t>
      </w:r>
      <w:r>
        <w:rPr>
          <w:spacing w:val="-3"/>
        </w:rPr>
        <w:t xml:space="preserve"> </w:t>
      </w:r>
      <w:r>
        <w:t>to</w:t>
      </w:r>
      <w:r>
        <w:rPr>
          <w:spacing w:val="-3"/>
        </w:rPr>
        <w:t xml:space="preserve"> </w:t>
      </w:r>
      <w:r>
        <w:t>social</w:t>
      </w:r>
      <w:r>
        <w:rPr>
          <w:spacing w:val="-3"/>
        </w:rPr>
        <w:t xml:space="preserve"> </w:t>
      </w:r>
      <w:r>
        <w:t>cohesion</w:t>
      </w:r>
      <w:r>
        <w:rPr>
          <w:spacing w:val="-3"/>
        </w:rPr>
        <w:t xml:space="preserve"> </w:t>
      </w:r>
      <w:r>
        <w:t>and</w:t>
      </w:r>
      <w:r>
        <w:rPr>
          <w:spacing w:val="-3"/>
        </w:rPr>
        <w:t xml:space="preserve"> </w:t>
      </w:r>
      <w:r>
        <w:t>the</w:t>
      </w:r>
      <w:r>
        <w:rPr>
          <w:spacing w:val="-3"/>
        </w:rPr>
        <w:t xml:space="preserve"> </w:t>
      </w:r>
      <w:r>
        <w:t>binding</w:t>
      </w:r>
      <w:r>
        <w:rPr>
          <w:spacing w:val="-2"/>
        </w:rPr>
        <w:t xml:space="preserve"> </w:t>
      </w:r>
      <w:r>
        <w:t>of</w:t>
      </w:r>
      <w:r>
        <w:rPr>
          <w:spacing w:val="-2"/>
        </w:rPr>
        <w:t xml:space="preserve"> </w:t>
      </w:r>
      <w:r>
        <w:t>communities. Whilst most of the initiatives and mainstream activities described in this report focus on the pleasure</w:t>
      </w:r>
      <w:r>
        <w:rPr>
          <w:spacing w:val="-3"/>
        </w:rPr>
        <w:t xml:space="preserve"> </w:t>
      </w:r>
      <w:r>
        <w:t>of</w:t>
      </w:r>
      <w:r>
        <w:rPr>
          <w:spacing w:val="-3"/>
        </w:rPr>
        <w:t xml:space="preserve"> </w:t>
      </w:r>
      <w:r>
        <w:t>reading,</w:t>
      </w:r>
      <w:r>
        <w:rPr>
          <w:spacing w:val="-4"/>
        </w:rPr>
        <w:t xml:space="preserve"> </w:t>
      </w:r>
      <w:r>
        <w:t>they</w:t>
      </w:r>
      <w:r>
        <w:rPr>
          <w:spacing w:val="-3"/>
        </w:rPr>
        <w:t xml:space="preserve"> </w:t>
      </w:r>
      <w:r>
        <w:t>are</w:t>
      </w:r>
      <w:r>
        <w:rPr>
          <w:spacing w:val="-3"/>
        </w:rPr>
        <w:t xml:space="preserve"> </w:t>
      </w:r>
      <w:r>
        <w:t>underpinned by a fundamental belief in the importance,</w:t>
      </w:r>
      <w:r>
        <w:rPr>
          <w:spacing w:val="-2"/>
        </w:rPr>
        <w:t xml:space="preserve"> </w:t>
      </w:r>
      <w:r>
        <w:t>as</w:t>
      </w:r>
      <w:r>
        <w:rPr>
          <w:spacing w:val="-2"/>
        </w:rPr>
        <w:t xml:space="preserve"> </w:t>
      </w:r>
      <w:r>
        <w:t>well as the enjoyment of reading.</w:t>
      </w: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BE4B55">
      <w:pPr>
        <w:pStyle w:val="BodyText"/>
        <w:spacing w:before="133"/>
        <w:rPr>
          <w:sz w:val="20"/>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923925</wp:posOffset>
                </wp:positionH>
                <wp:positionV relativeFrom="paragraph">
                  <wp:posOffset>245843</wp:posOffset>
                </wp:positionV>
                <wp:extent cx="182880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70B7967" id="Graphic 9" o:spid="_x0000_s1026" style="position:absolute;margin-left:72.75pt;margin-top:19.35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sZLQIAAOEEAAAOAAAAZHJzL2Uyb0RvYy54bWysVE2L2zAQvRf6H4TujZPAlsTEWcouuxSW&#10;7cKm9KzIcmwqa9SREjv/viPZ8rrtqaU+yCPP0+i9+fDutm81uyh0DZiCrxZLzpSRUDbmVPCvh4cP&#10;G86cF6YUGowq+FU5frt//27X2VytoQZdKmQUxLi8swWvvbd5ljlZq1a4BVhlyFkBtsLTFk9ZiaKj&#10;6K3O1svlx6wDLC2CVM7R1/vByfcxflUp6b9UlVOe6YITNx9XjOsxrNl+J/ITCls3cqQh/oFFKxpD&#10;l06h7oUX7IzNH6HaRiI4qPxCQptBVTVSRQ2kZrX8Tc1rLayKWig5zk5pcv8vrHy+vCBryoJvOTOi&#10;pRI9jtnYhuR01uWEebUvGOQ5+wTyuyNH9osnbNyI6StsA5bEsT5m+jplWvWeSfq42qw3myUVRJJv&#10;e7O+CXdlIk9n5dn5RwUxjrg8OT/UqUyWqJMle5NMpGqHOutYZ88Z1Rk5ozofhzpb4cO5QC6YrJsR&#10;qUcewdnCRR0gwnyQMLFNQojpG0abOZY0zVDJl942xhswM9nJnd4DbH7tX4FjWxPHFE5qcGpIcNAd&#10;Mz3lgnDzbDvQTfnQaB3kOzwd7zSyiwjjE5+xUDNY7ISh+KENjlBeqaU66qKCux9ngYoz/dlQ04YB&#10;TAYm45gM9PoO4pjGzKPzh/6bQMssmQX31DvPkEZC5KktiH8ADNhw0sCns4eqCT0TuQ2Mxg3NUdQ/&#10;znwY1Pk+ot7+TPufAAAA//8DAFBLAwQUAAYACAAAACEAks60BN4AAAAJAQAADwAAAGRycy9kb3du&#10;cmV2LnhtbEyPQU/DMAyF70j7D5EncWMp6zpGaTohxMQNbQNNHNMmtNUap2q8tvx7zInd/Oyn5+9l&#10;28m1YrB9aDwquF9EICyW3jRYKfj82N1tQATSaHTr0Sr4sQG2+ewm06nxIx7scKRKcAiGVCuoibpU&#10;ylDW1umw8J1Fvn373mli2VfS9HrkcNfKZRStpdMN8odad/altuX5eHEKRipOw+M5fnulZLcvDmTe&#10;v06k1O18en4CQXaifzP84TM65MxU+AuaIFrWqyRhq4J48wCCDas45kXBQ7QEmWfyukH+CwAA//8D&#10;AFBLAQItABQABgAIAAAAIQC2gziS/gAAAOEBAAATAAAAAAAAAAAAAAAAAAAAAABbQ29udGVudF9U&#10;eXBlc10ueG1sUEsBAi0AFAAGAAgAAAAhADj9If/WAAAAlAEAAAsAAAAAAAAAAAAAAAAALwEAAF9y&#10;ZWxzLy5yZWxzUEsBAi0AFAAGAAgAAAAhACiq6xktAgAA4QQAAA4AAAAAAAAAAAAAAAAALgIAAGRy&#10;cy9lMm9Eb2MueG1sUEsBAi0AFAAGAAgAAAAhAJLOtATeAAAACQEAAA8AAAAAAAAAAAAAAAAAhw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line="247" w:lineRule="auto"/>
        <w:ind w:left="135" w:right="175"/>
        <w:rPr>
          <w:sz w:val="19"/>
        </w:rPr>
      </w:pPr>
      <w:r>
        <w:rPr>
          <w:rFonts w:ascii="Times New Roman"/>
          <w:sz w:val="19"/>
          <w:vertAlign w:val="superscript"/>
        </w:rPr>
        <w:t>11</w:t>
      </w:r>
      <w:r>
        <w:rPr>
          <w:rFonts w:ascii="Times New Roman"/>
          <w:spacing w:val="24"/>
          <w:sz w:val="19"/>
        </w:rPr>
        <w:t xml:space="preserve"> </w:t>
      </w:r>
      <w:r>
        <w:rPr>
          <w:sz w:val="19"/>
        </w:rPr>
        <w:t>Putnam,</w:t>
      </w:r>
      <w:r>
        <w:rPr>
          <w:spacing w:val="30"/>
          <w:sz w:val="19"/>
        </w:rPr>
        <w:t xml:space="preserve"> </w:t>
      </w:r>
      <w:r>
        <w:rPr>
          <w:sz w:val="19"/>
        </w:rPr>
        <w:t>R.,</w:t>
      </w:r>
      <w:r>
        <w:rPr>
          <w:spacing w:val="30"/>
          <w:sz w:val="19"/>
        </w:rPr>
        <w:t xml:space="preserve"> </w:t>
      </w:r>
      <w:r>
        <w:rPr>
          <w:i/>
          <w:sz w:val="19"/>
        </w:rPr>
        <w:t>Bowling</w:t>
      </w:r>
      <w:r>
        <w:rPr>
          <w:i/>
          <w:spacing w:val="34"/>
          <w:sz w:val="19"/>
        </w:rPr>
        <w:t xml:space="preserve"> </w:t>
      </w:r>
      <w:r>
        <w:rPr>
          <w:i/>
          <w:sz w:val="19"/>
        </w:rPr>
        <w:t>Alone:</w:t>
      </w:r>
      <w:r>
        <w:rPr>
          <w:i/>
          <w:spacing w:val="34"/>
          <w:sz w:val="19"/>
        </w:rPr>
        <w:t xml:space="preserve"> </w:t>
      </w:r>
      <w:r>
        <w:rPr>
          <w:i/>
          <w:sz w:val="19"/>
        </w:rPr>
        <w:t>America's</w:t>
      </w:r>
      <w:r>
        <w:rPr>
          <w:i/>
          <w:spacing w:val="34"/>
          <w:sz w:val="19"/>
        </w:rPr>
        <w:t xml:space="preserve"> </w:t>
      </w:r>
      <w:r>
        <w:rPr>
          <w:i/>
          <w:sz w:val="19"/>
        </w:rPr>
        <w:t>Declining</w:t>
      </w:r>
      <w:r>
        <w:rPr>
          <w:i/>
          <w:spacing w:val="34"/>
          <w:sz w:val="19"/>
        </w:rPr>
        <w:t xml:space="preserve"> </w:t>
      </w:r>
      <w:r>
        <w:rPr>
          <w:i/>
          <w:sz w:val="19"/>
        </w:rPr>
        <w:t>Social</w:t>
      </w:r>
      <w:r>
        <w:rPr>
          <w:i/>
          <w:spacing w:val="34"/>
          <w:sz w:val="19"/>
        </w:rPr>
        <w:t xml:space="preserve"> </w:t>
      </w:r>
      <w:r>
        <w:rPr>
          <w:i/>
          <w:sz w:val="19"/>
        </w:rPr>
        <w:t>Capital</w:t>
      </w:r>
      <w:r>
        <w:rPr>
          <w:sz w:val="19"/>
        </w:rPr>
        <w:t>,</w:t>
      </w:r>
      <w:r>
        <w:rPr>
          <w:spacing w:val="37"/>
          <w:sz w:val="19"/>
        </w:rPr>
        <w:t xml:space="preserve"> </w:t>
      </w:r>
      <w:r>
        <w:rPr>
          <w:sz w:val="19"/>
        </w:rPr>
        <w:t>Journal</w:t>
      </w:r>
      <w:r>
        <w:rPr>
          <w:spacing w:val="40"/>
          <w:sz w:val="19"/>
        </w:rPr>
        <w:t xml:space="preserve"> </w:t>
      </w:r>
      <w:r>
        <w:rPr>
          <w:sz w:val="19"/>
        </w:rPr>
        <w:t>of</w:t>
      </w:r>
      <w:r>
        <w:rPr>
          <w:spacing w:val="40"/>
          <w:sz w:val="19"/>
        </w:rPr>
        <w:t xml:space="preserve"> </w:t>
      </w:r>
      <w:r>
        <w:rPr>
          <w:sz w:val="19"/>
        </w:rPr>
        <w:t>Democracy,</w:t>
      </w:r>
      <w:r>
        <w:rPr>
          <w:spacing w:val="32"/>
          <w:sz w:val="19"/>
        </w:rPr>
        <w:t xml:space="preserve"> </w:t>
      </w:r>
      <w:r>
        <w:rPr>
          <w:sz w:val="19"/>
        </w:rPr>
        <w:t>January 1995, Volume 6, Number 1</w:t>
      </w:r>
    </w:p>
    <w:p w:rsidR="00647F23" w:rsidRDefault="00BE4B55">
      <w:pPr>
        <w:spacing w:before="15"/>
        <w:ind w:left="135"/>
        <w:rPr>
          <w:sz w:val="19"/>
        </w:rPr>
      </w:pPr>
      <w:r>
        <w:rPr>
          <w:sz w:val="19"/>
          <w:vertAlign w:val="superscript"/>
        </w:rPr>
        <w:t>12</w:t>
      </w:r>
      <w:r>
        <w:rPr>
          <w:spacing w:val="25"/>
          <w:sz w:val="19"/>
        </w:rPr>
        <w:t xml:space="preserve"> </w:t>
      </w:r>
      <w:r>
        <w:rPr>
          <w:sz w:val="19"/>
        </w:rPr>
        <w:t>MLA,</w:t>
      </w:r>
      <w:r>
        <w:rPr>
          <w:spacing w:val="29"/>
          <w:sz w:val="19"/>
        </w:rPr>
        <w:t xml:space="preserve"> </w:t>
      </w:r>
      <w:r>
        <w:rPr>
          <w:i/>
          <w:sz w:val="19"/>
        </w:rPr>
        <w:t>A</w:t>
      </w:r>
      <w:r>
        <w:rPr>
          <w:i/>
          <w:spacing w:val="32"/>
          <w:sz w:val="19"/>
        </w:rPr>
        <w:t xml:space="preserve"> </w:t>
      </w:r>
      <w:r>
        <w:rPr>
          <w:i/>
          <w:sz w:val="19"/>
        </w:rPr>
        <w:t>National</w:t>
      </w:r>
      <w:r>
        <w:rPr>
          <w:i/>
          <w:spacing w:val="27"/>
          <w:sz w:val="19"/>
        </w:rPr>
        <w:t xml:space="preserve"> </w:t>
      </w:r>
      <w:r>
        <w:rPr>
          <w:i/>
          <w:sz w:val="19"/>
        </w:rPr>
        <w:t>Public</w:t>
      </w:r>
      <w:r>
        <w:rPr>
          <w:i/>
          <w:spacing w:val="27"/>
          <w:sz w:val="19"/>
        </w:rPr>
        <w:t xml:space="preserve"> </w:t>
      </w:r>
      <w:r>
        <w:rPr>
          <w:i/>
          <w:sz w:val="19"/>
        </w:rPr>
        <w:t>Library</w:t>
      </w:r>
      <w:r>
        <w:rPr>
          <w:i/>
          <w:spacing w:val="27"/>
          <w:sz w:val="19"/>
        </w:rPr>
        <w:t xml:space="preserve"> </w:t>
      </w:r>
      <w:r>
        <w:rPr>
          <w:i/>
          <w:sz w:val="19"/>
        </w:rPr>
        <w:t>Development</w:t>
      </w:r>
      <w:r>
        <w:rPr>
          <w:i/>
          <w:spacing w:val="27"/>
          <w:sz w:val="19"/>
        </w:rPr>
        <w:t xml:space="preserve"> </w:t>
      </w:r>
      <w:r>
        <w:rPr>
          <w:i/>
          <w:sz w:val="19"/>
        </w:rPr>
        <w:t>Programme</w:t>
      </w:r>
      <w:r>
        <w:rPr>
          <w:i/>
          <w:spacing w:val="27"/>
          <w:sz w:val="19"/>
        </w:rPr>
        <w:t xml:space="preserve"> </w:t>
      </w:r>
      <w:r>
        <w:rPr>
          <w:i/>
          <w:sz w:val="19"/>
        </w:rPr>
        <w:t>for</w:t>
      </w:r>
      <w:r>
        <w:rPr>
          <w:i/>
          <w:spacing w:val="27"/>
          <w:sz w:val="19"/>
        </w:rPr>
        <w:t xml:space="preserve"> </w:t>
      </w:r>
      <w:r>
        <w:rPr>
          <w:i/>
          <w:sz w:val="19"/>
        </w:rPr>
        <w:t>Reading</w:t>
      </w:r>
      <w:r>
        <w:rPr>
          <w:i/>
          <w:spacing w:val="27"/>
          <w:sz w:val="19"/>
        </w:rPr>
        <w:t xml:space="preserve"> </w:t>
      </w:r>
      <w:r>
        <w:rPr>
          <w:i/>
          <w:sz w:val="19"/>
        </w:rPr>
        <w:t>Groups</w:t>
      </w:r>
      <w:r>
        <w:rPr>
          <w:sz w:val="19"/>
        </w:rPr>
        <w:t>,</w:t>
      </w:r>
      <w:r>
        <w:rPr>
          <w:spacing w:val="34"/>
          <w:sz w:val="19"/>
        </w:rPr>
        <w:t xml:space="preserve"> </w:t>
      </w:r>
      <w:r>
        <w:rPr>
          <w:spacing w:val="-4"/>
          <w:sz w:val="19"/>
        </w:rPr>
        <w:t>2004</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Heading1"/>
        <w:numPr>
          <w:ilvl w:val="0"/>
          <w:numId w:val="13"/>
        </w:numPr>
        <w:tabs>
          <w:tab w:val="left" w:pos="854"/>
        </w:tabs>
        <w:ind w:left="854" w:hanging="719"/>
      </w:pPr>
      <w:r>
        <w:t>Reading</w:t>
      </w:r>
      <w:r>
        <w:rPr>
          <w:spacing w:val="-11"/>
        </w:rPr>
        <w:t xml:space="preserve"> </w:t>
      </w:r>
      <w:r>
        <w:t>for</w:t>
      </w:r>
      <w:r>
        <w:rPr>
          <w:spacing w:val="-11"/>
        </w:rPr>
        <w:t xml:space="preserve"> </w:t>
      </w:r>
      <w:r>
        <w:rPr>
          <w:spacing w:val="-2"/>
        </w:rPr>
        <w:t>pleasure</w:t>
      </w:r>
    </w:p>
    <w:p w:rsidR="00647F23" w:rsidRDefault="00647F23">
      <w:pPr>
        <w:pStyle w:val="BodyText"/>
        <w:spacing w:before="216"/>
        <w:rPr>
          <w:b/>
          <w:sz w:val="24"/>
        </w:rPr>
      </w:pPr>
    </w:p>
    <w:p w:rsidR="00647F23" w:rsidRDefault="00BE4B55">
      <w:pPr>
        <w:pStyle w:val="Heading2"/>
        <w:numPr>
          <w:ilvl w:val="1"/>
          <w:numId w:val="13"/>
        </w:numPr>
        <w:tabs>
          <w:tab w:val="left" w:pos="854"/>
        </w:tabs>
        <w:ind w:left="854" w:hanging="719"/>
      </w:pPr>
      <w:r>
        <w:rPr>
          <w:spacing w:val="-2"/>
        </w:rPr>
        <w:t>Introduction</w:t>
      </w:r>
    </w:p>
    <w:p w:rsidR="00647F23" w:rsidRDefault="00BE4B55">
      <w:pPr>
        <w:pStyle w:val="BodyText"/>
        <w:spacing w:before="17"/>
        <w:ind w:left="135" w:right="160"/>
      </w:pPr>
      <w:r>
        <w:t>This chapter explores some possible definitions and outcomes of reader activities which provide</w:t>
      </w:r>
      <w:r>
        <w:rPr>
          <w:spacing w:val="-2"/>
        </w:rPr>
        <w:t xml:space="preserve"> </w:t>
      </w:r>
      <w:r>
        <w:t>a</w:t>
      </w:r>
      <w:r>
        <w:rPr>
          <w:spacing w:val="-2"/>
        </w:rPr>
        <w:t xml:space="preserve"> </w:t>
      </w:r>
      <w:r>
        <w:t>useful</w:t>
      </w:r>
      <w:r>
        <w:rPr>
          <w:spacing w:val="-2"/>
        </w:rPr>
        <w:t xml:space="preserve"> </w:t>
      </w:r>
      <w:r>
        <w:t>context</w:t>
      </w:r>
      <w:r>
        <w:rPr>
          <w:spacing w:val="-2"/>
        </w:rPr>
        <w:t xml:space="preserve"> </w:t>
      </w:r>
      <w:r>
        <w:t>for</w:t>
      </w:r>
      <w:r>
        <w:rPr>
          <w:spacing w:val="-2"/>
        </w:rPr>
        <w:t xml:space="preserve"> </w:t>
      </w:r>
      <w:r>
        <w:t>the</w:t>
      </w:r>
      <w:r>
        <w:rPr>
          <w:spacing w:val="-2"/>
        </w:rPr>
        <w:t xml:space="preserve"> </w:t>
      </w:r>
      <w:r>
        <w:t>later</w:t>
      </w:r>
      <w:r>
        <w:rPr>
          <w:spacing w:val="-2"/>
        </w:rPr>
        <w:t xml:space="preserve"> </w:t>
      </w:r>
      <w:r>
        <w:t>USA</w:t>
      </w:r>
      <w:r>
        <w:rPr>
          <w:spacing w:val="-2"/>
        </w:rPr>
        <w:t xml:space="preserve"> </w:t>
      </w:r>
      <w:r>
        <w:t>and</w:t>
      </w:r>
      <w:r>
        <w:rPr>
          <w:spacing w:val="-2"/>
        </w:rPr>
        <w:t xml:space="preserve"> </w:t>
      </w:r>
      <w:r>
        <w:t>Netherlands</w:t>
      </w:r>
      <w:r>
        <w:rPr>
          <w:spacing w:val="-2"/>
        </w:rPr>
        <w:t xml:space="preserve"> </w:t>
      </w:r>
      <w:r>
        <w:t>case</w:t>
      </w:r>
      <w:r>
        <w:rPr>
          <w:spacing w:val="-2"/>
        </w:rPr>
        <w:t xml:space="preserve"> </w:t>
      </w:r>
      <w:r>
        <w:t>studies.</w:t>
      </w:r>
      <w:r>
        <w:rPr>
          <w:spacing w:val="-2"/>
        </w:rPr>
        <w:t xml:space="preserve"> </w:t>
      </w:r>
      <w:r>
        <w:t>Through</w:t>
      </w:r>
      <w:r>
        <w:rPr>
          <w:spacing w:val="-2"/>
        </w:rPr>
        <w:t xml:space="preserve"> </w:t>
      </w:r>
      <w:r>
        <w:t>a</w:t>
      </w:r>
      <w:r>
        <w:rPr>
          <w:spacing w:val="-2"/>
        </w:rPr>
        <w:t xml:space="preserve"> </w:t>
      </w:r>
      <w:r>
        <w:t>series</w:t>
      </w:r>
      <w:r>
        <w:rPr>
          <w:spacing w:val="-2"/>
        </w:rPr>
        <w:t xml:space="preserve"> </w:t>
      </w:r>
      <w:r>
        <w:t>of interviews with experienced librarian and reviewer Nancy Pearl, it explores the value of reading for pleasure, particularly in developing individual readers and the group reading experience.</w:t>
      </w:r>
      <w:r>
        <w:rPr>
          <w:spacing w:val="40"/>
        </w:rPr>
        <w:t xml:space="preserve"> </w:t>
      </w:r>
      <w:r>
        <w:t>It describes the potential impact of librarians in the media. It looks at the power of personality and proposes that English public libraries should incorporate an element of personalisation in marketing reader services, particularly online.</w:t>
      </w:r>
    </w:p>
    <w:p w:rsidR="00647F23" w:rsidRDefault="00647F23">
      <w:pPr>
        <w:pStyle w:val="BodyText"/>
        <w:spacing w:before="3"/>
      </w:pPr>
    </w:p>
    <w:p w:rsidR="00647F23" w:rsidRDefault="00BE4B55">
      <w:pPr>
        <w:pStyle w:val="BodyText"/>
        <w:spacing w:before="1" w:line="237" w:lineRule="auto"/>
        <w:ind w:left="135" w:right="160"/>
      </w:pPr>
      <w:r>
        <w:t>During my visit to the USA, I interviewed writer and celebrity reviewer Nancy Pearl. I was keen</w:t>
      </w:r>
      <w:r>
        <w:rPr>
          <w:spacing w:val="-4"/>
        </w:rPr>
        <w:t xml:space="preserve"> </w:t>
      </w:r>
      <w:r>
        <w:t>to</w:t>
      </w:r>
      <w:r>
        <w:rPr>
          <w:spacing w:val="-4"/>
        </w:rPr>
        <w:t xml:space="preserve"> </w:t>
      </w:r>
      <w:r>
        <w:t>interview</w:t>
      </w:r>
      <w:r>
        <w:rPr>
          <w:spacing w:val="-4"/>
        </w:rPr>
        <w:t xml:space="preserve"> </w:t>
      </w:r>
      <w:r>
        <w:t>her</w:t>
      </w:r>
      <w:r>
        <w:rPr>
          <w:spacing w:val="-5"/>
        </w:rPr>
        <w:t xml:space="preserve"> </w:t>
      </w:r>
      <w:r>
        <w:t>for</w:t>
      </w:r>
      <w:r>
        <w:rPr>
          <w:spacing w:val="-4"/>
        </w:rPr>
        <w:t xml:space="preserve"> </w:t>
      </w:r>
      <w:r>
        <w:t>several</w:t>
      </w:r>
      <w:r>
        <w:rPr>
          <w:spacing w:val="-4"/>
        </w:rPr>
        <w:t xml:space="preserve"> </w:t>
      </w:r>
      <w:r>
        <w:t>reasons;</w:t>
      </w:r>
      <w:r>
        <w:rPr>
          <w:spacing w:val="-3"/>
        </w:rPr>
        <w:t xml:space="preserve"> </w:t>
      </w:r>
      <w:r>
        <w:t>firstly</w:t>
      </w:r>
      <w:r>
        <w:rPr>
          <w:spacing w:val="-3"/>
        </w:rPr>
        <w:t xml:space="preserve"> </w:t>
      </w:r>
      <w:r>
        <w:t>because</w:t>
      </w:r>
      <w:r>
        <w:rPr>
          <w:spacing w:val="-4"/>
        </w:rPr>
        <w:t xml:space="preserve"> </w:t>
      </w:r>
      <w:r>
        <w:t>of</w:t>
      </w:r>
      <w:r>
        <w:rPr>
          <w:spacing w:val="-3"/>
        </w:rPr>
        <w:t xml:space="preserve"> </w:t>
      </w:r>
      <w:r>
        <w:t>her</w:t>
      </w:r>
      <w:r>
        <w:rPr>
          <w:spacing w:val="-3"/>
        </w:rPr>
        <w:t xml:space="preserve"> </w:t>
      </w:r>
      <w:r>
        <w:t>positive</w:t>
      </w:r>
      <w:r>
        <w:rPr>
          <w:spacing w:val="-4"/>
        </w:rPr>
        <w:t xml:space="preserve"> </w:t>
      </w:r>
      <w:r>
        <w:t>impact</w:t>
      </w:r>
      <w:r>
        <w:rPr>
          <w:spacing w:val="-3"/>
        </w:rPr>
        <w:t xml:space="preserve"> </w:t>
      </w:r>
      <w:r>
        <w:t>on</w:t>
      </w:r>
      <w:r>
        <w:rPr>
          <w:spacing w:val="-4"/>
        </w:rPr>
        <w:t xml:space="preserve"> </w:t>
      </w:r>
      <w:r>
        <w:t>the</w:t>
      </w:r>
      <w:r>
        <w:rPr>
          <w:spacing w:val="-5"/>
        </w:rPr>
        <w:t xml:space="preserve"> </w:t>
      </w:r>
      <w:r>
        <w:t>image of libraries; and</w:t>
      </w:r>
      <w:r>
        <w:rPr>
          <w:spacing w:val="-1"/>
        </w:rPr>
        <w:t xml:space="preserve"> </w:t>
      </w:r>
      <w:r>
        <w:t>secondly because she (with the assistance of Chris Higashi) developed the ‘one city, one book’ concept for Seattle, which is fast becoming a global phenomenon.</w:t>
      </w:r>
    </w:p>
    <w:p w:rsidR="00647F23" w:rsidRDefault="00BE4B55">
      <w:pPr>
        <w:pStyle w:val="Heading2"/>
        <w:numPr>
          <w:ilvl w:val="1"/>
          <w:numId w:val="13"/>
        </w:numPr>
        <w:tabs>
          <w:tab w:val="left" w:pos="854"/>
        </w:tabs>
        <w:spacing w:before="241"/>
        <w:ind w:left="854" w:hanging="719"/>
      </w:pPr>
      <w:r>
        <w:rPr>
          <w:spacing w:val="-2"/>
        </w:rPr>
        <w:t>Background</w:t>
      </w:r>
    </w:p>
    <w:p w:rsidR="00647F23" w:rsidRDefault="00BE4B55">
      <w:pPr>
        <w:pStyle w:val="BodyText"/>
        <w:spacing w:before="17"/>
        <w:ind w:left="135" w:right="160"/>
      </w:pPr>
      <w:r>
        <w:t xml:space="preserve">Since the release of her best-selling </w:t>
      </w:r>
      <w:r>
        <w:rPr>
          <w:i/>
        </w:rPr>
        <w:t>Book Lust</w:t>
      </w:r>
      <w:r>
        <w:rPr>
          <w:i/>
          <w:spacing w:val="-3"/>
        </w:rPr>
        <w:t xml:space="preserve"> </w:t>
      </w:r>
      <w:r>
        <w:t>in 2003 and a</w:t>
      </w:r>
      <w:r>
        <w:rPr>
          <w:spacing w:val="-7"/>
        </w:rPr>
        <w:t xml:space="preserve"> </w:t>
      </w:r>
      <w:r>
        <w:t>Librarian Action Figure modelled in her likeness, Nancy Pearl has become a celebrity in America. She is famous amongst</w:t>
      </w:r>
      <w:r>
        <w:rPr>
          <w:spacing w:val="-2"/>
        </w:rPr>
        <w:t xml:space="preserve"> </w:t>
      </w:r>
      <w:r>
        <w:t>librarians</w:t>
      </w:r>
      <w:r>
        <w:rPr>
          <w:spacing w:val="-2"/>
        </w:rPr>
        <w:t xml:space="preserve"> </w:t>
      </w:r>
      <w:r>
        <w:t>and</w:t>
      </w:r>
      <w:r>
        <w:rPr>
          <w:spacing w:val="-3"/>
        </w:rPr>
        <w:t xml:space="preserve"> </w:t>
      </w:r>
      <w:r>
        <w:t>(slightly</w:t>
      </w:r>
      <w:r>
        <w:rPr>
          <w:spacing w:val="-2"/>
        </w:rPr>
        <w:t xml:space="preserve"> </w:t>
      </w:r>
      <w:r>
        <w:t>less</w:t>
      </w:r>
      <w:r>
        <w:rPr>
          <w:spacing w:val="-2"/>
        </w:rPr>
        <w:t xml:space="preserve"> </w:t>
      </w:r>
      <w:r>
        <w:t>so)</w:t>
      </w:r>
      <w:r>
        <w:rPr>
          <w:spacing w:val="-2"/>
        </w:rPr>
        <w:t xml:space="preserve"> </w:t>
      </w:r>
      <w:r>
        <w:t>in</w:t>
      </w:r>
      <w:r>
        <w:rPr>
          <w:spacing w:val="-3"/>
        </w:rPr>
        <w:t xml:space="preserve"> </w:t>
      </w:r>
      <w:r>
        <w:t>the</w:t>
      </w:r>
      <w:r>
        <w:rPr>
          <w:spacing w:val="-3"/>
        </w:rPr>
        <w:t xml:space="preserve"> </w:t>
      </w:r>
      <w:r>
        <w:t>media</w:t>
      </w:r>
      <w:r>
        <w:rPr>
          <w:spacing w:val="-3"/>
        </w:rPr>
        <w:t xml:space="preserve"> </w:t>
      </w:r>
      <w:r>
        <w:t>for</w:t>
      </w:r>
      <w:r>
        <w:rPr>
          <w:spacing w:val="-2"/>
        </w:rPr>
        <w:t xml:space="preserve"> </w:t>
      </w:r>
      <w:r>
        <w:t>her</w:t>
      </w:r>
      <w:r>
        <w:rPr>
          <w:spacing w:val="-2"/>
        </w:rPr>
        <w:t xml:space="preserve"> </w:t>
      </w:r>
      <w:r>
        <w:t>extraordinary</w:t>
      </w:r>
      <w:r>
        <w:rPr>
          <w:spacing w:val="-2"/>
        </w:rPr>
        <w:t xml:space="preserve"> </w:t>
      </w:r>
      <w:r>
        <w:t>ability</w:t>
      </w:r>
      <w:r>
        <w:rPr>
          <w:spacing w:val="-4"/>
        </w:rPr>
        <w:t xml:space="preserve"> </w:t>
      </w:r>
      <w:r>
        <w:t>to</w:t>
      </w:r>
      <w:r>
        <w:rPr>
          <w:spacing w:val="-4"/>
        </w:rPr>
        <w:t xml:space="preserve"> </w:t>
      </w:r>
      <w:r>
        <w:t>bring</w:t>
      </w:r>
      <w:r>
        <w:rPr>
          <w:spacing w:val="-4"/>
        </w:rPr>
        <w:t xml:space="preserve"> </w:t>
      </w:r>
      <w:r>
        <w:t>her experience of leisure reading to life. She is a regular commentator about books on National Public Radio's ‘Morning Edition’ and several local radio stations, with frequent television appearances.</w:t>
      </w:r>
      <w:r>
        <w:rPr>
          <w:spacing w:val="-5"/>
        </w:rPr>
        <w:t xml:space="preserve"> </w:t>
      </w:r>
      <w:r>
        <w:t>She</w:t>
      </w:r>
      <w:r>
        <w:rPr>
          <w:spacing w:val="-5"/>
        </w:rPr>
        <w:t xml:space="preserve"> </w:t>
      </w:r>
      <w:r>
        <w:t>has</w:t>
      </w:r>
      <w:r>
        <w:rPr>
          <w:spacing w:val="-5"/>
        </w:rPr>
        <w:t xml:space="preserve"> </w:t>
      </w:r>
      <w:r>
        <w:t>her</w:t>
      </w:r>
      <w:r>
        <w:rPr>
          <w:spacing w:val="-5"/>
        </w:rPr>
        <w:t xml:space="preserve"> </w:t>
      </w:r>
      <w:r>
        <w:t>own</w:t>
      </w:r>
      <w:r>
        <w:rPr>
          <w:spacing w:val="-5"/>
        </w:rPr>
        <w:t xml:space="preserve"> </w:t>
      </w:r>
      <w:r>
        <w:t>website</w:t>
      </w:r>
      <w:r>
        <w:rPr>
          <w:spacing w:val="-5"/>
        </w:rPr>
        <w:t xml:space="preserve"> </w:t>
      </w:r>
      <w:r>
        <w:t>and</w:t>
      </w:r>
      <w:r>
        <w:rPr>
          <w:spacing w:val="-5"/>
        </w:rPr>
        <w:t xml:space="preserve"> </w:t>
      </w:r>
      <w:r>
        <w:t>wiki</w:t>
      </w:r>
      <w:r>
        <w:rPr>
          <w:spacing w:val="-6"/>
        </w:rPr>
        <w:t xml:space="preserve"> </w:t>
      </w:r>
      <w:r>
        <w:t>and</w:t>
      </w:r>
      <w:r>
        <w:rPr>
          <w:spacing w:val="-6"/>
        </w:rPr>
        <w:t xml:space="preserve"> </w:t>
      </w:r>
      <w:r>
        <w:t>has published</w:t>
      </w:r>
      <w:r>
        <w:rPr>
          <w:spacing w:val="-5"/>
        </w:rPr>
        <w:t xml:space="preserve"> </w:t>
      </w:r>
      <w:r>
        <w:t>several</w:t>
      </w:r>
      <w:r>
        <w:rPr>
          <w:spacing w:val="-5"/>
        </w:rPr>
        <w:t xml:space="preserve"> </w:t>
      </w:r>
      <w:r>
        <w:t>books,</w:t>
      </w:r>
      <w:r>
        <w:rPr>
          <w:spacing w:val="-5"/>
        </w:rPr>
        <w:t xml:space="preserve"> </w:t>
      </w:r>
      <w:r>
        <w:t xml:space="preserve">including </w:t>
      </w:r>
      <w:r>
        <w:rPr>
          <w:i/>
        </w:rPr>
        <w:t>Book Lust</w:t>
      </w:r>
      <w:r>
        <w:t xml:space="preserve">, </w:t>
      </w:r>
      <w:r>
        <w:rPr>
          <w:i/>
        </w:rPr>
        <w:t xml:space="preserve">Book Crush </w:t>
      </w:r>
      <w:r>
        <w:t xml:space="preserve">and the </w:t>
      </w:r>
      <w:r>
        <w:rPr>
          <w:i/>
        </w:rPr>
        <w:t>Book Lust Journal</w:t>
      </w:r>
      <w:r>
        <w:t>.</w:t>
      </w:r>
    </w:p>
    <w:p w:rsidR="00647F23" w:rsidRDefault="00BE4B55">
      <w:pPr>
        <w:pStyle w:val="Heading2"/>
        <w:numPr>
          <w:ilvl w:val="1"/>
          <w:numId w:val="13"/>
        </w:numPr>
        <w:tabs>
          <w:tab w:val="left" w:pos="854"/>
        </w:tabs>
        <w:spacing w:before="239"/>
        <w:ind w:left="854" w:hanging="719"/>
      </w:pPr>
      <w:r>
        <w:t>Why</w:t>
      </w:r>
      <w:r>
        <w:rPr>
          <w:spacing w:val="-7"/>
        </w:rPr>
        <w:t xml:space="preserve"> </w:t>
      </w:r>
      <w:r>
        <w:t>reading</w:t>
      </w:r>
      <w:r>
        <w:rPr>
          <w:spacing w:val="-2"/>
        </w:rPr>
        <w:t xml:space="preserve"> </w:t>
      </w:r>
      <w:r>
        <w:t>for</w:t>
      </w:r>
      <w:r>
        <w:rPr>
          <w:spacing w:val="-2"/>
        </w:rPr>
        <w:t xml:space="preserve"> </w:t>
      </w:r>
      <w:r>
        <w:t>pleasure</w:t>
      </w:r>
      <w:r>
        <w:rPr>
          <w:spacing w:val="13"/>
        </w:rPr>
        <w:t xml:space="preserve"> </w:t>
      </w:r>
      <w:r>
        <w:rPr>
          <w:spacing w:val="-2"/>
        </w:rPr>
        <w:t>matters</w:t>
      </w:r>
    </w:p>
    <w:p w:rsidR="00647F23" w:rsidRDefault="00BE4B55">
      <w:pPr>
        <w:pStyle w:val="BodyText"/>
        <w:spacing w:before="17"/>
        <w:ind w:left="135"/>
      </w:pPr>
      <w:r>
        <w:t>Nancy</w:t>
      </w:r>
      <w:r>
        <w:rPr>
          <w:spacing w:val="-1"/>
        </w:rPr>
        <w:t xml:space="preserve"> </w:t>
      </w:r>
      <w:r>
        <w:t>Pearl</w:t>
      </w:r>
      <w:r>
        <w:rPr>
          <w:spacing w:val="-1"/>
        </w:rPr>
        <w:t xml:space="preserve"> </w:t>
      </w:r>
      <w:r>
        <w:t>talked about</w:t>
      </w:r>
      <w:r>
        <w:rPr>
          <w:spacing w:val="-1"/>
        </w:rPr>
        <w:t xml:space="preserve"> </w:t>
      </w:r>
      <w:r>
        <w:t>the value</w:t>
      </w:r>
      <w:r>
        <w:rPr>
          <w:spacing w:val="-1"/>
        </w:rPr>
        <w:t xml:space="preserve"> </w:t>
      </w:r>
      <w:r>
        <w:t>of reading</w:t>
      </w:r>
      <w:r>
        <w:rPr>
          <w:spacing w:val="-1"/>
        </w:rPr>
        <w:t xml:space="preserve"> </w:t>
      </w:r>
      <w:r>
        <w:t>for pleasure</w:t>
      </w:r>
      <w:r>
        <w:rPr>
          <w:spacing w:val="-1"/>
        </w:rPr>
        <w:t xml:space="preserve"> </w:t>
      </w:r>
      <w:r>
        <w:rPr>
          <w:spacing w:val="-5"/>
        </w:rPr>
        <w:t>as:</w:t>
      </w:r>
    </w:p>
    <w:p w:rsidR="00647F23" w:rsidRDefault="00BE4B55">
      <w:pPr>
        <w:spacing w:before="6" w:line="235" w:lineRule="auto"/>
        <w:ind w:left="855" w:right="132"/>
        <w:rPr>
          <w:i/>
        </w:rPr>
      </w:pPr>
      <w:r>
        <w:rPr>
          <w:i/>
        </w:rPr>
        <w:t>‘…a way of people entering into the world and experience of another person… Through books and reading we have numerous lives.</w:t>
      </w:r>
      <w:r>
        <w:rPr>
          <w:i/>
          <w:spacing w:val="-3"/>
        </w:rPr>
        <w:t xml:space="preserve"> </w:t>
      </w:r>
      <w:r>
        <w:rPr>
          <w:i/>
        </w:rPr>
        <w:t>A</w:t>
      </w:r>
      <w:r>
        <w:rPr>
          <w:i/>
          <w:spacing w:val="-18"/>
        </w:rPr>
        <w:t xml:space="preserve"> </w:t>
      </w:r>
      <w:r>
        <w:rPr>
          <w:i/>
        </w:rPr>
        <w:t>movie</w:t>
      </w:r>
      <w:r>
        <w:rPr>
          <w:i/>
          <w:spacing w:val="-4"/>
        </w:rPr>
        <w:t xml:space="preserve"> </w:t>
      </w:r>
      <w:r>
        <w:rPr>
          <w:i/>
        </w:rPr>
        <w:t>feeds</w:t>
      </w:r>
      <w:r>
        <w:rPr>
          <w:i/>
          <w:spacing w:val="-4"/>
        </w:rPr>
        <w:t xml:space="preserve"> </w:t>
      </w:r>
      <w:r>
        <w:rPr>
          <w:i/>
        </w:rPr>
        <w:t>it</w:t>
      </w:r>
      <w:r>
        <w:rPr>
          <w:i/>
          <w:spacing w:val="-4"/>
        </w:rPr>
        <w:t xml:space="preserve"> </w:t>
      </w:r>
      <w:r>
        <w:rPr>
          <w:i/>
        </w:rPr>
        <w:t>to</w:t>
      </w:r>
      <w:r>
        <w:rPr>
          <w:i/>
          <w:spacing w:val="-4"/>
        </w:rPr>
        <w:t xml:space="preserve"> </w:t>
      </w:r>
      <w:r>
        <w:rPr>
          <w:i/>
        </w:rPr>
        <w:t>you,</w:t>
      </w:r>
      <w:r>
        <w:rPr>
          <w:i/>
          <w:spacing w:val="-4"/>
        </w:rPr>
        <w:t xml:space="preserve"> </w:t>
      </w:r>
      <w:r>
        <w:rPr>
          <w:i/>
        </w:rPr>
        <w:t>but</w:t>
      </w:r>
      <w:r>
        <w:rPr>
          <w:i/>
          <w:spacing w:val="-4"/>
        </w:rPr>
        <w:t xml:space="preserve"> </w:t>
      </w:r>
      <w:r>
        <w:rPr>
          <w:i/>
        </w:rPr>
        <w:t>in</w:t>
      </w:r>
      <w:r>
        <w:rPr>
          <w:i/>
          <w:spacing w:val="-4"/>
        </w:rPr>
        <w:t xml:space="preserve"> </w:t>
      </w:r>
      <w:r>
        <w:rPr>
          <w:i/>
        </w:rPr>
        <w:t>a book, you're collaborating with the author in creating this world’.</w:t>
      </w:r>
    </w:p>
    <w:p w:rsidR="00647F23" w:rsidRDefault="00BE4B55">
      <w:pPr>
        <w:pStyle w:val="BodyText"/>
        <w:spacing w:before="2"/>
        <w:ind w:left="135"/>
      </w:pPr>
      <w:r>
        <w:t>She</w:t>
      </w:r>
      <w:r>
        <w:rPr>
          <w:spacing w:val="-6"/>
        </w:rPr>
        <w:t xml:space="preserve"> </w:t>
      </w:r>
      <w:r>
        <w:t>talked</w:t>
      </w:r>
      <w:r>
        <w:rPr>
          <w:spacing w:val="-6"/>
        </w:rPr>
        <w:t xml:space="preserve"> </w:t>
      </w:r>
      <w:r>
        <w:t>about</w:t>
      </w:r>
      <w:r>
        <w:rPr>
          <w:spacing w:val="-6"/>
        </w:rPr>
        <w:t xml:space="preserve"> </w:t>
      </w:r>
      <w:r>
        <w:t>the</w:t>
      </w:r>
      <w:r>
        <w:rPr>
          <w:spacing w:val="-6"/>
        </w:rPr>
        <w:t xml:space="preserve"> </w:t>
      </w:r>
      <w:r>
        <w:t>importance</w:t>
      </w:r>
      <w:r>
        <w:rPr>
          <w:spacing w:val="-8"/>
        </w:rPr>
        <w:t xml:space="preserve"> </w:t>
      </w:r>
      <w:r>
        <w:t>of</w:t>
      </w:r>
      <w:r>
        <w:rPr>
          <w:spacing w:val="-9"/>
        </w:rPr>
        <w:t xml:space="preserve"> </w:t>
      </w:r>
      <w:r>
        <w:t>shared</w:t>
      </w:r>
      <w:r>
        <w:rPr>
          <w:spacing w:val="-8"/>
        </w:rPr>
        <w:t xml:space="preserve"> </w:t>
      </w:r>
      <w:r>
        <w:t>reading</w:t>
      </w:r>
      <w:r>
        <w:rPr>
          <w:spacing w:val="-9"/>
        </w:rPr>
        <w:t xml:space="preserve"> </w:t>
      </w:r>
      <w:r>
        <w:t>activities</w:t>
      </w:r>
      <w:r>
        <w:rPr>
          <w:spacing w:val="6"/>
        </w:rPr>
        <w:t xml:space="preserve"> </w:t>
      </w:r>
      <w:r>
        <w:rPr>
          <w:spacing w:val="-2"/>
        </w:rPr>
        <w:t>being:</w:t>
      </w:r>
    </w:p>
    <w:p w:rsidR="00647F23" w:rsidRDefault="00BE4B55">
      <w:pPr>
        <w:spacing w:before="2"/>
        <w:ind w:left="855" w:right="132"/>
        <w:rPr>
          <w:i/>
        </w:rPr>
      </w:pPr>
      <w:r>
        <w:rPr>
          <w:i/>
        </w:rPr>
        <w:t>‘…not threatening, not personal, because you're talking about it in the context of a particular</w:t>
      </w:r>
      <w:r>
        <w:rPr>
          <w:i/>
          <w:spacing w:val="-2"/>
        </w:rPr>
        <w:t xml:space="preserve"> </w:t>
      </w:r>
      <w:r>
        <w:rPr>
          <w:i/>
        </w:rPr>
        <w:t>book,</w:t>
      </w:r>
      <w:r>
        <w:rPr>
          <w:i/>
          <w:spacing w:val="-2"/>
        </w:rPr>
        <w:t xml:space="preserve"> </w:t>
      </w:r>
      <w:r>
        <w:rPr>
          <w:i/>
        </w:rPr>
        <w:t>and</w:t>
      </w:r>
      <w:r>
        <w:rPr>
          <w:i/>
          <w:spacing w:val="-2"/>
        </w:rPr>
        <w:t xml:space="preserve"> </w:t>
      </w:r>
      <w:r>
        <w:rPr>
          <w:i/>
        </w:rPr>
        <w:t>it</w:t>
      </w:r>
      <w:r>
        <w:rPr>
          <w:i/>
          <w:spacing w:val="-2"/>
        </w:rPr>
        <w:t xml:space="preserve"> </w:t>
      </w:r>
      <w:r>
        <w:rPr>
          <w:i/>
        </w:rPr>
        <w:t>builds</w:t>
      </w:r>
      <w:r>
        <w:rPr>
          <w:i/>
          <w:spacing w:val="-2"/>
        </w:rPr>
        <w:t xml:space="preserve"> </w:t>
      </w:r>
      <w:r>
        <w:rPr>
          <w:i/>
        </w:rPr>
        <w:t>a</w:t>
      </w:r>
      <w:r>
        <w:rPr>
          <w:i/>
          <w:spacing w:val="-2"/>
        </w:rPr>
        <w:t xml:space="preserve"> </w:t>
      </w:r>
      <w:r>
        <w:rPr>
          <w:i/>
        </w:rPr>
        <w:t>community</w:t>
      </w:r>
      <w:r>
        <w:rPr>
          <w:i/>
          <w:spacing w:val="-2"/>
        </w:rPr>
        <w:t xml:space="preserve"> </w:t>
      </w:r>
      <w:r>
        <w:rPr>
          <w:i/>
        </w:rPr>
        <w:t>because</w:t>
      </w:r>
      <w:r>
        <w:rPr>
          <w:i/>
          <w:spacing w:val="-2"/>
        </w:rPr>
        <w:t xml:space="preserve"> </w:t>
      </w:r>
      <w:r>
        <w:rPr>
          <w:i/>
        </w:rPr>
        <w:t>you</w:t>
      </w:r>
      <w:r>
        <w:rPr>
          <w:i/>
          <w:spacing w:val="-2"/>
        </w:rPr>
        <w:t xml:space="preserve"> </w:t>
      </w:r>
      <w:r>
        <w:rPr>
          <w:i/>
        </w:rPr>
        <w:t>get</w:t>
      </w:r>
      <w:r>
        <w:rPr>
          <w:i/>
          <w:spacing w:val="-2"/>
        </w:rPr>
        <w:t xml:space="preserve"> </w:t>
      </w:r>
      <w:r>
        <w:rPr>
          <w:i/>
        </w:rPr>
        <w:t>a</w:t>
      </w:r>
      <w:r>
        <w:rPr>
          <w:i/>
          <w:spacing w:val="-2"/>
        </w:rPr>
        <w:t xml:space="preserve"> </w:t>
      </w:r>
      <w:r>
        <w:rPr>
          <w:i/>
        </w:rPr>
        <w:t>shared</w:t>
      </w:r>
      <w:r>
        <w:rPr>
          <w:i/>
          <w:spacing w:val="-2"/>
        </w:rPr>
        <w:t xml:space="preserve"> </w:t>
      </w:r>
      <w:r>
        <w:rPr>
          <w:i/>
        </w:rPr>
        <w:t>vocabulary.</w:t>
      </w:r>
      <w:r>
        <w:rPr>
          <w:i/>
          <w:spacing w:val="-2"/>
        </w:rPr>
        <w:t xml:space="preserve"> </w:t>
      </w:r>
      <w:r>
        <w:rPr>
          <w:i/>
        </w:rPr>
        <w:t>And so</w:t>
      </w:r>
      <w:r>
        <w:rPr>
          <w:i/>
          <w:spacing w:val="-4"/>
        </w:rPr>
        <w:t xml:space="preserve"> </w:t>
      </w:r>
      <w:r>
        <w:rPr>
          <w:i/>
        </w:rPr>
        <w:t>no</w:t>
      </w:r>
      <w:r>
        <w:rPr>
          <w:i/>
          <w:spacing w:val="-4"/>
        </w:rPr>
        <w:t xml:space="preserve"> </w:t>
      </w:r>
      <w:r>
        <w:rPr>
          <w:i/>
        </w:rPr>
        <w:t>matter</w:t>
      </w:r>
      <w:r>
        <w:rPr>
          <w:i/>
          <w:spacing w:val="-4"/>
        </w:rPr>
        <w:t xml:space="preserve"> </w:t>
      </w:r>
      <w:r>
        <w:rPr>
          <w:i/>
        </w:rPr>
        <w:t>how</w:t>
      </w:r>
      <w:r>
        <w:rPr>
          <w:i/>
          <w:spacing w:val="-4"/>
        </w:rPr>
        <w:t xml:space="preserve"> </w:t>
      </w:r>
      <w:r>
        <w:rPr>
          <w:i/>
        </w:rPr>
        <w:t>different</w:t>
      </w:r>
      <w:r>
        <w:rPr>
          <w:i/>
          <w:spacing w:val="-4"/>
        </w:rPr>
        <w:t xml:space="preserve"> </w:t>
      </w:r>
      <w:r>
        <w:rPr>
          <w:i/>
        </w:rPr>
        <w:t>somebody</w:t>
      </w:r>
      <w:r>
        <w:rPr>
          <w:i/>
          <w:spacing w:val="-4"/>
        </w:rPr>
        <w:t xml:space="preserve"> </w:t>
      </w:r>
      <w:r>
        <w:rPr>
          <w:i/>
        </w:rPr>
        <w:t>might</w:t>
      </w:r>
      <w:r>
        <w:rPr>
          <w:i/>
          <w:spacing w:val="-4"/>
        </w:rPr>
        <w:t xml:space="preserve"> </w:t>
      </w:r>
      <w:r>
        <w:rPr>
          <w:i/>
        </w:rPr>
        <w:t>appear,</w:t>
      </w:r>
      <w:r>
        <w:rPr>
          <w:i/>
          <w:spacing w:val="-4"/>
        </w:rPr>
        <w:t xml:space="preserve"> </w:t>
      </w:r>
      <w:r>
        <w:rPr>
          <w:i/>
        </w:rPr>
        <w:t>a</w:t>
      </w:r>
      <w:r>
        <w:rPr>
          <w:i/>
          <w:spacing w:val="-4"/>
        </w:rPr>
        <w:t xml:space="preserve"> </w:t>
      </w:r>
      <w:r>
        <w:rPr>
          <w:i/>
        </w:rPr>
        <w:t>different</w:t>
      </w:r>
      <w:r>
        <w:rPr>
          <w:i/>
          <w:spacing w:val="-3"/>
        </w:rPr>
        <w:t xml:space="preserve"> </w:t>
      </w:r>
      <w:r>
        <w:rPr>
          <w:i/>
        </w:rPr>
        <w:t>age,</w:t>
      </w:r>
      <w:r>
        <w:rPr>
          <w:i/>
          <w:spacing w:val="-3"/>
        </w:rPr>
        <w:t xml:space="preserve"> </w:t>
      </w:r>
      <w:r>
        <w:rPr>
          <w:i/>
        </w:rPr>
        <w:t>gender,</w:t>
      </w:r>
      <w:r>
        <w:rPr>
          <w:i/>
          <w:spacing w:val="-3"/>
        </w:rPr>
        <w:t xml:space="preserve"> </w:t>
      </w:r>
      <w:r>
        <w:rPr>
          <w:i/>
        </w:rPr>
        <w:t>ethnicity; you can discover either that you both saw the same things in the book or something totally different, but that it’s the same book.</w:t>
      </w:r>
      <w:r>
        <w:rPr>
          <w:i/>
          <w:spacing w:val="75"/>
        </w:rPr>
        <w:t xml:space="preserve"> </w:t>
      </w:r>
      <w:r>
        <w:rPr>
          <w:i/>
        </w:rPr>
        <w:t>I think that it’s one of the few ways that we have of connecting with another human being in a very meaningful way’.</w:t>
      </w:r>
    </w:p>
    <w:p w:rsidR="00647F23" w:rsidRDefault="00BE4B55">
      <w:pPr>
        <w:pStyle w:val="BodyText"/>
        <w:spacing w:before="252" w:line="242" w:lineRule="auto"/>
        <w:ind w:left="135" w:right="160"/>
      </w:pPr>
      <w:r>
        <w:t>Nancy</w:t>
      </w:r>
      <w:r>
        <w:rPr>
          <w:spacing w:val="-3"/>
        </w:rPr>
        <w:t xml:space="preserve"> </w:t>
      </w:r>
      <w:r>
        <w:t>pointed</w:t>
      </w:r>
      <w:r>
        <w:rPr>
          <w:spacing w:val="-3"/>
        </w:rPr>
        <w:t xml:space="preserve"> </w:t>
      </w:r>
      <w:r>
        <w:t>to</w:t>
      </w:r>
      <w:r>
        <w:rPr>
          <w:spacing w:val="-3"/>
        </w:rPr>
        <w:t xml:space="preserve"> </w:t>
      </w:r>
      <w:r>
        <w:t>library-based</w:t>
      </w:r>
      <w:r>
        <w:rPr>
          <w:spacing w:val="-3"/>
        </w:rPr>
        <w:t xml:space="preserve"> </w:t>
      </w:r>
      <w:r>
        <w:t>book</w:t>
      </w:r>
      <w:r>
        <w:rPr>
          <w:spacing w:val="-3"/>
        </w:rPr>
        <w:t xml:space="preserve"> </w:t>
      </w:r>
      <w:r>
        <w:t>groups</w:t>
      </w:r>
      <w:r>
        <w:rPr>
          <w:spacing w:val="-3"/>
        </w:rPr>
        <w:t xml:space="preserve"> </w:t>
      </w:r>
      <w:r>
        <w:t>as</w:t>
      </w:r>
      <w:r>
        <w:rPr>
          <w:spacing w:val="-3"/>
        </w:rPr>
        <w:t xml:space="preserve"> </w:t>
      </w:r>
      <w:r>
        <w:t>having</w:t>
      </w:r>
      <w:r>
        <w:rPr>
          <w:spacing w:val="-3"/>
        </w:rPr>
        <w:t xml:space="preserve"> </w:t>
      </w:r>
      <w:r>
        <w:t>a</w:t>
      </w:r>
      <w:r>
        <w:rPr>
          <w:spacing w:val="-3"/>
        </w:rPr>
        <w:t xml:space="preserve"> </w:t>
      </w:r>
      <w:r>
        <w:t>unique</w:t>
      </w:r>
      <w:r>
        <w:rPr>
          <w:spacing w:val="-3"/>
        </w:rPr>
        <w:t xml:space="preserve"> </w:t>
      </w:r>
      <w:r>
        <w:t>community</w:t>
      </w:r>
      <w:r>
        <w:rPr>
          <w:spacing w:val="-2"/>
        </w:rPr>
        <w:t xml:space="preserve"> </w:t>
      </w:r>
      <w:r>
        <w:t>cohesion</w:t>
      </w:r>
      <w:r>
        <w:rPr>
          <w:spacing w:val="-2"/>
        </w:rPr>
        <w:t xml:space="preserve"> </w:t>
      </w:r>
      <w:r>
        <w:t>role. They</w:t>
      </w:r>
      <w:r>
        <w:rPr>
          <w:spacing w:val="-5"/>
        </w:rPr>
        <w:t xml:space="preserve"> </w:t>
      </w:r>
      <w:r>
        <w:t>draw</w:t>
      </w:r>
      <w:r>
        <w:rPr>
          <w:spacing w:val="-5"/>
        </w:rPr>
        <w:t xml:space="preserve"> </w:t>
      </w:r>
      <w:r>
        <w:t>on</w:t>
      </w:r>
      <w:r>
        <w:rPr>
          <w:spacing w:val="-5"/>
        </w:rPr>
        <w:t xml:space="preserve"> </w:t>
      </w:r>
      <w:r>
        <w:t>diverse</w:t>
      </w:r>
      <w:r>
        <w:rPr>
          <w:spacing w:val="-3"/>
        </w:rPr>
        <w:t xml:space="preserve"> </w:t>
      </w:r>
      <w:r>
        <w:t>communities</w:t>
      </w:r>
      <w:r>
        <w:rPr>
          <w:spacing w:val="-3"/>
        </w:rPr>
        <w:t xml:space="preserve"> </w:t>
      </w:r>
      <w:r>
        <w:t>(age,</w:t>
      </w:r>
      <w:r>
        <w:rPr>
          <w:spacing w:val="-5"/>
        </w:rPr>
        <w:t xml:space="preserve"> </w:t>
      </w:r>
      <w:r>
        <w:t>gender,</w:t>
      </w:r>
      <w:r>
        <w:rPr>
          <w:spacing w:val="-5"/>
        </w:rPr>
        <w:t xml:space="preserve"> </w:t>
      </w:r>
      <w:r>
        <w:t>ethnicity,</w:t>
      </w:r>
      <w:r>
        <w:rPr>
          <w:spacing w:val="-2"/>
        </w:rPr>
        <w:t xml:space="preserve"> </w:t>
      </w:r>
      <w:r>
        <w:t>etc), whereas</w:t>
      </w:r>
      <w:r>
        <w:rPr>
          <w:spacing w:val="-11"/>
        </w:rPr>
        <w:t xml:space="preserve"> </w:t>
      </w:r>
      <w:r>
        <w:t>school</w:t>
      </w:r>
      <w:r>
        <w:rPr>
          <w:spacing w:val="-4"/>
        </w:rPr>
        <w:t xml:space="preserve"> </w:t>
      </w:r>
      <w:r>
        <w:t>and</w:t>
      </w:r>
      <w:r>
        <w:rPr>
          <w:spacing w:val="-4"/>
        </w:rPr>
        <w:t xml:space="preserve"> </w:t>
      </w:r>
      <w:r>
        <w:t>work place book groups are more ‘homogeneous’.</w:t>
      </w:r>
      <w:r>
        <w:rPr>
          <w:spacing w:val="40"/>
        </w:rPr>
        <w:t xml:space="preserve"> </w:t>
      </w:r>
      <w:r>
        <w:t>She also described two distinct ways of working with readers, through ‘reader’s advisory’ and ‘book talks’:</w:t>
      </w:r>
    </w:p>
    <w:p w:rsidR="00647F23" w:rsidRDefault="00BE4B55">
      <w:pPr>
        <w:ind w:left="855" w:right="137"/>
      </w:pPr>
      <w:r>
        <w:t>‘</w:t>
      </w:r>
      <w:r>
        <w:rPr>
          <w:i/>
        </w:rPr>
        <w:t>Readers’ advisory is beginning with the reader. It doesn’t matter whether you read that book, or whether you liked that book, or whether you even know anything about that book.</w:t>
      </w:r>
      <w:r>
        <w:rPr>
          <w:i/>
          <w:spacing w:val="40"/>
        </w:rPr>
        <w:t xml:space="preserve"> </w:t>
      </w:r>
      <w:r>
        <w:rPr>
          <w:i/>
        </w:rPr>
        <w:t>What matters is what that person standing before you, what his or her experience was. You need to learn the entry point into the world of that book for that person.</w:t>
      </w:r>
      <w:r>
        <w:rPr>
          <w:i/>
          <w:spacing w:val="78"/>
        </w:rPr>
        <w:t xml:space="preserve"> </w:t>
      </w:r>
      <w:r>
        <w:rPr>
          <w:i/>
        </w:rPr>
        <w:t>And the great thing is this that you don’t need to know what</w:t>
      </w:r>
      <w:r>
        <w:rPr>
          <w:i/>
          <w:spacing w:val="23"/>
        </w:rPr>
        <w:t xml:space="preserve"> </w:t>
      </w:r>
      <w:r>
        <w:rPr>
          <w:i/>
        </w:rPr>
        <w:t>it is about. All you need to know is what it was about the book that that reader loved…Book talking is different, because when you're doing book talks, you're picking books. Always pick books that you love</w:t>
      </w:r>
      <w:r>
        <w:t>.’</w:t>
      </w:r>
    </w:p>
    <w:p w:rsidR="00647F23" w:rsidRDefault="00647F23">
      <w:pPr>
        <w:sectPr w:rsidR="00647F23">
          <w:pgSz w:w="11920" w:h="16840"/>
          <w:pgMar w:top="1720" w:right="1300" w:bottom="540" w:left="1320" w:header="0" w:footer="344" w:gutter="0"/>
          <w:cols w:space="720"/>
        </w:sectPr>
      </w:pPr>
    </w:p>
    <w:p w:rsidR="00647F23" w:rsidRDefault="00BE4B55">
      <w:pPr>
        <w:pStyle w:val="BodyText"/>
        <w:spacing w:before="80" w:line="237" w:lineRule="auto"/>
        <w:ind w:left="135"/>
      </w:pPr>
      <w:r>
        <w:t>Nancy reads widely and would definitely be classed as an Adventurous reader. Her unique selling point is that she promotes books which are ‘under the radar’; often out of print and perhaps only available from a library. The prize winners and best-sellers are of no special importance</w:t>
      </w:r>
      <w:r>
        <w:rPr>
          <w:spacing w:val="-5"/>
        </w:rPr>
        <w:t xml:space="preserve"> </w:t>
      </w:r>
      <w:r>
        <w:t>unless</w:t>
      </w:r>
      <w:r>
        <w:rPr>
          <w:spacing w:val="-5"/>
        </w:rPr>
        <w:t xml:space="preserve"> </w:t>
      </w:r>
      <w:r>
        <w:t>they</w:t>
      </w:r>
      <w:r>
        <w:rPr>
          <w:spacing w:val="-5"/>
        </w:rPr>
        <w:t xml:space="preserve"> </w:t>
      </w:r>
      <w:r>
        <w:t>stimulate</w:t>
      </w:r>
      <w:r>
        <w:rPr>
          <w:spacing w:val="-5"/>
        </w:rPr>
        <w:t xml:space="preserve"> </w:t>
      </w:r>
      <w:r>
        <w:t>debate</w:t>
      </w:r>
      <w:r>
        <w:rPr>
          <w:spacing w:val="-5"/>
        </w:rPr>
        <w:t xml:space="preserve"> </w:t>
      </w:r>
      <w:r>
        <w:t>and</w:t>
      </w:r>
      <w:r>
        <w:rPr>
          <w:spacing w:val="-5"/>
        </w:rPr>
        <w:t xml:space="preserve"> </w:t>
      </w:r>
      <w:r>
        <w:t>encourage</w:t>
      </w:r>
      <w:r>
        <w:rPr>
          <w:spacing w:val="-5"/>
        </w:rPr>
        <w:t xml:space="preserve"> </w:t>
      </w:r>
      <w:r>
        <w:t>reader</w:t>
      </w:r>
      <w:r>
        <w:rPr>
          <w:spacing w:val="-5"/>
        </w:rPr>
        <w:t xml:space="preserve"> </w:t>
      </w:r>
      <w:r>
        <w:t>risk-taking.</w:t>
      </w:r>
      <w:r>
        <w:rPr>
          <w:spacing w:val="-1"/>
        </w:rPr>
        <w:t xml:space="preserve"> </w:t>
      </w:r>
      <w:r>
        <w:t>She</w:t>
      </w:r>
      <w:r>
        <w:rPr>
          <w:spacing w:val="-1"/>
        </w:rPr>
        <w:t xml:space="preserve"> </w:t>
      </w:r>
      <w:r>
        <w:t>is</w:t>
      </w:r>
      <w:r>
        <w:rPr>
          <w:spacing w:val="-1"/>
        </w:rPr>
        <w:t xml:space="preserve"> </w:t>
      </w:r>
      <w:r>
        <w:t>fascinated by what it takes for a book to create a connection and talked about mapping behaviour;</w:t>
      </w:r>
    </w:p>
    <w:p w:rsidR="00647F23" w:rsidRDefault="00BE4B55">
      <w:pPr>
        <w:spacing w:before="6" w:line="242" w:lineRule="auto"/>
        <w:ind w:left="855" w:right="160"/>
        <w:rPr>
          <w:i/>
        </w:rPr>
      </w:pPr>
      <w:r>
        <w:rPr>
          <w:i/>
        </w:rPr>
        <w:t>‘I would start with one book that everybody read.</w:t>
      </w:r>
      <w:r>
        <w:rPr>
          <w:i/>
          <w:spacing w:val="40"/>
        </w:rPr>
        <w:t xml:space="preserve"> </w:t>
      </w:r>
      <w:r>
        <w:rPr>
          <w:i/>
        </w:rPr>
        <w:t>And then I would have everybody track</w:t>
      </w:r>
      <w:r>
        <w:rPr>
          <w:i/>
          <w:spacing w:val="-3"/>
        </w:rPr>
        <w:t xml:space="preserve"> </w:t>
      </w:r>
      <w:r>
        <w:rPr>
          <w:i/>
        </w:rPr>
        <w:t>their</w:t>
      </w:r>
      <w:r>
        <w:rPr>
          <w:i/>
          <w:spacing w:val="-3"/>
        </w:rPr>
        <w:t xml:space="preserve"> </w:t>
      </w:r>
      <w:r>
        <w:rPr>
          <w:i/>
        </w:rPr>
        <w:t>reading,</w:t>
      </w:r>
      <w:r>
        <w:rPr>
          <w:i/>
          <w:spacing w:val="-3"/>
        </w:rPr>
        <w:t xml:space="preserve"> </w:t>
      </w:r>
      <w:r>
        <w:rPr>
          <w:i/>
        </w:rPr>
        <w:t>to</w:t>
      </w:r>
      <w:r>
        <w:rPr>
          <w:i/>
          <w:spacing w:val="-3"/>
        </w:rPr>
        <w:t xml:space="preserve"> </w:t>
      </w:r>
      <w:r>
        <w:rPr>
          <w:i/>
        </w:rPr>
        <w:t>see</w:t>
      </w:r>
      <w:r>
        <w:rPr>
          <w:i/>
          <w:spacing w:val="-3"/>
        </w:rPr>
        <w:t xml:space="preserve"> </w:t>
      </w:r>
      <w:r>
        <w:rPr>
          <w:i/>
        </w:rPr>
        <w:t>where</w:t>
      </w:r>
      <w:r>
        <w:rPr>
          <w:i/>
          <w:spacing w:val="-3"/>
        </w:rPr>
        <w:t xml:space="preserve"> </w:t>
      </w:r>
      <w:r>
        <w:rPr>
          <w:i/>
        </w:rPr>
        <w:t>they</w:t>
      </w:r>
      <w:r>
        <w:rPr>
          <w:i/>
          <w:spacing w:val="-3"/>
        </w:rPr>
        <w:t xml:space="preserve"> </w:t>
      </w:r>
      <w:r>
        <w:rPr>
          <w:i/>
        </w:rPr>
        <w:t>went</w:t>
      </w:r>
      <w:r>
        <w:rPr>
          <w:i/>
          <w:spacing w:val="-3"/>
        </w:rPr>
        <w:t xml:space="preserve"> </w:t>
      </w:r>
      <w:r>
        <w:rPr>
          <w:i/>
        </w:rPr>
        <w:t>as</w:t>
      </w:r>
      <w:r>
        <w:rPr>
          <w:i/>
          <w:spacing w:val="-3"/>
        </w:rPr>
        <w:t xml:space="preserve"> </w:t>
      </w:r>
      <w:r>
        <w:rPr>
          <w:i/>
        </w:rPr>
        <w:t>a</w:t>
      </w:r>
      <w:r>
        <w:rPr>
          <w:i/>
          <w:spacing w:val="-3"/>
        </w:rPr>
        <w:t xml:space="preserve"> </w:t>
      </w:r>
      <w:r>
        <w:rPr>
          <w:i/>
        </w:rPr>
        <w:t>result</w:t>
      </w:r>
      <w:r>
        <w:rPr>
          <w:i/>
          <w:spacing w:val="-3"/>
        </w:rPr>
        <w:t xml:space="preserve"> </w:t>
      </w:r>
      <w:r>
        <w:rPr>
          <w:i/>
        </w:rPr>
        <w:t>of</w:t>
      </w:r>
      <w:r>
        <w:rPr>
          <w:i/>
          <w:spacing w:val="-3"/>
        </w:rPr>
        <w:t xml:space="preserve"> </w:t>
      </w:r>
      <w:r>
        <w:rPr>
          <w:i/>
        </w:rPr>
        <w:t>that</w:t>
      </w:r>
      <w:r>
        <w:rPr>
          <w:i/>
          <w:spacing w:val="-3"/>
        </w:rPr>
        <w:t xml:space="preserve"> </w:t>
      </w:r>
      <w:r>
        <w:rPr>
          <w:i/>
        </w:rPr>
        <w:t>book,</w:t>
      </w:r>
      <w:r>
        <w:rPr>
          <w:i/>
          <w:spacing w:val="-3"/>
        </w:rPr>
        <w:t xml:space="preserve"> </w:t>
      </w:r>
      <w:r>
        <w:rPr>
          <w:i/>
        </w:rPr>
        <w:t>and</w:t>
      </w:r>
      <w:r>
        <w:rPr>
          <w:i/>
          <w:spacing w:val="-3"/>
        </w:rPr>
        <w:t xml:space="preserve"> </w:t>
      </w:r>
      <w:r>
        <w:rPr>
          <w:i/>
        </w:rPr>
        <w:t>how</w:t>
      </w:r>
      <w:r>
        <w:rPr>
          <w:i/>
          <w:spacing w:val="-3"/>
        </w:rPr>
        <w:t xml:space="preserve"> </w:t>
      </w:r>
      <w:r>
        <w:rPr>
          <w:i/>
        </w:rPr>
        <w:t>far</w:t>
      </w:r>
      <w:r>
        <w:rPr>
          <w:i/>
          <w:spacing w:val="-3"/>
        </w:rPr>
        <w:t xml:space="preserve"> </w:t>
      </w:r>
      <w:r>
        <w:rPr>
          <w:i/>
        </w:rPr>
        <w:t>down the</w:t>
      </w:r>
      <w:r>
        <w:rPr>
          <w:i/>
          <w:spacing w:val="-6"/>
        </w:rPr>
        <w:t xml:space="preserve"> </w:t>
      </w:r>
      <w:r>
        <w:rPr>
          <w:i/>
        </w:rPr>
        <w:t>line there are going to be interceptions.</w:t>
      </w:r>
      <w:r>
        <w:rPr>
          <w:i/>
          <w:spacing w:val="40"/>
        </w:rPr>
        <w:t xml:space="preserve"> </w:t>
      </w:r>
      <w:r>
        <w:rPr>
          <w:i/>
        </w:rPr>
        <w:t>The whole notion of how one book leads to another is very exciting to me’.</w:t>
      </w:r>
    </w:p>
    <w:p w:rsidR="00647F23" w:rsidRDefault="00BE4B55">
      <w:pPr>
        <w:pStyle w:val="Heading2"/>
        <w:numPr>
          <w:ilvl w:val="1"/>
          <w:numId w:val="13"/>
        </w:numPr>
        <w:tabs>
          <w:tab w:val="left" w:pos="854"/>
        </w:tabs>
        <w:spacing w:before="223"/>
        <w:ind w:left="854" w:hanging="719"/>
      </w:pPr>
      <w:r>
        <w:t>Staff</w:t>
      </w:r>
      <w:r>
        <w:rPr>
          <w:spacing w:val="-2"/>
        </w:rPr>
        <w:t xml:space="preserve"> development</w:t>
      </w:r>
    </w:p>
    <w:p w:rsidR="00647F23" w:rsidRDefault="00BE4B55">
      <w:pPr>
        <w:pStyle w:val="BodyText"/>
        <w:spacing w:before="17" w:line="242" w:lineRule="auto"/>
        <w:ind w:left="135" w:right="160"/>
      </w:pPr>
      <w:r>
        <w:t>Nancy Pearl teaches modules in Readers’ Advisory and Genre Fiction at the Library and Information School in Seattle but felt that every library school should fund a dedicated reading development faculty post. She also stressed the ‘vital importance’ of a greater emphasis on book knowledge in frontline library staff training. Many of the English library schools</w:t>
      </w:r>
      <w:r>
        <w:rPr>
          <w:spacing w:val="-4"/>
        </w:rPr>
        <w:t xml:space="preserve"> </w:t>
      </w:r>
      <w:r>
        <w:t>have</w:t>
      </w:r>
      <w:r>
        <w:rPr>
          <w:spacing w:val="-5"/>
        </w:rPr>
        <w:t xml:space="preserve"> </w:t>
      </w:r>
      <w:r>
        <w:t>also</w:t>
      </w:r>
      <w:r>
        <w:rPr>
          <w:spacing w:val="-5"/>
        </w:rPr>
        <w:t xml:space="preserve"> </w:t>
      </w:r>
      <w:r>
        <w:t>withdrawn</w:t>
      </w:r>
      <w:r>
        <w:rPr>
          <w:spacing w:val="-4"/>
        </w:rPr>
        <w:t xml:space="preserve"> </w:t>
      </w:r>
      <w:r>
        <w:t>public</w:t>
      </w:r>
      <w:r>
        <w:rPr>
          <w:spacing w:val="-4"/>
        </w:rPr>
        <w:t xml:space="preserve"> </w:t>
      </w:r>
      <w:r>
        <w:t>library</w:t>
      </w:r>
      <w:r>
        <w:rPr>
          <w:spacing w:val="-4"/>
        </w:rPr>
        <w:t xml:space="preserve"> </w:t>
      </w:r>
      <w:r>
        <w:t>courses.</w:t>
      </w:r>
      <w:r>
        <w:rPr>
          <w:spacing w:val="-4"/>
        </w:rPr>
        <w:t xml:space="preserve"> </w:t>
      </w:r>
      <w:r>
        <w:t>In</w:t>
      </w:r>
      <w:r>
        <w:rPr>
          <w:spacing w:val="-4"/>
        </w:rPr>
        <w:t xml:space="preserve"> </w:t>
      </w:r>
      <w:r>
        <w:t>English</w:t>
      </w:r>
      <w:r>
        <w:rPr>
          <w:spacing w:val="-4"/>
        </w:rPr>
        <w:t xml:space="preserve"> </w:t>
      </w:r>
      <w:r>
        <w:t>libraries,</w:t>
      </w:r>
      <w:r>
        <w:rPr>
          <w:spacing w:val="-4"/>
        </w:rPr>
        <w:t xml:space="preserve"> </w:t>
      </w:r>
      <w:r>
        <w:t>the</w:t>
      </w:r>
      <w:r>
        <w:rPr>
          <w:spacing w:val="-4"/>
        </w:rPr>
        <w:t xml:space="preserve"> </w:t>
      </w:r>
      <w:r>
        <w:t>development</w:t>
      </w:r>
      <w:r>
        <w:rPr>
          <w:spacing w:val="-4"/>
        </w:rPr>
        <w:t xml:space="preserve"> </w:t>
      </w:r>
      <w:r>
        <w:t>of national procurement models and greater supplier selection mean that fewer staff are involved in stock selection.</w:t>
      </w:r>
    </w:p>
    <w:p w:rsidR="00647F23" w:rsidRDefault="00BE4B55">
      <w:pPr>
        <w:pStyle w:val="Heading2"/>
        <w:numPr>
          <w:ilvl w:val="1"/>
          <w:numId w:val="13"/>
        </w:numPr>
        <w:tabs>
          <w:tab w:val="left" w:pos="854"/>
        </w:tabs>
        <w:spacing w:before="222"/>
        <w:ind w:left="854" w:hanging="719"/>
      </w:pPr>
      <w:r>
        <w:t>Impact</w:t>
      </w:r>
      <w:r>
        <w:rPr>
          <w:spacing w:val="2"/>
        </w:rPr>
        <w:t xml:space="preserve"> </w:t>
      </w:r>
      <w:r>
        <w:t>on</w:t>
      </w:r>
      <w:r>
        <w:rPr>
          <w:spacing w:val="3"/>
        </w:rPr>
        <w:t xml:space="preserve"> </w:t>
      </w:r>
      <w:r>
        <w:t>libraries</w:t>
      </w:r>
      <w:r>
        <w:rPr>
          <w:spacing w:val="-14"/>
        </w:rPr>
        <w:t xml:space="preserve"> </w:t>
      </w:r>
      <w:r>
        <w:t>and</w:t>
      </w:r>
      <w:r>
        <w:rPr>
          <w:spacing w:val="1"/>
        </w:rPr>
        <w:t xml:space="preserve"> </w:t>
      </w:r>
      <w:r>
        <w:t>book</w:t>
      </w:r>
      <w:r>
        <w:rPr>
          <w:spacing w:val="2"/>
        </w:rPr>
        <w:t xml:space="preserve"> </w:t>
      </w:r>
      <w:r>
        <w:rPr>
          <w:spacing w:val="-2"/>
        </w:rPr>
        <w:t>selling</w:t>
      </w:r>
    </w:p>
    <w:p w:rsidR="00647F23" w:rsidRDefault="00BE4B55">
      <w:pPr>
        <w:pStyle w:val="BodyText"/>
        <w:spacing w:before="17" w:line="242" w:lineRule="auto"/>
        <w:ind w:left="135"/>
      </w:pPr>
      <w:r>
        <w:t xml:space="preserve">Nancy talked about the impact of her </w:t>
      </w:r>
      <w:r>
        <w:rPr>
          <w:i/>
        </w:rPr>
        <w:t>Book Crush</w:t>
      </w:r>
      <w:r>
        <w:rPr>
          <w:i/>
          <w:spacing w:val="-5"/>
        </w:rPr>
        <w:t xml:space="preserve"> </w:t>
      </w:r>
      <w:r>
        <w:t>series and media presence on libraries. Libraries</w:t>
      </w:r>
      <w:r>
        <w:rPr>
          <w:spacing w:val="-4"/>
        </w:rPr>
        <w:t xml:space="preserve"> </w:t>
      </w:r>
      <w:r>
        <w:t>have</w:t>
      </w:r>
      <w:r>
        <w:rPr>
          <w:spacing w:val="-4"/>
        </w:rPr>
        <w:t xml:space="preserve"> </w:t>
      </w:r>
      <w:r>
        <w:t>reported</w:t>
      </w:r>
      <w:r>
        <w:rPr>
          <w:spacing w:val="-4"/>
        </w:rPr>
        <w:t xml:space="preserve"> </w:t>
      </w:r>
      <w:r>
        <w:t>a</w:t>
      </w:r>
      <w:r>
        <w:rPr>
          <w:spacing w:val="-4"/>
        </w:rPr>
        <w:t xml:space="preserve"> </w:t>
      </w:r>
      <w:r>
        <w:t>marked</w:t>
      </w:r>
      <w:r>
        <w:rPr>
          <w:spacing w:val="-4"/>
        </w:rPr>
        <w:t xml:space="preserve"> </w:t>
      </w:r>
      <w:r>
        <w:t>increase</w:t>
      </w:r>
      <w:r>
        <w:rPr>
          <w:spacing w:val="-4"/>
        </w:rPr>
        <w:t xml:space="preserve"> </w:t>
      </w:r>
      <w:r>
        <w:t>in</w:t>
      </w:r>
      <w:r>
        <w:rPr>
          <w:spacing w:val="-4"/>
        </w:rPr>
        <w:t xml:space="preserve"> </w:t>
      </w:r>
      <w:r>
        <w:t>requests</w:t>
      </w:r>
      <w:r>
        <w:rPr>
          <w:spacing w:val="-4"/>
        </w:rPr>
        <w:t xml:space="preserve"> </w:t>
      </w:r>
      <w:r>
        <w:t>for</w:t>
      </w:r>
      <w:r>
        <w:rPr>
          <w:spacing w:val="-4"/>
        </w:rPr>
        <w:t xml:space="preserve"> </w:t>
      </w:r>
      <w:r>
        <w:t>‘books</w:t>
      </w:r>
      <w:r>
        <w:rPr>
          <w:spacing w:val="-4"/>
        </w:rPr>
        <w:t xml:space="preserve"> </w:t>
      </w:r>
      <w:r>
        <w:t>that</w:t>
      </w:r>
      <w:r>
        <w:rPr>
          <w:spacing w:val="-4"/>
        </w:rPr>
        <w:t xml:space="preserve"> </w:t>
      </w:r>
      <w:r>
        <w:t>haven't</w:t>
      </w:r>
      <w:r>
        <w:rPr>
          <w:spacing w:val="-4"/>
        </w:rPr>
        <w:t xml:space="preserve"> </w:t>
      </w:r>
      <w:r>
        <w:t>circulated</w:t>
      </w:r>
      <w:r>
        <w:rPr>
          <w:spacing w:val="-4"/>
        </w:rPr>
        <w:t xml:space="preserve"> </w:t>
      </w:r>
      <w:r>
        <w:t>for</w:t>
      </w:r>
      <w:r>
        <w:rPr>
          <w:spacing w:val="-4"/>
        </w:rPr>
        <w:t xml:space="preserve"> </w:t>
      </w:r>
      <w:r>
        <w:t>a while,</w:t>
      </w:r>
      <w:r>
        <w:rPr>
          <w:spacing w:val="2"/>
        </w:rPr>
        <w:t xml:space="preserve"> </w:t>
      </w:r>
      <w:r>
        <w:t>perhaps</w:t>
      </w:r>
      <w:r>
        <w:rPr>
          <w:spacing w:val="-13"/>
        </w:rPr>
        <w:t xml:space="preserve"> </w:t>
      </w:r>
      <w:r>
        <w:t>stopping</w:t>
      </w:r>
      <w:r>
        <w:rPr>
          <w:spacing w:val="-4"/>
        </w:rPr>
        <w:t xml:space="preserve"> </w:t>
      </w:r>
      <w:r>
        <w:t>them</w:t>
      </w:r>
      <w:r>
        <w:rPr>
          <w:spacing w:val="-5"/>
        </w:rPr>
        <w:t xml:space="preserve"> </w:t>
      </w:r>
      <w:r>
        <w:t>from</w:t>
      </w:r>
      <w:r>
        <w:rPr>
          <w:spacing w:val="-5"/>
        </w:rPr>
        <w:t xml:space="preserve"> </w:t>
      </w:r>
      <w:r>
        <w:t>being</w:t>
      </w:r>
      <w:r>
        <w:rPr>
          <w:spacing w:val="-4"/>
        </w:rPr>
        <w:t xml:space="preserve"> </w:t>
      </w:r>
      <w:r>
        <w:t>withdrawn’.</w:t>
      </w:r>
      <w:r>
        <w:rPr>
          <w:spacing w:val="-5"/>
        </w:rPr>
        <w:t xml:space="preserve"> </w:t>
      </w:r>
      <w:r>
        <w:t>The</w:t>
      </w:r>
      <w:r>
        <w:rPr>
          <w:spacing w:val="-3"/>
        </w:rPr>
        <w:t xml:space="preserve"> </w:t>
      </w:r>
      <w:r>
        <w:t>Morning</w:t>
      </w:r>
      <w:r>
        <w:rPr>
          <w:spacing w:val="-3"/>
        </w:rPr>
        <w:t xml:space="preserve"> </w:t>
      </w:r>
      <w:r>
        <w:t>Edition</w:t>
      </w:r>
      <w:r>
        <w:rPr>
          <w:spacing w:val="-2"/>
        </w:rPr>
        <w:t xml:space="preserve"> </w:t>
      </w:r>
      <w:r>
        <w:t>radio</w:t>
      </w:r>
      <w:r>
        <w:rPr>
          <w:spacing w:val="-3"/>
        </w:rPr>
        <w:t xml:space="preserve"> </w:t>
      </w:r>
      <w:r>
        <w:t>show</w:t>
      </w:r>
      <w:r>
        <w:rPr>
          <w:spacing w:val="-3"/>
        </w:rPr>
        <w:t xml:space="preserve"> </w:t>
      </w:r>
      <w:r>
        <w:t>airs</w:t>
      </w:r>
      <w:r>
        <w:rPr>
          <w:spacing w:val="-2"/>
        </w:rPr>
        <w:t xml:space="preserve"> </w:t>
      </w:r>
      <w:r>
        <w:rPr>
          <w:spacing w:val="-5"/>
        </w:rPr>
        <w:t>to</w:t>
      </w:r>
    </w:p>
    <w:p w:rsidR="00647F23" w:rsidRDefault="00BE4B55">
      <w:pPr>
        <w:pStyle w:val="BodyText"/>
        <w:spacing w:before="2" w:line="235" w:lineRule="auto"/>
        <w:ind w:left="135" w:right="252"/>
      </w:pPr>
      <w:r>
        <w:t>c.11</w:t>
      </w:r>
      <w:r>
        <w:rPr>
          <w:spacing w:val="-4"/>
        </w:rPr>
        <w:t xml:space="preserve"> </w:t>
      </w:r>
      <w:r>
        <w:t>million</w:t>
      </w:r>
      <w:r>
        <w:rPr>
          <w:spacing w:val="-4"/>
        </w:rPr>
        <w:t xml:space="preserve"> </w:t>
      </w:r>
      <w:r>
        <w:t>people</w:t>
      </w:r>
      <w:r>
        <w:rPr>
          <w:spacing w:val="-4"/>
        </w:rPr>
        <w:t xml:space="preserve"> </w:t>
      </w:r>
      <w:r>
        <w:t>across</w:t>
      </w:r>
      <w:r>
        <w:rPr>
          <w:spacing w:val="-4"/>
        </w:rPr>
        <w:t xml:space="preserve"> </w:t>
      </w:r>
      <w:r>
        <w:t>America.</w:t>
      </w:r>
      <w:r>
        <w:rPr>
          <w:spacing w:val="-4"/>
        </w:rPr>
        <w:t xml:space="preserve"> </w:t>
      </w:r>
      <w:r>
        <w:t>She</w:t>
      </w:r>
      <w:r>
        <w:rPr>
          <w:spacing w:val="-4"/>
        </w:rPr>
        <w:t xml:space="preserve"> </w:t>
      </w:r>
      <w:r>
        <w:t>talked</w:t>
      </w:r>
      <w:r>
        <w:rPr>
          <w:spacing w:val="-4"/>
        </w:rPr>
        <w:t xml:space="preserve"> </w:t>
      </w:r>
      <w:r>
        <w:t>about</w:t>
      </w:r>
      <w:r>
        <w:rPr>
          <w:spacing w:val="-4"/>
        </w:rPr>
        <w:t xml:space="preserve"> </w:t>
      </w:r>
      <w:r>
        <w:t>how</w:t>
      </w:r>
      <w:r>
        <w:rPr>
          <w:spacing w:val="-4"/>
        </w:rPr>
        <w:t xml:space="preserve"> </w:t>
      </w:r>
      <w:r>
        <w:t>one</w:t>
      </w:r>
      <w:r>
        <w:rPr>
          <w:spacing w:val="-4"/>
        </w:rPr>
        <w:t xml:space="preserve"> </w:t>
      </w:r>
      <w:r>
        <w:t>book</w:t>
      </w:r>
      <w:r>
        <w:rPr>
          <w:spacing w:val="-4"/>
        </w:rPr>
        <w:t xml:space="preserve"> </w:t>
      </w:r>
      <w:r>
        <w:t>she</w:t>
      </w:r>
      <w:r>
        <w:rPr>
          <w:spacing w:val="-4"/>
        </w:rPr>
        <w:t xml:space="preserve"> </w:t>
      </w:r>
      <w:r>
        <w:t>had</w:t>
      </w:r>
      <w:r>
        <w:rPr>
          <w:spacing w:val="-4"/>
        </w:rPr>
        <w:t xml:space="preserve"> </w:t>
      </w:r>
      <w:r>
        <w:t>promoted</w:t>
      </w:r>
      <w:r>
        <w:rPr>
          <w:spacing w:val="-4"/>
        </w:rPr>
        <w:t xml:space="preserve"> </w:t>
      </w:r>
      <w:r>
        <w:t>on air had topped the bestseller list the following week and two other authors had reported a ‘massive’ rise in their Amazon rating.</w:t>
      </w:r>
    </w:p>
    <w:p w:rsidR="00647F23" w:rsidRDefault="00BE4B55">
      <w:pPr>
        <w:pStyle w:val="Heading2"/>
        <w:numPr>
          <w:ilvl w:val="1"/>
          <w:numId w:val="13"/>
        </w:numPr>
        <w:tabs>
          <w:tab w:val="left" w:pos="854"/>
        </w:tabs>
        <w:spacing w:before="242"/>
        <w:ind w:left="854" w:hanging="719"/>
      </w:pPr>
      <w:r>
        <w:t>Personality</w:t>
      </w:r>
      <w:r>
        <w:rPr>
          <w:spacing w:val="-7"/>
        </w:rPr>
        <w:t xml:space="preserve"> </w:t>
      </w:r>
      <w:r>
        <w:t>and</w:t>
      </w:r>
      <w:r>
        <w:rPr>
          <w:spacing w:val="-6"/>
        </w:rPr>
        <w:t xml:space="preserve"> </w:t>
      </w:r>
      <w:r>
        <w:rPr>
          <w:spacing w:val="-2"/>
        </w:rPr>
        <w:t>personalisation</w:t>
      </w:r>
    </w:p>
    <w:p w:rsidR="00647F23" w:rsidRDefault="00BE4B55">
      <w:pPr>
        <w:pStyle w:val="BodyText"/>
        <w:spacing w:before="17"/>
        <w:ind w:left="135" w:right="189"/>
      </w:pPr>
      <w:r>
        <w:t xml:space="preserve">Nancy Pearl has created a celebrity status for herself based on her genuine talent for articulating reading experiences. She encapsulates the qualities of our best library staff in </w:t>
      </w:r>
      <w:r>
        <w:rPr>
          <w:i/>
        </w:rPr>
        <w:t xml:space="preserve">proactively </w:t>
      </w:r>
      <w:r>
        <w:t>promoting reading for pleasure. ‘I have a lot to offer, about books, and about thinking</w:t>
      </w:r>
      <w:r>
        <w:rPr>
          <w:spacing w:val="-2"/>
        </w:rPr>
        <w:t xml:space="preserve"> </w:t>
      </w:r>
      <w:r>
        <w:t>about</w:t>
      </w:r>
      <w:r>
        <w:rPr>
          <w:spacing w:val="-2"/>
        </w:rPr>
        <w:t xml:space="preserve"> </w:t>
      </w:r>
      <w:r>
        <w:t>books,</w:t>
      </w:r>
      <w:r>
        <w:rPr>
          <w:spacing w:val="-2"/>
        </w:rPr>
        <w:t xml:space="preserve"> </w:t>
      </w:r>
      <w:r>
        <w:t>because</w:t>
      </w:r>
      <w:r>
        <w:rPr>
          <w:spacing w:val="-2"/>
        </w:rPr>
        <w:t xml:space="preserve"> </w:t>
      </w:r>
      <w:r>
        <w:t>I've</w:t>
      </w:r>
      <w:r>
        <w:rPr>
          <w:spacing w:val="-2"/>
        </w:rPr>
        <w:t xml:space="preserve"> </w:t>
      </w:r>
      <w:r>
        <w:t>spent</w:t>
      </w:r>
      <w:r>
        <w:rPr>
          <w:spacing w:val="-2"/>
        </w:rPr>
        <w:t xml:space="preserve"> </w:t>
      </w:r>
      <w:r>
        <w:t>a</w:t>
      </w:r>
      <w:r>
        <w:rPr>
          <w:spacing w:val="-2"/>
        </w:rPr>
        <w:t xml:space="preserve"> </w:t>
      </w:r>
      <w:r>
        <w:t>lifetime</w:t>
      </w:r>
      <w:r>
        <w:rPr>
          <w:spacing w:val="-2"/>
        </w:rPr>
        <w:t xml:space="preserve"> </w:t>
      </w:r>
      <w:r>
        <w:t>reading,</w:t>
      </w:r>
      <w:r>
        <w:rPr>
          <w:spacing w:val="-2"/>
        </w:rPr>
        <w:t xml:space="preserve"> </w:t>
      </w:r>
      <w:r>
        <w:t>and</w:t>
      </w:r>
      <w:r>
        <w:rPr>
          <w:spacing w:val="-2"/>
        </w:rPr>
        <w:t xml:space="preserve"> </w:t>
      </w:r>
      <w:r>
        <w:t>thinking</w:t>
      </w:r>
      <w:r>
        <w:rPr>
          <w:spacing w:val="-2"/>
        </w:rPr>
        <w:t xml:space="preserve"> </w:t>
      </w:r>
      <w:r>
        <w:t>about</w:t>
      </w:r>
      <w:r>
        <w:rPr>
          <w:spacing w:val="-2"/>
        </w:rPr>
        <w:t xml:space="preserve"> </w:t>
      </w:r>
      <w:r>
        <w:t>reading’. Her Book Lust website (which includes interviews, podcasts, reviews and a wiki) trades strongly on her public image as a friendly, engaging, knowledgeable librarian. She admits that there has been some envy from within the library profession in the US but feels that she has raised the profile and expert-reader status of librarians across America. The American interest in celebrity is reflected in several of the library websites I looked at. They often feature</w:t>
      </w:r>
      <w:r>
        <w:rPr>
          <w:spacing w:val="-5"/>
        </w:rPr>
        <w:t xml:space="preserve"> </w:t>
      </w:r>
      <w:r>
        <w:t>the</w:t>
      </w:r>
      <w:r>
        <w:rPr>
          <w:spacing w:val="-5"/>
        </w:rPr>
        <w:t xml:space="preserve"> </w:t>
      </w:r>
      <w:r>
        <w:t>recommendations</w:t>
      </w:r>
      <w:r>
        <w:rPr>
          <w:spacing w:val="-5"/>
        </w:rPr>
        <w:t xml:space="preserve"> </w:t>
      </w:r>
      <w:r>
        <w:t>(‘staff</w:t>
      </w:r>
      <w:r>
        <w:rPr>
          <w:spacing w:val="-5"/>
        </w:rPr>
        <w:t xml:space="preserve"> </w:t>
      </w:r>
      <w:r>
        <w:t>picks’)</w:t>
      </w:r>
      <w:r>
        <w:rPr>
          <w:spacing w:val="-5"/>
        </w:rPr>
        <w:t xml:space="preserve"> </w:t>
      </w:r>
      <w:r>
        <w:t>of</w:t>
      </w:r>
      <w:r>
        <w:rPr>
          <w:spacing w:val="-5"/>
        </w:rPr>
        <w:t xml:space="preserve"> </w:t>
      </w:r>
      <w:r>
        <w:t>named</w:t>
      </w:r>
      <w:r>
        <w:rPr>
          <w:spacing w:val="-5"/>
        </w:rPr>
        <w:t xml:space="preserve"> </w:t>
      </w:r>
      <w:r>
        <w:t>library</w:t>
      </w:r>
      <w:r>
        <w:rPr>
          <w:spacing w:val="-5"/>
        </w:rPr>
        <w:t xml:space="preserve"> </w:t>
      </w:r>
      <w:r>
        <w:t>staff</w:t>
      </w:r>
      <w:r>
        <w:rPr>
          <w:spacing w:val="-5"/>
        </w:rPr>
        <w:t xml:space="preserve"> </w:t>
      </w:r>
      <w:r>
        <w:t>or</w:t>
      </w:r>
      <w:r>
        <w:rPr>
          <w:spacing w:val="-5"/>
        </w:rPr>
        <w:t xml:space="preserve"> </w:t>
      </w:r>
      <w:r>
        <w:t>a</w:t>
      </w:r>
      <w:r>
        <w:rPr>
          <w:spacing w:val="-5"/>
        </w:rPr>
        <w:t xml:space="preserve"> </w:t>
      </w:r>
      <w:r>
        <w:t>single</w:t>
      </w:r>
      <w:r>
        <w:rPr>
          <w:spacing w:val="-5"/>
        </w:rPr>
        <w:t xml:space="preserve"> </w:t>
      </w:r>
      <w:r>
        <w:t>librarian</w:t>
      </w:r>
      <w:r>
        <w:rPr>
          <w:spacing w:val="-5"/>
        </w:rPr>
        <w:t xml:space="preserve"> </w:t>
      </w:r>
      <w:r>
        <w:t>(usually with a smiling photograph), personal comments and perhaps a blog of reading experiences. This helps to validate the skill of librarian as expert and creates a human connection with users. This is an area where library staff can be distinct from the bookshop. This concept could be transferred successfully to English public libraries.</w:t>
      </w:r>
    </w:p>
    <w:p w:rsidR="00647F23" w:rsidRDefault="00BE4B55">
      <w:pPr>
        <w:pStyle w:val="Heading2"/>
        <w:numPr>
          <w:ilvl w:val="1"/>
          <w:numId w:val="13"/>
        </w:numPr>
        <w:tabs>
          <w:tab w:val="left" w:pos="854"/>
        </w:tabs>
        <w:spacing w:before="239"/>
        <w:ind w:left="854" w:hanging="719"/>
      </w:pPr>
      <w:r>
        <w:rPr>
          <w:spacing w:val="-2"/>
        </w:rPr>
        <w:t>Conclusion</w:t>
      </w:r>
    </w:p>
    <w:p w:rsidR="00647F23" w:rsidRDefault="00BE4B55">
      <w:pPr>
        <w:pStyle w:val="BodyText"/>
        <w:spacing w:before="17"/>
        <w:ind w:left="135" w:right="137"/>
      </w:pPr>
      <w:r>
        <w:t>Several</w:t>
      </w:r>
      <w:r>
        <w:rPr>
          <w:spacing w:val="-3"/>
        </w:rPr>
        <w:t xml:space="preserve"> </w:t>
      </w:r>
      <w:r>
        <w:t>of</w:t>
      </w:r>
      <w:r>
        <w:rPr>
          <w:spacing w:val="-3"/>
        </w:rPr>
        <w:t xml:space="preserve"> </w:t>
      </w:r>
      <w:r>
        <w:t>the</w:t>
      </w:r>
      <w:r>
        <w:rPr>
          <w:spacing w:val="-3"/>
        </w:rPr>
        <w:t xml:space="preserve"> </w:t>
      </w:r>
      <w:r>
        <w:t>issues</w:t>
      </w:r>
      <w:r>
        <w:rPr>
          <w:spacing w:val="-2"/>
        </w:rPr>
        <w:t xml:space="preserve"> </w:t>
      </w:r>
      <w:r>
        <w:t>raised</w:t>
      </w:r>
      <w:r>
        <w:rPr>
          <w:spacing w:val="-2"/>
        </w:rPr>
        <w:t xml:space="preserve"> </w:t>
      </w:r>
      <w:r>
        <w:t>by</w:t>
      </w:r>
      <w:r>
        <w:rPr>
          <w:spacing w:val="-2"/>
        </w:rPr>
        <w:t xml:space="preserve"> </w:t>
      </w:r>
      <w:r>
        <w:t>Nancy</w:t>
      </w:r>
      <w:r>
        <w:rPr>
          <w:spacing w:val="-2"/>
        </w:rPr>
        <w:t xml:space="preserve"> </w:t>
      </w:r>
      <w:r>
        <w:t>Pearl</w:t>
      </w:r>
      <w:r>
        <w:rPr>
          <w:spacing w:val="-2"/>
        </w:rPr>
        <w:t xml:space="preserve"> </w:t>
      </w:r>
      <w:r>
        <w:t>have</w:t>
      </w:r>
      <w:r>
        <w:rPr>
          <w:spacing w:val="-2"/>
        </w:rPr>
        <w:t xml:space="preserve"> </w:t>
      </w:r>
      <w:r>
        <w:t>a</w:t>
      </w:r>
      <w:r>
        <w:rPr>
          <w:spacing w:val="-2"/>
        </w:rPr>
        <w:t xml:space="preserve"> </w:t>
      </w:r>
      <w:r>
        <w:t>strong</w:t>
      </w:r>
      <w:r>
        <w:rPr>
          <w:spacing w:val="-2"/>
        </w:rPr>
        <w:t xml:space="preserve"> </w:t>
      </w:r>
      <w:r>
        <w:t>resonance</w:t>
      </w:r>
      <w:r>
        <w:rPr>
          <w:spacing w:val="-2"/>
        </w:rPr>
        <w:t xml:space="preserve"> </w:t>
      </w:r>
      <w:r>
        <w:t>with</w:t>
      </w:r>
      <w:r>
        <w:rPr>
          <w:spacing w:val="-2"/>
        </w:rPr>
        <w:t xml:space="preserve"> </w:t>
      </w:r>
      <w:r>
        <w:t>the</w:t>
      </w:r>
      <w:r>
        <w:rPr>
          <w:spacing w:val="-2"/>
        </w:rPr>
        <w:t xml:space="preserve"> </w:t>
      </w:r>
      <w:r>
        <w:t>English</w:t>
      </w:r>
      <w:r>
        <w:rPr>
          <w:spacing w:val="-2"/>
        </w:rPr>
        <w:t xml:space="preserve"> </w:t>
      </w:r>
      <w:r>
        <w:t>public library approach to reading development. A clear message which emerged from our interviews was about the importance of developing staff knowledge, firstly of particular titles, but</w:t>
      </w:r>
      <w:r>
        <w:rPr>
          <w:spacing w:val="-8"/>
        </w:rPr>
        <w:t xml:space="preserve"> </w:t>
      </w:r>
      <w:r>
        <w:t>also</w:t>
      </w:r>
      <w:r>
        <w:rPr>
          <w:spacing w:val="-2"/>
        </w:rPr>
        <w:t xml:space="preserve"> </w:t>
      </w:r>
      <w:r>
        <w:t>of</w:t>
      </w:r>
      <w:r>
        <w:rPr>
          <w:spacing w:val="-2"/>
        </w:rPr>
        <w:t xml:space="preserve"> </w:t>
      </w:r>
      <w:r>
        <w:t>the</w:t>
      </w:r>
      <w:r>
        <w:rPr>
          <w:spacing w:val="-2"/>
        </w:rPr>
        <w:t xml:space="preserve"> </w:t>
      </w:r>
      <w:r>
        <w:t>‘readers</w:t>
      </w:r>
      <w:r>
        <w:rPr>
          <w:spacing w:val="-2"/>
        </w:rPr>
        <w:t xml:space="preserve"> </w:t>
      </w:r>
      <w:r>
        <w:t>advisory’</w:t>
      </w:r>
      <w:r>
        <w:rPr>
          <w:spacing w:val="-2"/>
        </w:rPr>
        <w:t xml:space="preserve"> </w:t>
      </w:r>
      <w:r>
        <w:t>skills</w:t>
      </w:r>
      <w:r>
        <w:rPr>
          <w:spacing w:val="-2"/>
        </w:rPr>
        <w:t xml:space="preserve"> </w:t>
      </w:r>
      <w:r>
        <w:t>to</w:t>
      </w:r>
      <w:r>
        <w:rPr>
          <w:spacing w:val="-2"/>
        </w:rPr>
        <w:t xml:space="preserve"> </w:t>
      </w:r>
      <w:r>
        <w:t>promote</w:t>
      </w:r>
      <w:r>
        <w:rPr>
          <w:spacing w:val="-2"/>
        </w:rPr>
        <w:t xml:space="preserve"> </w:t>
      </w:r>
      <w:r>
        <w:t>reading</w:t>
      </w:r>
      <w:r>
        <w:rPr>
          <w:spacing w:val="-2"/>
        </w:rPr>
        <w:t xml:space="preserve"> </w:t>
      </w:r>
      <w:r>
        <w:t>and</w:t>
      </w:r>
      <w:r>
        <w:rPr>
          <w:spacing w:val="-2"/>
        </w:rPr>
        <w:t xml:space="preserve"> </w:t>
      </w:r>
      <w:r>
        <w:t>develop</w:t>
      </w:r>
      <w:r>
        <w:rPr>
          <w:spacing w:val="-2"/>
        </w:rPr>
        <w:t xml:space="preserve"> </w:t>
      </w:r>
      <w:r>
        <w:t>active</w:t>
      </w:r>
      <w:r>
        <w:rPr>
          <w:spacing w:val="-2"/>
        </w:rPr>
        <w:t xml:space="preserve"> </w:t>
      </w:r>
      <w:r>
        <w:t>listening</w:t>
      </w:r>
      <w:r>
        <w:rPr>
          <w:spacing w:val="-2"/>
        </w:rPr>
        <w:t xml:space="preserve"> </w:t>
      </w:r>
      <w:r>
        <w:t>skills. Nancy believes strongly in the power of shared reading. Personalisation of services to generate a stronger brand for reading development work is also an important lesson for English libraries.</w:t>
      </w:r>
    </w:p>
    <w:p w:rsidR="00647F23" w:rsidRDefault="00647F23">
      <w:pPr>
        <w:sectPr w:rsidR="00647F23">
          <w:pgSz w:w="11920" w:h="16840"/>
          <w:pgMar w:top="1720" w:right="1300" w:bottom="540" w:left="1320" w:header="0" w:footer="344" w:gutter="0"/>
          <w:cols w:space="720"/>
        </w:sectPr>
      </w:pPr>
    </w:p>
    <w:p w:rsidR="00647F23" w:rsidRDefault="00BE4B55">
      <w:pPr>
        <w:pStyle w:val="Heading1"/>
        <w:numPr>
          <w:ilvl w:val="0"/>
          <w:numId w:val="12"/>
        </w:numPr>
        <w:tabs>
          <w:tab w:val="left" w:pos="854"/>
        </w:tabs>
        <w:ind w:left="854" w:hanging="719"/>
      </w:pPr>
      <w:r>
        <w:t>Reading</w:t>
      </w:r>
      <w:r>
        <w:rPr>
          <w:spacing w:val="-1"/>
        </w:rPr>
        <w:t xml:space="preserve"> </w:t>
      </w:r>
      <w:r>
        <w:t>for</w:t>
      </w:r>
      <w:r>
        <w:rPr>
          <w:spacing w:val="-1"/>
        </w:rPr>
        <w:t xml:space="preserve"> </w:t>
      </w:r>
      <w:r>
        <w:t>pleasure</w:t>
      </w:r>
      <w:r>
        <w:rPr>
          <w:spacing w:val="-1"/>
        </w:rPr>
        <w:t xml:space="preserve"> </w:t>
      </w:r>
      <w:r>
        <w:t>in</w:t>
      </w:r>
      <w:r>
        <w:rPr>
          <w:spacing w:val="-1"/>
        </w:rPr>
        <w:t xml:space="preserve"> </w:t>
      </w:r>
      <w:r>
        <w:t>the</w:t>
      </w:r>
      <w:r>
        <w:rPr>
          <w:spacing w:val="-16"/>
        </w:rPr>
        <w:t xml:space="preserve"> </w:t>
      </w:r>
      <w:r>
        <w:rPr>
          <w:spacing w:val="-5"/>
        </w:rPr>
        <w:t>USA</w:t>
      </w:r>
    </w:p>
    <w:p w:rsidR="00647F23" w:rsidRDefault="00647F23">
      <w:pPr>
        <w:pStyle w:val="BodyText"/>
        <w:spacing w:before="272"/>
        <w:rPr>
          <w:b/>
          <w:sz w:val="24"/>
        </w:rPr>
      </w:pPr>
    </w:p>
    <w:p w:rsidR="00647F23" w:rsidRDefault="00BE4B55">
      <w:pPr>
        <w:pStyle w:val="ListParagraph"/>
        <w:numPr>
          <w:ilvl w:val="1"/>
          <w:numId w:val="12"/>
        </w:numPr>
        <w:tabs>
          <w:tab w:val="left" w:pos="854"/>
        </w:tabs>
        <w:spacing w:before="1" w:line="275" w:lineRule="exact"/>
        <w:ind w:left="854" w:hanging="719"/>
        <w:rPr>
          <w:b/>
          <w:sz w:val="24"/>
        </w:rPr>
      </w:pPr>
      <w:r>
        <w:rPr>
          <w:b/>
          <w:spacing w:val="-2"/>
          <w:sz w:val="24"/>
        </w:rPr>
        <w:t>Introduction</w:t>
      </w:r>
    </w:p>
    <w:p w:rsidR="00647F23" w:rsidRDefault="00BE4B55">
      <w:pPr>
        <w:pStyle w:val="BodyText"/>
        <w:spacing w:line="242" w:lineRule="auto"/>
        <w:ind w:left="135" w:right="160"/>
      </w:pPr>
      <w:r>
        <w:t>This</w:t>
      </w:r>
      <w:r>
        <w:rPr>
          <w:spacing w:val="-5"/>
        </w:rPr>
        <w:t xml:space="preserve"> </w:t>
      </w:r>
      <w:r>
        <w:t>chapter</w:t>
      </w:r>
      <w:r>
        <w:rPr>
          <w:spacing w:val="-5"/>
        </w:rPr>
        <w:t xml:space="preserve"> </w:t>
      </w:r>
      <w:r>
        <w:t>does</w:t>
      </w:r>
      <w:r>
        <w:rPr>
          <w:spacing w:val="-5"/>
        </w:rPr>
        <w:t xml:space="preserve"> </w:t>
      </w:r>
      <w:r>
        <w:t>not</w:t>
      </w:r>
      <w:r>
        <w:rPr>
          <w:spacing w:val="-5"/>
        </w:rPr>
        <w:t xml:space="preserve"> </w:t>
      </w:r>
      <w:r>
        <w:t>attempt</w:t>
      </w:r>
      <w:r>
        <w:rPr>
          <w:spacing w:val="-5"/>
        </w:rPr>
        <w:t xml:space="preserve"> </w:t>
      </w:r>
      <w:r>
        <w:t>a</w:t>
      </w:r>
      <w:r>
        <w:rPr>
          <w:spacing w:val="-5"/>
        </w:rPr>
        <w:t xml:space="preserve"> </w:t>
      </w:r>
      <w:r>
        <w:t>comprehensive</w:t>
      </w:r>
      <w:r>
        <w:rPr>
          <w:spacing w:val="-5"/>
        </w:rPr>
        <w:t xml:space="preserve"> </w:t>
      </w:r>
      <w:r>
        <w:t>exploration</w:t>
      </w:r>
      <w:r>
        <w:rPr>
          <w:spacing w:val="-5"/>
        </w:rPr>
        <w:t xml:space="preserve"> </w:t>
      </w:r>
      <w:r>
        <w:t>of</w:t>
      </w:r>
      <w:r>
        <w:rPr>
          <w:spacing w:val="-6"/>
        </w:rPr>
        <w:t xml:space="preserve"> </w:t>
      </w:r>
      <w:r>
        <w:t>reading</w:t>
      </w:r>
      <w:r>
        <w:rPr>
          <w:spacing w:val="-4"/>
        </w:rPr>
        <w:t xml:space="preserve"> </w:t>
      </w:r>
      <w:r>
        <w:t>development</w:t>
      </w:r>
      <w:r>
        <w:rPr>
          <w:spacing w:val="-5"/>
        </w:rPr>
        <w:t xml:space="preserve"> </w:t>
      </w:r>
      <w:r>
        <w:t>in</w:t>
      </w:r>
      <w:r>
        <w:rPr>
          <w:spacing w:val="-7"/>
        </w:rPr>
        <w:t xml:space="preserve"> </w:t>
      </w:r>
      <w:r>
        <w:t>the USA; instead it focuses on a few organisations and initiatives which offer transferable lessons</w:t>
      </w:r>
      <w:r>
        <w:rPr>
          <w:spacing w:val="-3"/>
        </w:rPr>
        <w:t xml:space="preserve"> </w:t>
      </w:r>
      <w:r>
        <w:t>for</w:t>
      </w:r>
      <w:r>
        <w:rPr>
          <w:spacing w:val="-3"/>
        </w:rPr>
        <w:t xml:space="preserve"> </w:t>
      </w:r>
      <w:r>
        <w:t>English</w:t>
      </w:r>
      <w:r>
        <w:rPr>
          <w:spacing w:val="-3"/>
        </w:rPr>
        <w:t xml:space="preserve"> </w:t>
      </w:r>
      <w:r>
        <w:t>public</w:t>
      </w:r>
      <w:r>
        <w:rPr>
          <w:spacing w:val="-3"/>
        </w:rPr>
        <w:t xml:space="preserve"> </w:t>
      </w:r>
      <w:r>
        <w:t>libraries.</w:t>
      </w:r>
      <w:r>
        <w:rPr>
          <w:spacing w:val="-3"/>
        </w:rPr>
        <w:t xml:space="preserve"> </w:t>
      </w:r>
      <w:r>
        <w:t>It is</w:t>
      </w:r>
      <w:r>
        <w:rPr>
          <w:spacing w:val="-3"/>
        </w:rPr>
        <w:t xml:space="preserve"> </w:t>
      </w:r>
      <w:r>
        <w:t>underpinned</w:t>
      </w:r>
      <w:r>
        <w:rPr>
          <w:spacing w:val="-3"/>
        </w:rPr>
        <w:t xml:space="preserve"> </w:t>
      </w:r>
      <w:r>
        <w:t>by</w:t>
      </w:r>
      <w:r>
        <w:rPr>
          <w:spacing w:val="-3"/>
        </w:rPr>
        <w:t xml:space="preserve"> </w:t>
      </w:r>
      <w:r>
        <w:t>an</w:t>
      </w:r>
      <w:r>
        <w:rPr>
          <w:spacing w:val="-3"/>
        </w:rPr>
        <w:t xml:space="preserve"> </w:t>
      </w:r>
      <w:r>
        <w:t>acknowledgement</w:t>
      </w:r>
      <w:r>
        <w:rPr>
          <w:spacing w:val="-3"/>
        </w:rPr>
        <w:t xml:space="preserve"> </w:t>
      </w:r>
      <w:r>
        <w:t>that</w:t>
      </w:r>
      <w:r>
        <w:rPr>
          <w:spacing w:val="-4"/>
        </w:rPr>
        <w:t xml:space="preserve"> </w:t>
      </w:r>
      <w:r>
        <w:t>reading development work sits within a wider remit of American public libraries’ contribution to addressing literacy, educational achievement and social inclusion.</w:t>
      </w:r>
    </w:p>
    <w:p w:rsidR="00647F23" w:rsidRDefault="00BE4B55">
      <w:pPr>
        <w:pStyle w:val="BodyText"/>
        <w:spacing w:before="251"/>
        <w:ind w:left="135" w:right="160"/>
      </w:pPr>
      <w:r>
        <w:rPr>
          <w:noProof/>
          <w:lang w:val="en-GB" w:eastAsia="en-GB"/>
        </w:rPr>
        <mc:AlternateContent>
          <mc:Choice Requires="wps">
            <w:drawing>
              <wp:anchor distT="0" distB="0" distL="0" distR="0" simplePos="0" relativeHeight="487590912" behindDoc="1" locked="0" layoutInCell="1" allowOverlap="1">
                <wp:simplePos x="0" y="0"/>
                <wp:positionH relativeFrom="page">
                  <wp:posOffset>904875</wp:posOffset>
                </wp:positionH>
                <wp:positionV relativeFrom="paragraph">
                  <wp:posOffset>1452649</wp:posOffset>
                </wp:positionV>
                <wp:extent cx="5772150" cy="1524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152400"/>
                        </a:xfrm>
                        <a:custGeom>
                          <a:avLst/>
                          <a:gdLst/>
                          <a:ahLst/>
                          <a:cxnLst/>
                          <a:rect l="l" t="t" r="r" b="b"/>
                          <a:pathLst>
                            <a:path w="5772150" h="152400">
                              <a:moveTo>
                                <a:pt x="5772150" y="0"/>
                              </a:moveTo>
                              <a:lnTo>
                                <a:pt x="0" y="0"/>
                              </a:lnTo>
                              <a:lnTo>
                                <a:pt x="0" y="152400"/>
                              </a:lnTo>
                              <a:lnTo>
                                <a:pt x="5772150" y="152400"/>
                              </a:lnTo>
                              <a:lnTo>
                                <a:pt x="5772150" y="0"/>
                              </a:lnTo>
                              <a:close/>
                            </a:path>
                          </a:pathLst>
                        </a:custGeom>
                        <a:solidFill>
                          <a:srgbClr val="F7FBFF"/>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430E44AD" id="Graphic 10" o:spid="_x0000_s1026" style="position:absolute;margin-left:71.25pt;margin-top:114.4pt;width:454.5pt;height:12pt;z-index:-15725568;visibility:visible;mso-wrap-style:square;mso-wrap-distance-left:0;mso-wrap-distance-top:0;mso-wrap-distance-right:0;mso-wrap-distance-bottom:0;mso-position-horizontal:absolute;mso-position-horizontal-relative:page;mso-position-vertical:absolute;mso-position-vertical-relative:text;v-text-anchor:top" coordsize="57721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AaMAIAAOsEAAAOAAAAZHJzL2Uyb0RvYy54bWysVMFu2zAMvQ/YPwi6L06CZRmMOMXWwsWA&#10;oivQDDsrshwbk0VNVOLk70fJketupw27yJT4RPE9kt7cnDvNTsphC6bgi9mcM2UkVK05FPzbrnz3&#10;kTP0wlRCg1EFvyjkN9u3bza9zdUSGtCVcoyCGMx7W/DGe5tnGcpGdQJnYJUhZw2uE5627pBVTvQU&#10;vdPZcj7/kPXgKutAKkQ6vRucfBvj17WS/mtdo/JMF5xy83F1cd2HNdtuRH5wwjatvKYh/iGLTrSG&#10;Hh1D3Qkv2NG1f4TqWukAofYzCV0Gdd1KFTkQm8X8NzbPjbAqciFx0I4y4f8LKx9PT461FdWO5DGi&#10;oxrdX+WgE5Knt5gT6tk+uUAQ7QPIH0iO7JUnbPCKOdeuC1iix85R68uotTp7JulwtV4vFyt6U5Jv&#10;sVq+n8fXMpGn2/KI/l5BjCROD+iHWlXJEk2y5Nkk01HFQ611rLXnjGrtOKNa74daW+HDvZBeMFk/&#10;SaUZMwnuDk5qBxHoA40x40SGcn3BaDPFEq8JKvnS18Z4A+YV9QRI3wE4ffgv4UnTFFBqQBVqN7Af&#10;jagIHU41R9BtVbZaBwnQHfa32rGTIHHLdfm5LIOedGUCix0xNEFohz1UF2quntqp4PjzKJziTH8x&#10;1L7E3SfDJWOfDOf1LcSBjeo79Lvzd+Ess2QW3FMPPUIaDpGn5gikRmy4aeDT0UPdhs6JuQ0ZXTc0&#10;UZHAdfrDyE73EfXyj9r+AgAA//8DAFBLAwQUAAYACAAAACEAl5pVfN0AAAAMAQAADwAAAGRycy9k&#10;b3ducmV2LnhtbEyPzU7DMBCE70i8g7VI3KhTK4EQ4lQIiQegRSpHJ16SCP8kttMGnp7tCY4z+2l2&#10;pt6t1rAThjh6J2G7yYCh67weXS/h/fB6VwKLSTmtjHco4Rsj7Jrrq1pV2p/dG572qWcU4mKlJAwp&#10;TRXnsRvQqrjxEzq6ffpgVSIZeq6DOlO4NVxk2T23anT0YVATvgzYfe0XK+HhMbXH/OfwEXkw82zK&#10;JTczSnl7sz4/AUu4pj8YLvWpOjTUqfWL05EZ0rkoCJUgREkbLkRWbMlqySpECbyp+f8RzS8AAAD/&#10;/wMAUEsBAi0AFAAGAAgAAAAhALaDOJL+AAAA4QEAABMAAAAAAAAAAAAAAAAAAAAAAFtDb250ZW50&#10;X1R5cGVzXS54bWxQSwECLQAUAAYACAAAACEAOP0h/9YAAACUAQAACwAAAAAAAAAAAAAAAAAvAQAA&#10;X3JlbHMvLnJlbHNQSwECLQAUAAYACAAAACEA4awgGjACAADrBAAADgAAAAAAAAAAAAAAAAAuAgAA&#10;ZHJzL2Uyb0RvYy54bWxQSwECLQAUAAYACAAAACEAl5pVfN0AAAAMAQAADwAAAAAAAAAAAAAAAACK&#10;BAAAZHJzL2Rvd25yZXYueG1sUEsFBgAAAAAEAAQA8wAAAJQFAAAAAA==&#10;" path="m5772150,l,,,152400r5772150,l5772150,xe" fillcolor="#f7fbff" stroked="f">
                <v:path arrowok="t"/>
                <w10:wrap type="topAndBottom" anchorx="page"/>
              </v:shape>
            </w:pict>
          </mc:Fallback>
        </mc:AlternateContent>
      </w:r>
      <w:r>
        <w:t>This chapter begins by exploring the national context of reading development support, including subscription-based reader websites.</w:t>
      </w:r>
      <w:r>
        <w:rPr>
          <w:spacing w:val="78"/>
        </w:rPr>
        <w:t xml:space="preserve"> </w:t>
      </w:r>
      <w:r>
        <w:t>It then goes on to describe a regional model in Washington state and local provision in Seattle Public Library service. It</w:t>
      </w:r>
      <w:r>
        <w:rPr>
          <w:spacing w:val="-2"/>
        </w:rPr>
        <w:t xml:space="preserve"> </w:t>
      </w:r>
      <w:r>
        <w:t>describes a regional approach in California and finally identifies local examples of reader services in California libraries. These examples explore the effectiveness of mainstreamed reader- centred activities and time-limited projects. Emerging themes include the importance of sustainability,</w:t>
      </w:r>
      <w:r>
        <w:rPr>
          <w:spacing w:val="-5"/>
        </w:rPr>
        <w:t xml:space="preserve"> </w:t>
      </w:r>
      <w:r>
        <w:t>involving</w:t>
      </w:r>
      <w:r>
        <w:rPr>
          <w:spacing w:val="-3"/>
        </w:rPr>
        <w:t xml:space="preserve"> </w:t>
      </w:r>
      <w:r>
        <w:t>readers,</w:t>
      </w:r>
      <w:r>
        <w:rPr>
          <w:spacing w:val="-3"/>
        </w:rPr>
        <w:t xml:space="preserve"> </w:t>
      </w:r>
      <w:r>
        <w:t>the</w:t>
      </w:r>
      <w:r>
        <w:rPr>
          <w:spacing w:val="-7"/>
        </w:rPr>
        <w:t xml:space="preserve"> </w:t>
      </w:r>
      <w:r>
        <w:t>value</w:t>
      </w:r>
      <w:r>
        <w:rPr>
          <w:spacing w:val="-3"/>
        </w:rPr>
        <w:t xml:space="preserve"> </w:t>
      </w:r>
      <w:r>
        <w:t>of</w:t>
      </w:r>
      <w:r>
        <w:rPr>
          <w:spacing w:val="-3"/>
        </w:rPr>
        <w:t xml:space="preserve"> </w:t>
      </w:r>
      <w:r>
        <w:t>shelf-ready</w:t>
      </w:r>
      <w:r>
        <w:rPr>
          <w:spacing w:val="-3"/>
        </w:rPr>
        <w:t xml:space="preserve"> </w:t>
      </w:r>
      <w:r>
        <w:t>initiatives</w:t>
      </w:r>
      <w:r>
        <w:rPr>
          <w:spacing w:val="-3"/>
        </w:rPr>
        <w:t xml:space="preserve"> </w:t>
      </w:r>
      <w:r>
        <w:t>and</w:t>
      </w:r>
      <w:r>
        <w:rPr>
          <w:spacing w:val="-3"/>
        </w:rPr>
        <w:t xml:space="preserve"> </w:t>
      </w:r>
      <w:r>
        <w:t>the</w:t>
      </w:r>
      <w:r>
        <w:rPr>
          <w:spacing w:val="-3"/>
        </w:rPr>
        <w:t xml:space="preserve"> </w:t>
      </w:r>
      <w:r>
        <w:t>profound</w:t>
      </w:r>
      <w:r>
        <w:rPr>
          <w:spacing w:val="-3"/>
        </w:rPr>
        <w:t xml:space="preserve"> </w:t>
      </w:r>
      <w:r>
        <w:t>effect</w:t>
      </w:r>
      <w:r>
        <w:rPr>
          <w:spacing w:val="-3"/>
        </w:rPr>
        <w:t xml:space="preserve"> </w:t>
      </w:r>
      <w:r>
        <w:t>of particular programmes on their participants.</w:t>
      </w:r>
    </w:p>
    <w:p w:rsidR="00647F23" w:rsidRDefault="00BE4B55">
      <w:pPr>
        <w:pStyle w:val="Heading2"/>
        <w:numPr>
          <w:ilvl w:val="1"/>
          <w:numId w:val="12"/>
        </w:numPr>
        <w:tabs>
          <w:tab w:val="left" w:pos="854"/>
        </w:tabs>
        <w:ind w:left="854" w:hanging="719"/>
      </w:pPr>
      <w:r>
        <w:rPr>
          <w:spacing w:val="-2"/>
        </w:rPr>
        <w:t>Background</w:t>
      </w:r>
    </w:p>
    <w:p w:rsidR="00647F23" w:rsidRDefault="00BE4B55">
      <w:pPr>
        <w:pStyle w:val="BodyText"/>
        <w:ind w:left="135" w:right="175"/>
      </w:pPr>
      <w:r>
        <w:t>American public libraries view reading development (which they call ‘reader’s advisory’) as an important part of community engagement. Many participate in reading programmes provided by a network of national, regional and local agencies. These include at national level the American Library Association (ALA), Center for the Book and grant-making organisations like the National Endowment for the Arts. At a state level, libraries work with organisations</w:t>
      </w:r>
      <w:r>
        <w:rPr>
          <w:spacing w:val="-4"/>
        </w:rPr>
        <w:t xml:space="preserve"> </w:t>
      </w:r>
      <w:r>
        <w:t>including</w:t>
      </w:r>
      <w:r>
        <w:rPr>
          <w:spacing w:val="-5"/>
        </w:rPr>
        <w:t xml:space="preserve"> </w:t>
      </w:r>
      <w:r>
        <w:t>the</w:t>
      </w:r>
      <w:r>
        <w:rPr>
          <w:spacing w:val="-3"/>
        </w:rPr>
        <w:t xml:space="preserve"> </w:t>
      </w:r>
      <w:r>
        <w:t>state</w:t>
      </w:r>
      <w:r>
        <w:rPr>
          <w:spacing w:val="-3"/>
        </w:rPr>
        <w:t xml:space="preserve"> </w:t>
      </w:r>
      <w:r>
        <w:t>library</w:t>
      </w:r>
      <w:r>
        <w:rPr>
          <w:spacing w:val="-3"/>
        </w:rPr>
        <w:t xml:space="preserve"> </w:t>
      </w:r>
      <w:r>
        <w:t>associations</w:t>
      </w:r>
      <w:r>
        <w:rPr>
          <w:spacing w:val="-3"/>
        </w:rPr>
        <w:t xml:space="preserve"> </w:t>
      </w:r>
      <w:r>
        <w:t>(which</w:t>
      </w:r>
      <w:r>
        <w:rPr>
          <w:spacing w:val="-3"/>
        </w:rPr>
        <w:t xml:space="preserve"> </w:t>
      </w:r>
      <w:r>
        <w:t>are</w:t>
      </w:r>
      <w:r>
        <w:rPr>
          <w:spacing w:val="-3"/>
        </w:rPr>
        <w:t xml:space="preserve"> </w:t>
      </w:r>
      <w:r>
        <w:t>not</w:t>
      </w:r>
      <w:r>
        <w:rPr>
          <w:spacing w:val="-3"/>
        </w:rPr>
        <w:t xml:space="preserve"> </w:t>
      </w:r>
      <w:r>
        <w:t>included</w:t>
      </w:r>
      <w:r>
        <w:rPr>
          <w:spacing w:val="-3"/>
        </w:rPr>
        <w:t xml:space="preserve"> </w:t>
      </w:r>
      <w:r>
        <w:t>in</w:t>
      </w:r>
      <w:r>
        <w:rPr>
          <w:spacing w:val="-3"/>
        </w:rPr>
        <w:t xml:space="preserve"> </w:t>
      </w:r>
      <w:r>
        <w:t>my</w:t>
      </w:r>
      <w:r>
        <w:rPr>
          <w:spacing w:val="-3"/>
        </w:rPr>
        <w:t xml:space="preserve"> </w:t>
      </w:r>
      <w:r>
        <w:t>research) and state Centers for the Book. My research focuses on state Centers because of their specific remit to promote reading for pleasure, books and libraries. California and Washington were interesting, individually and in contrast to each other. I also include observations from library visits.</w:t>
      </w:r>
    </w:p>
    <w:p w:rsidR="00647F23" w:rsidRDefault="00BE4B55">
      <w:pPr>
        <w:pStyle w:val="ListParagraph"/>
        <w:numPr>
          <w:ilvl w:val="2"/>
          <w:numId w:val="12"/>
        </w:numPr>
        <w:tabs>
          <w:tab w:val="left" w:pos="854"/>
        </w:tabs>
        <w:spacing w:before="251"/>
        <w:ind w:left="854" w:hanging="719"/>
      </w:pPr>
      <w:r>
        <w:rPr>
          <w:u w:val="single"/>
        </w:rPr>
        <w:t>American</w:t>
      </w:r>
      <w:r>
        <w:rPr>
          <w:spacing w:val="-13"/>
          <w:u w:val="single"/>
        </w:rPr>
        <w:t xml:space="preserve"> </w:t>
      </w:r>
      <w:r>
        <w:rPr>
          <w:u w:val="single"/>
        </w:rPr>
        <w:t>Library</w:t>
      </w:r>
      <w:r>
        <w:rPr>
          <w:spacing w:val="-12"/>
          <w:u w:val="single"/>
        </w:rPr>
        <w:t xml:space="preserve"> </w:t>
      </w:r>
      <w:r>
        <w:rPr>
          <w:u w:val="single"/>
        </w:rPr>
        <w:t>Association</w:t>
      </w:r>
      <w:r>
        <w:rPr>
          <w:spacing w:val="-13"/>
          <w:u w:val="single"/>
        </w:rPr>
        <w:t xml:space="preserve"> </w:t>
      </w:r>
      <w:r>
        <w:rPr>
          <w:spacing w:val="-2"/>
          <w:u w:val="single"/>
        </w:rPr>
        <w:t>programmes</w:t>
      </w:r>
    </w:p>
    <w:p w:rsidR="00647F23" w:rsidRDefault="00BE4B55">
      <w:pPr>
        <w:pStyle w:val="BodyText"/>
        <w:spacing w:before="4" w:line="237" w:lineRule="auto"/>
        <w:ind w:left="135" w:right="252"/>
      </w:pPr>
      <w:r>
        <w:t>The</w:t>
      </w:r>
      <w:r>
        <w:rPr>
          <w:spacing w:val="-1"/>
        </w:rPr>
        <w:t xml:space="preserve"> </w:t>
      </w:r>
      <w:r>
        <w:t>American</w:t>
      </w:r>
      <w:r>
        <w:rPr>
          <w:spacing w:val="-1"/>
        </w:rPr>
        <w:t xml:space="preserve"> </w:t>
      </w:r>
      <w:r>
        <w:t>Library</w:t>
      </w:r>
      <w:r>
        <w:rPr>
          <w:spacing w:val="-1"/>
        </w:rPr>
        <w:t xml:space="preserve"> </w:t>
      </w:r>
      <w:r>
        <w:t>Association</w:t>
      </w:r>
      <w:r>
        <w:rPr>
          <w:spacing w:val="-6"/>
        </w:rPr>
        <w:t xml:space="preserve"> </w:t>
      </w:r>
      <w:r>
        <w:t>(ALA)</w:t>
      </w:r>
      <w:r>
        <w:rPr>
          <w:spacing w:val="-6"/>
        </w:rPr>
        <w:t xml:space="preserve"> </w:t>
      </w:r>
      <w:r>
        <w:t>is</w:t>
      </w:r>
      <w:r>
        <w:rPr>
          <w:spacing w:val="-6"/>
        </w:rPr>
        <w:t xml:space="preserve"> </w:t>
      </w:r>
      <w:r>
        <w:t>the</w:t>
      </w:r>
      <w:r>
        <w:rPr>
          <w:spacing w:val="-6"/>
        </w:rPr>
        <w:t xml:space="preserve"> </w:t>
      </w:r>
      <w:r>
        <w:t>national</w:t>
      </w:r>
      <w:r>
        <w:rPr>
          <w:spacing w:val="-6"/>
        </w:rPr>
        <w:t xml:space="preserve"> </w:t>
      </w:r>
      <w:r>
        <w:t>membership</w:t>
      </w:r>
      <w:r>
        <w:rPr>
          <w:spacing w:val="-6"/>
        </w:rPr>
        <w:t xml:space="preserve"> </w:t>
      </w:r>
      <w:r>
        <w:t>organisation</w:t>
      </w:r>
      <w:r>
        <w:rPr>
          <w:spacing w:val="-6"/>
        </w:rPr>
        <w:t xml:space="preserve"> </w:t>
      </w:r>
      <w:r>
        <w:t>for</w:t>
      </w:r>
      <w:r>
        <w:rPr>
          <w:spacing w:val="-6"/>
        </w:rPr>
        <w:t xml:space="preserve"> </w:t>
      </w:r>
      <w:r>
        <w:t>library staff. It supports reader’s advisory work through expert advice and practical resources. In addition to free programme guides, ALA, through its Public Programs Office, awards reader’s advisory grants to library services to deliver ‘diverse and excellent humanities programming’. Grants cover:</w:t>
      </w:r>
    </w:p>
    <w:p w:rsidR="00647F23" w:rsidRDefault="00BE4B55">
      <w:pPr>
        <w:pStyle w:val="ListParagraph"/>
        <w:numPr>
          <w:ilvl w:val="0"/>
          <w:numId w:val="9"/>
        </w:numPr>
        <w:tabs>
          <w:tab w:val="left" w:pos="735"/>
        </w:tabs>
        <w:spacing w:before="6"/>
        <w:ind w:right="1003"/>
        <w:rPr>
          <w:rFonts w:ascii="Symbol" w:hAnsi="Symbol"/>
          <w:color w:val="333333"/>
        </w:rPr>
      </w:pPr>
      <w:r>
        <w:rPr>
          <w:i/>
        </w:rPr>
        <w:t>Let’s</w:t>
      </w:r>
      <w:r>
        <w:rPr>
          <w:i/>
          <w:spacing w:val="-4"/>
        </w:rPr>
        <w:t xml:space="preserve"> </w:t>
      </w:r>
      <w:r>
        <w:rPr>
          <w:i/>
        </w:rPr>
        <w:t>Talk</w:t>
      </w:r>
      <w:r>
        <w:rPr>
          <w:i/>
          <w:spacing w:val="-4"/>
        </w:rPr>
        <w:t xml:space="preserve"> </w:t>
      </w:r>
      <w:r>
        <w:rPr>
          <w:i/>
        </w:rPr>
        <w:t>About</w:t>
      </w:r>
      <w:r>
        <w:rPr>
          <w:i/>
          <w:spacing w:val="-4"/>
        </w:rPr>
        <w:t xml:space="preserve"> </w:t>
      </w:r>
      <w:r>
        <w:rPr>
          <w:i/>
        </w:rPr>
        <w:t>It</w:t>
      </w:r>
      <w:r>
        <w:t>,</w:t>
      </w:r>
      <w:r>
        <w:rPr>
          <w:spacing w:val="-4"/>
        </w:rPr>
        <w:t xml:space="preserve"> </w:t>
      </w:r>
      <w:r>
        <w:t>a</w:t>
      </w:r>
      <w:r>
        <w:rPr>
          <w:spacing w:val="-7"/>
        </w:rPr>
        <w:t xml:space="preserve"> </w:t>
      </w:r>
      <w:r>
        <w:t>five-part</w:t>
      </w:r>
      <w:r>
        <w:rPr>
          <w:spacing w:val="-5"/>
        </w:rPr>
        <w:t xml:space="preserve"> </w:t>
      </w:r>
      <w:r>
        <w:t>reading and discussion series</w:t>
      </w:r>
      <w:r>
        <w:rPr>
          <w:spacing w:val="-14"/>
        </w:rPr>
        <w:t xml:space="preserve"> </w:t>
      </w:r>
      <w:r>
        <w:t>exploring</w:t>
      </w:r>
      <w:r>
        <w:rPr>
          <w:spacing w:val="-6"/>
        </w:rPr>
        <w:t xml:space="preserve"> </w:t>
      </w:r>
      <w:r>
        <w:t>‘Jewish Literature, Identity and Imagination’</w:t>
      </w:r>
    </w:p>
    <w:p w:rsidR="00647F23" w:rsidRDefault="00BE4B55">
      <w:pPr>
        <w:pStyle w:val="ListParagraph"/>
        <w:numPr>
          <w:ilvl w:val="0"/>
          <w:numId w:val="9"/>
        </w:numPr>
        <w:tabs>
          <w:tab w:val="left" w:pos="734"/>
        </w:tabs>
        <w:spacing w:before="2"/>
        <w:ind w:left="734" w:hanging="599"/>
        <w:rPr>
          <w:rFonts w:ascii="Symbol" w:hAnsi="Symbol"/>
          <w:color w:val="333333"/>
        </w:rPr>
      </w:pPr>
      <w:r>
        <w:rPr>
          <w:i/>
        </w:rPr>
        <w:t>Travelling</w:t>
      </w:r>
      <w:r>
        <w:rPr>
          <w:i/>
          <w:spacing w:val="-9"/>
        </w:rPr>
        <w:t xml:space="preserve"> </w:t>
      </w:r>
      <w:r>
        <w:rPr>
          <w:i/>
        </w:rPr>
        <w:t>exhibitions</w:t>
      </w:r>
      <w:r>
        <w:rPr>
          <w:i/>
          <w:spacing w:val="8"/>
        </w:rPr>
        <w:t xml:space="preserve"> </w:t>
      </w:r>
      <w:r>
        <w:t>on</w:t>
      </w:r>
      <w:r>
        <w:rPr>
          <w:spacing w:val="-7"/>
        </w:rPr>
        <w:t xml:space="preserve"> </w:t>
      </w:r>
      <w:r>
        <w:t>a</w:t>
      </w:r>
      <w:r>
        <w:rPr>
          <w:spacing w:val="-7"/>
        </w:rPr>
        <w:t xml:space="preserve"> </w:t>
      </w:r>
      <w:r>
        <w:t>range</w:t>
      </w:r>
      <w:r>
        <w:rPr>
          <w:spacing w:val="-8"/>
        </w:rPr>
        <w:t xml:space="preserve"> </w:t>
      </w:r>
      <w:r>
        <w:t>of</w:t>
      </w:r>
      <w:r>
        <w:rPr>
          <w:spacing w:val="-7"/>
        </w:rPr>
        <w:t xml:space="preserve"> </w:t>
      </w:r>
      <w:r>
        <w:t>largely</w:t>
      </w:r>
      <w:r>
        <w:rPr>
          <w:spacing w:val="-8"/>
        </w:rPr>
        <w:t xml:space="preserve"> </w:t>
      </w:r>
      <w:r>
        <w:t>historical</w:t>
      </w:r>
      <w:r>
        <w:rPr>
          <w:spacing w:val="-8"/>
        </w:rPr>
        <w:t xml:space="preserve"> </w:t>
      </w:r>
      <w:r>
        <w:rPr>
          <w:spacing w:val="-2"/>
        </w:rPr>
        <w:t>themes;</w:t>
      </w:r>
    </w:p>
    <w:p w:rsidR="00647F23" w:rsidRDefault="00BE4B55">
      <w:pPr>
        <w:pStyle w:val="ListParagraph"/>
        <w:numPr>
          <w:ilvl w:val="0"/>
          <w:numId w:val="9"/>
        </w:numPr>
        <w:tabs>
          <w:tab w:val="left" w:pos="735"/>
        </w:tabs>
        <w:spacing w:before="14" w:line="225" w:lineRule="auto"/>
        <w:ind w:right="807"/>
        <w:rPr>
          <w:rFonts w:ascii="Symbol" w:hAnsi="Symbol"/>
        </w:rPr>
      </w:pPr>
      <w:r>
        <w:rPr>
          <w:i/>
        </w:rPr>
        <w:t>LIVE!@your</w:t>
      </w:r>
      <w:r>
        <w:rPr>
          <w:i/>
          <w:spacing w:val="-4"/>
        </w:rPr>
        <w:t xml:space="preserve"> </w:t>
      </w:r>
      <w:r>
        <w:rPr>
          <w:i/>
        </w:rPr>
        <w:t>library</w:t>
      </w:r>
      <w:r>
        <w:rPr>
          <w:i/>
          <w:spacing w:val="-5"/>
        </w:rPr>
        <w:t xml:space="preserve"> </w:t>
      </w:r>
      <w:r>
        <w:t>which</w:t>
      </w:r>
      <w:r>
        <w:rPr>
          <w:spacing w:val="-4"/>
        </w:rPr>
        <w:t xml:space="preserve"> </w:t>
      </w:r>
      <w:r>
        <w:t>explores current</w:t>
      </w:r>
      <w:r>
        <w:rPr>
          <w:spacing w:val="-5"/>
        </w:rPr>
        <w:t xml:space="preserve"> </w:t>
      </w:r>
      <w:r>
        <w:t>affairs</w:t>
      </w:r>
      <w:r>
        <w:rPr>
          <w:spacing w:val="-5"/>
        </w:rPr>
        <w:t xml:space="preserve"> </w:t>
      </w:r>
      <w:r>
        <w:t>through</w:t>
      </w:r>
      <w:r>
        <w:rPr>
          <w:spacing w:val="-5"/>
        </w:rPr>
        <w:t xml:space="preserve"> </w:t>
      </w:r>
      <w:r>
        <w:t>book</w:t>
      </w:r>
      <w:r>
        <w:rPr>
          <w:spacing w:val="-5"/>
        </w:rPr>
        <w:t xml:space="preserve"> </w:t>
      </w:r>
      <w:r>
        <w:t>discussions</w:t>
      </w:r>
      <w:r>
        <w:rPr>
          <w:spacing w:val="-5"/>
        </w:rPr>
        <w:t xml:space="preserve"> </w:t>
      </w:r>
      <w:r>
        <w:t>and performances by literary, visual and performing artists.</w:t>
      </w:r>
    </w:p>
    <w:p w:rsidR="00647F23" w:rsidRDefault="00BE4B55">
      <w:pPr>
        <w:pStyle w:val="BodyText"/>
        <w:spacing w:before="5" w:line="242" w:lineRule="auto"/>
        <w:ind w:left="135" w:right="175"/>
      </w:pPr>
      <w:r>
        <w:t>These programmes are designed to save libraries having to reinvent the wheel. They are part of a wider recognition that the greatest impact on readers is usually through a series of activities,</w:t>
      </w:r>
      <w:r>
        <w:rPr>
          <w:spacing w:val="-1"/>
        </w:rPr>
        <w:t xml:space="preserve"> </w:t>
      </w:r>
      <w:r>
        <w:t>rather</w:t>
      </w:r>
      <w:r>
        <w:rPr>
          <w:spacing w:val="-1"/>
        </w:rPr>
        <w:t xml:space="preserve"> </w:t>
      </w:r>
      <w:r>
        <w:t>than</w:t>
      </w:r>
      <w:r>
        <w:rPr>
          <w:spacing w:val="-1"/>
        </w:rPr>
        <w:t xml:space="preserve"> </w:t>
      </w:r>
      <w:r>
        <w:t>‘one-hit’</w:t>
      </w:r>
      <w:r>
        <w:rPr>
          <w:spacing w:val="-3"/>
        </w:rPr>
        <w:t xml:space="preserve"> </w:t>
      </w:r>
      <w:r>
        <w:t>which</w:t>
      </w:r>
      <w:r>
        <w:rPr>
          <w:spacing w:val="-4"/>
        </w:rPr>
        <w:t xml:space="preserve"> </w:t>
      </w:r>
      <w:r>
        <w:t>will</w:t>
      </w:r>
      <w:r>
        <w:rPr>
          <w:spacing w:val="-4"/>
        </w:rPr>
        <w:t xml:space="preserve"> </w:t>
      </w:r>
      <w:r>
        <w:t>only</w:t>
      </w:r>
      <w:r>
        <w:rPr>
          <w:spacing w:val="-4"/>
        </w:rPr>
        <w:t xml:space="preserve"> </w:t>
      </w:r>
      <w:r>
        <w:t>attract</w:t>
      </w:r>
      <w:r>
        <w:rPr>
          <w:spacing w:val="-4"/>
        </w:rPr>
        <w:t xml:space="preserve"> </w:t>
      </w:r>
      <w:r>
        <w:t>the</w:t>
      </w:r>
      <w:r>
        <w:rPr>
          <w:spacing w:val="-4"/>
        </w:rPr>
        <w:t xml:space="preserve"> </w:t>
      </w:r>
      <w:r>
        <w:t>already</w:t>
      </w:r>
      <w:r>
        <w:rPr>
          <w:spacing w:val="-4"/>
        </w:rPr>
        <w:t xml:space="preserve"> </w:t>
      </w:r>
      <w:r>
        <w:t>enthusiastic.</w:t>
      </w:r>
      <w:r>
        <w:rPr>
          <w:spacing w:val="-5"/>
        </w:rPr>
        <w:t xml:space="preserve"> </w:t>
      </w:r>
      <w:r>
        <w:t>They</w:t>
      </w:r>
      <w:r>
        <w:rPr>
          <w:spacing w:val="-6"/>
        </w:rPr>
        <w:t xml:space="preserve"> </w:t>
      </w:r>
      <w:r>
        <w:t>also</w:t>
      </w:r>
      <w:r>
        <w:rPr>
          <w:spacing w:val="-6"/>
        </w:rPr>
        <w:t xml:space="preserve"> </w:t>
      </w:r>
      <w:r>
        <w:t>build on the principle of needing a variety of approaches and media to engage the broadest spectrum of participants.</w:t>
      </w:r>
    </w:p>
    <w:p w:rsidR="00647F23" w:rsidRDefault="00BE4B55">
      <w:pPr>
        <w:pStyle w:val="ListParagraph"/>
        <w:numPr>
          <w:ilvl w:val="2"/>
          <w:numId w:val="12"/>
        </w:numPr>
        <w:tabs>
          <w:tab w:val="left" w:pos="854"/>
        </w:tabs>
        <w:spacing w:before="238"/>
        <w:ind w:left="854" w:hanging="719"/>
      </w:pPr>
      <w:r>
        <w:rPr>
          <w:u w:val="single"/>
        </w:rPr>
        <w:t>Other</w:t>
      </w:r>
      <w:r>
        <w:rPr>
          <w:spacing w:val="-6"/>
          <w:u w:val="single"/>
        </w:rPr>
        <w:t xml:space="preserve"> </w:t>
      </w:r>
      <w:r>
        <w:rPr>
          <w:u w:val="single"/>
        </w:rPr>
        <w:t>US</w:t>
      </w:r>
      <w:r>
        <w:rPr>
          <w:spacing w:val="-6"/>
          <w:u w:val="single"/>
        </w:rPr>
        <w:t xml:space="preserve"> </w:t>
      </w:r>
      <w:r>
        <w:rPr>
          <w:u w:val="single"/>
        </w:rPr>
        <w:t>organisations</w:t>
      </w:r>
      <w:r>
        <w:rPr>
          <w:spacing w:val="-5"/>
          <w:u w:val="single"/>
        </w:rPr>
        <w:t xml:space="preserve"> </w:t>
      </w:r>
      <w:r>
        <w:rPr>
          <w:u w:val="single"/>
        </w:rPr>
        <w:t>and</w:t>
      </w:r>
      <w:r>
        <w:rPr>
          <w:spacing w:val="-6"/>
          <w:u w:val="single"/>
        </w:rPr>
        <w:t xml:space="preserve"> </w:t>
      </w:r>
      <w:r>
        <w:rPr>
          <w:spacing w:val="-2"/>
          <w:u w:val="single"/>
        </w:rPr>
        <w:t>projects</w:t>
      </w:r>
    </w:p>
    <w:p w:rsidR="00647F23" w:rsidRDefault="00BE4B55">
      <w:pPr>
        <w:pStyle w:val="BodyText"/>
        <w:spacing w:before="2" w:line="242" w:lineRule="auto"/>
        <w:ind w:left="135"/>
      </w:pPr>
      <w:r>
        <w:t>The</w:t>
      </w:r>
      <w:r>
        <w:rPr>
          <w:spacing w:val="-8"/>
        </w:rPr>
        <w:t xml:space="preserve"> </w:t>
      </w:r>
      <w:r>
        <w:t>government</w:t>
      </w:r>
      <w:r>
        <w:rPr>
          <w:spacing w:val="-6"/>
        </w:rPr>
        <w:t xml:space="preserve"> </w:t>
      </w:r>
      <w:r>
        <w:t>funded</w:t>
      </w:r>
      <w:r>
        <w:rPr>
          <w:spacing w:val="-7"/>
        </w:rPr>
        <w:t xml:space="preserve"> </w:t>
      </w:r>
      <w:r>
        <w:t>National Endowment for the Arts</w:t>
      </w:r>
      <w:r>
        <w:rPr>
          <w:spacing w:val="-14"/>
        </w:rPr>
        <w:t xml:space="preserve"> </w:t>
      </w:r>
      <w:r>
        <w:t>(NEA)</w:t>
      </w:r>
      <w:r>
        <w:rPr>
          <w:spacing w:val="-9"/>
        </w:rPr>
        <w:t xml:space="preserve"> </w:t>
      </w:r>
      <w:r>
        <w:t>coordinates</w:t>
      </w:r>
      <w:r>
        <w:rPr>
          <w:spacing w:val="-5"/>
        </w:rPr>
        <w:t xml:space="preserve"> </w:t>
      </w:r>
      <w:r>
        <w:t>several</w:t>
      </w:r>
      <w:r>
        <w:rPr>
          <w:spacing w:val="-6"/>
        </w:rPr>
        <w:t xml:space="preserve"> </w:t>
      </w:r>
      <w:r>
        <w:t>cultural grants including The Big Read, designed to ‘restore reading to the centre of American</w:t>
      </w:r>
    </w:p>
    <w:p w:rsidR="00647F23" w:rsidRDefault="00647F23">
      <w:pPr>
        <w:spacing w:line="242" w:lineRule="auto"/>
        <w:sectPr w:rsidR="00647F23">
          <w:pgSz w:w="11920" w:h="16840"/>
          <w:pgMar w:top="1720" w:right="1300" w:bottom="540" w:left="1320" w:header="0" w:footer="344" w:gutter="0"/>
          <w:cols w:space="720"/>
        </w:sectPr>
      </w:pPr>
    </w:p>
    <w:p w:rsidR="00647F23" w:rsidRDefault="00BE4B55">
      <w:pPr>
        <w:pStyle w:val="BodyText"/>
        <w:spacing w:before="100" w:line="237" w:lineRule="auto"/>
        <w:ind w:left="135" w:right="160"/>
      </w:pPr>
      <w:r>
        <w:t>culture’. It was</w:t>
      </w:r>
      <w:r>
        <w:rPr>
          <w:spacing w:val="-4"/>
        </w:rPr>
        <w:t xml:space="preserve"> </w:t>
      </w:r>
      <w:r>
        <w:t>developed</w:t>
      </w:r>
      <w:r>
        <w:rPr>
          <w:spacing w:val="-4"/>
        </w:rPr>
        <w:t xml:space="preserve"> </w:t>
      </w:r>
      <w:r>
        <w:t>in</w:t>
      </w:r>
      <w:r>
        <w:rPr>
          <w:spacing w:val="-4"/>
        </w:rPr>
        <w:t xml:space="preserve"> </w:t>
      </w:r>
      <w:r>
        <w:t>response</w:t>
      </w:r>
      <w:r>
        <w:rPr>
          <w:spacing w:val="-4"/>
        </w:rPr>
        <w:t xml:space="preserve"> </w:t>
      </w:r>
      <w:r>
        <w:t>to</w:t>
      </w:r>
      <w:r>
        <w:rPr>
          <w:spacing w:val="-5"/>
        </w:rPr>
        <w:t xml:space="preserve"> </w:t>
      </w:r>
      <w:r>
        <w:t>a</w:t>
      </w:r>
      <w:r>
        <w:rPr>
          <w:spacing w:val="-4"/>
        </w:rPr>
        <w:t xml:space="preserve"> </w:t>
      </w:r>
      <w:r>
        <w:t>major</w:t>
      </w:r>
      <w:r>
        <w:rPr>
          <w:spacing w:val="-4"/>
        </w:rPr>
        <w:t xml:space="preserve"> </w:t>
      </w:r>
      <w:r>
        <w:t>2004</w:t>
      </w:r>
      <w:r>
        <w:rPr>
          <w:spacing w:val="-4"/>
        </w:rPr>
        <w:t xml:space="preserve"> </w:t>
      </w:r>
      <w:r>
        <w:t>report</w:t>
      </w:r>
      <w:r>
        <w:rPr>
          <w:spacing w:val="-4"/>
        </w:rPr>
        <w:t xml:space="preserve"> </w:t>
      </w:r>
      <w:r>
        <w:rPr>
          <w:i/>
        </w:rPr>
        <w:t>Reading</w:t>
      </w:r>
      <w:r>
        <w:rPr>
          <w:i/>
          <w:spacing w:val="-2"/>
        </w:rPr>
        <w:t xml:space="preserve"> </w:t>
      </w:r>
      <w:r>
        <w:rPr>
          <w:i/>
        </w:rPr>
        <w:t>at</w:t>
      </w:r>
      <w:r>
        <w:rPr>
          <w:i/>
          <w:spacing w:val="-2"/>
        </w:rPr>
        <w:t xml:space="preserve"> </w:t>
      </w:r>
      <w:r>
        <w:rPr>
          <w:i/>
        </w:rPr>
        <w:t>Risk</w:t>
      </w:r>
      <w:r>
        <w:rPr>
          <w:i/>
          <w:vertAlign w:val="superscript"/>
        </w:rPr>
        <w:t>13</w:t>
      </w:r>
      <w:r>
        <w:t>, which</w:t>
      </w:r>
      <w:r>
        <w:rPr>
          <w:spacing w:val="-15"/>
        </w:rPr>
        <w:t xml:space="preserve"> </w:t>
      </w:r>
      <w:r>
        <w:t>found that not only is reading for pleasure in America declining rapidly among all groups, but that the rate of decline has accelerated, especially among the young. Like the wide-spread ‘one book’ imitative, The Big Read enables groups to explore one of 12 pre-chosen books.</w:t>
      </w:r>
    </w:p>
    <w:p w:rsidR="00647F23" w:rsidRDefault="00BE4B55">
      <w:pPr>
        <w:pStyle w:val="BodyText"/>
        <w:spacing w:before="2" w:line="242" w:lineRule="auto"/>
        <w:ind w:left="135"/>
      </w:pPr>
      <w:r>
        <w:t>Libraries</w:t>
      </w:r>
      <w:r>
        <w:rPr>
          <w:spacing w:val="-5"/>
        </w:rPr>
        <w:t xml:space="preserve"> </w:t>
      </w:r>
      <w:r>
        <w:t>receive</w:t>
      </w:r>
      <w:r>
        <w:rPr>
          <w:spacing w:val="-5"/>
        </w:rPr>
        <w:t xml:space="preserve"> </w:t>
      </w:r>
      <w:r>
        <w:t>publicity</w:t>
      </w:r>
      <w:r>
        <w:rPr>
          <w:spacing w:val="-4"/>
        </w:rPr>
        <w:t xml:space="preserve"> </w:t>
      </w:r>
      <w:r>
        <w:t>materials,</w:t>
      </w:r>
      <w:r>
        <w:rPr>
          <w:spacing w:val="-5"/>
        </w:rPr>
        <w:t xml:space="preserve"> </w:t>
      </w:r>
      <w:r>
        <w:t>a</w:t>
      </w:r>
      <w:r>
        <w:rPr>
          <w:spacing w:val="-5"/>
        </w:rPr>
        <w:t xml:space="preserve"> </w:t>
      </w:r>
      <w:r>
        <w:t>toolkit</w:t>
      </w:r>
      <w:r>
        <w:rPr>
          <w:spacing w:val="-6"/>
        </w:rPr>
        <w:t xml:space="preserve"> </w:t>
      </w:r>
      <w:r>
        <w:t>and</w:t>
      </w:r>
      <w:r>
        <w:rPr>
          <w:spacing w:val="-3"/>
        </w:rPr>
        <w:t xml:space="preserve"> </w:t>
      </w:r>
      <w:r>
        <w:t>online</w:t>
      </w:r>
      <w:r>
        <w:rPr>
          <w:spacing w:val="-3"/>
        </w:rPr>
        <w:t xml:space="preserve"> </w:t>
      </w:r>
      <w:r>
        <w:t>resources.</w:t>
      </w:r>
      <w:r>
        <w:rPr>
          <w:spacing w:val="-4"/>
        </w:rPr>
        <w:t xml:space="preserve"> </w:t>
      </w:r>
      <w:r>
        <w:t>Like</w:t>
      </w:r>
      <w:r>
        <w:rPr>
          <w:spacing w:val="-3"/>
        </w:rPr>
        <w:t xml:space="preserve"> </w:t>
      </w:r>
      <w:r>
        <w:t>the</w:t>
      </w:r>
      <w:r>
        <w:rPr>
          <w:spacing w:val="-3"/>
        </w:rPr>
        <w:t xml:space="preserve"> </w:t>
      </w:r>
      <w:r>
        <w:t>ALA</w:t>
      </w:r>
      <w:r>
        <w:rPr>
          <w:spacing w:val="-3"/>
        </w:rPr>
        <w:t xml:space="preserve"> </w:t>
      </w:r>
      <w:r>
        <w:t>Let’s</w:t>
      </w:r>
      <w:r>
        <w:rPr>
          <w:spacing w:val="-3"/>
        </w:rPr>
        <w:t xml:space="preserve"> </w:t>
      </w:r>
      <w:r>
        <w:t>Talk About It initiative, NEA provides libraries with everything they need to deliver a lively programme. Intended outcomes include increased profile within local government.</w:t>
      </w:r>
    </w:p>
    <w:p w:rsidR="00647F23" w:rsidRDefault="00647F23">
      <w:pPr>
        <w:pStyle w:val="BodyText"/>
      </w:pPr>
    </w:p>
    <w:p w:rsidR="00647F23" w:rsidRDefault="00BE4B55">
      <w:pPr>
        <w:pStyle w:val="ListParagraph"/>
        <w:numPr>
          <w:ilvl w:val="2"/>
          <w:numId w:val="12"/>
        </w:numPr>
        <w:tabs>
          <w:tab w:val="left" w:pos="854"/>
        </w:tabs>
        <w:ind w:left="854" w:hanging="719"/>
      </w:pPr>
      <w:r>
        <w:rPr>
          <w:u w:val="single"/>
        </w:rPr>
        <w:t>Reader-centred</w:t>
      </w:r>
      <w:r>
        <w:rPr>
          <w:spacing w:val="3"/>
          <w:u w:val="single"/>
        </w:rPr>
        <w:t xml:space="preserve"> </w:t>
      </w:r>
      <w:r>
        <w:rPr>
          <w:spacing w:val="-2"/>
          <w:u w:val="single"/>
        </w:rPr>
        <w:t>websites</w:t>
      </w:r>
    </w:p>
    <w:p w:rsidR="00647F23" w:rsidRDefault="00BE4B55">
      <w:pPr>
        <w:pStyle w:val="BodyText"/>
        <w:spacing w:before="12" w:line="228" w:lineRule="auto"/>
        <w:ind w:left="135" w:right="160"/>
      </w:pPr>
      <w:r>
        <w:t>There</w:t>
      </w:r>
      <w:r>
        <w:rPr>
          <w:spacing w:val="-4"/>
        </w:rPr>
        <w:t xml:space="preserve"> </w:t>
      </w:r>
      <w:r>
        <w:t>are</w:t>
      </w:r>
      <w:r>
        <w:rPr>
          <w:spacing w:val="-4"/>
        </w:rPr>
        <w:t xml:space="preserve"> </w:t>
      </w:r>
      <w:r>
        <w:t>many</w:t>
      </w:r>
      <w:r>
        <w:rPr>
          <w:spacing w:val="-3"/>
        </w:rPr>
        <w:t xml:space="preserve"> </w:t>
      </w:r>
      <w:r>
        <w:t>subscription-based</w:t>
      </w:r>
      <w:r>
        <w:rPr>
          <w:spacing w:val="-2"/>
        </w:rPr>
        <w:t xml:space="preserve"> </w:t>
      </w:r>
      <w:r>
        <w:t>online</w:t>
      </w:r>
      <w:r>
        <w:rPr>
          <w:spacing w:val="-2"/>
        </w:rPr>
        <w:t xml:space="preserve"> </w:t>
      </w:r>
      <w:r>
        <w:t>resources</w:t>
      </w:r>
      <w:r>
        <w:rPr>
          <w:spacing w:val="-2"/>
        </w:rPr>
        <w:t xml:space="preserve"> </w:t>
      </w:r>
      <w:r>
        <w:t>which</w:t>
      </w:r>
      <w:r>
        <w:rPr>
          <w:spacing w:val="-12"/>
        </w:rPr>
        <w:t xml:space="preserve"> </w:t>
      </w:r>
      <w:r>
        <w:t>public libraries</w:t>
      </w:r>
      <w:r>
        <w:rPr>
          <w:spacing w:val="-14"/>
        </w:rPr>
        <w:t xml:space="preserve"> </w:t>
      </w:r>
      <w:r>
        <w:t>use</w:t>
      </w:r>
      <w:r>
        <w:rPr>
          <w:spacing w:val="-2"/>
        </w:rPr>
        <w:t xml:space="preserve"> </w:t>
      </w:r>
      <w:r>
        <w:t>in-house</w:t>
      </w:r>
      <w:r>
        <w:rPr>
          <w:spacing w:val="-3"/>
        </w:rPr>
        <w:t xml:space="preserve"> </w:t>
      </w:r>
      <w:r>
        <w:t>or with readers. Some of the ones most interesting from an English libraries perspective are:</w:t>
      </w:r>
    </w:p>
    <w:p w:rsidR="00647F23" w:rsidRDefault="00BE4B55">
      <w:pPr>
        <w:pStyle w:val="ListParagraph"/>
        <w:numPr>
          <w:ilvl w:val="0"/>
          <w:numId w:val="8"/>
        </w:numPr>
        <w:tabs>
          <w:tab w:val="left" w:pos="734"/>
        </w:tabs>
        <w:spacing w:before="5"/>
        <w:ind w:left="734" w:hanging="599"/>
        <w:rPr>
          <w:rFonts w:ascii="Symbol" w:hAnsi="Symbol"/>
        </w:rPr>
      </w:pPr>
      <w:r>
        <w:rPr>
          <w:i/>
        </w:rPr>
        <w:t>Bookletters</w:t>
      </w:r>
      <w:r>
        <w:rPr>
          <w:i/>
          <w:spacing w:val="-2"/>
        </w:rPr>
        <w:t xml:space="preserve"> </w:t>
      </w:r>
      <w:r>
        <w:t>contains</w:t>
      </w:r>
      <w:r>
        <w:rPr>
          <w:spacing w:val="-2"/>
        </w:rPr>
        <w:t xml:space="preserve"> </w:t>
      </w:r>
      <w:r>
        <w:t>book</w:t>
      </w:r>
      <w:r>
        <w:rPr>
          <w:spacing w:val="-6"/>
        </w:rPr>
        <w:t xml:space="preserve"> </w:t>
      </w:r>
      <w:r>
        <w:t>content</w:t>
      </w:r>
      <w:r>
        <w:rPr>
          <w:spacing w:val="-3"/>
        </w:rPr>
        <w:t xml:space="preserve"> </w:t>
      </w:r>
      <w:r>
        <w:t>for</w:t>
      </w:r>
      <w:r>
        <w:rPr>
          <w:spacing w:val="-3"/>
        </w:rPr>
        <w:t xml:space="preserve"> </w:t>
      </w:r>
      <w:r>
        <w:t>libraries</w:t>
      </w:r>
      <w:r>
        <w:rPr>
          <w:spacing w:val="-3"/>
        </w:rPr>
        <w:t xml:space="preserve"> </w:t>
      </w:r>
      <w:r>
        <w:t>to</w:t>
      </w:r>
      <w:r>
        <w:rPr>
          <w:spacing w:val="-3"/>
        </w:rPr>
        <w:t xml:space="preserve"> </w:t>
      </w:r>
      <w:r>
        <w:t>use</w:t>
      </w:r>
      <w:r>
        <w:rPr>
          <w:spacing w:val="-1"/>
        </w:rPr>
        <w:t xml:space="preserve"> </w:t>
      </w:r>
      <w:r>
        <w:t>as</w:t>
      </w:r>
      <w:r>
        <w:rPr>
          <w:spacing w:val="-2"/>
        </w:rPr>
        <w:t xml:space="preserve"> </w:t>
      </w:r>
      <w:r>
        <w:t>the</w:t>
      </w:r>
      <w:r>
        <w:rPr>
          <w:spacing w:val="-2"/>
        </w:rPr>
        <w:t xml:space="preserve"> </w:t>
      </w:r>
      <w:r>
        <w:t>basis</w:t>
      </w:r>
      <w:r>
        <w:rPr>
          <w:spacing w:val="-2"/>
        </w:rPr>
        <w:t xml:space="preserve"> </w:t>
      </w:r>
      <w:r>
        <w:t>for</w:t>
      </w:r>
      <w:r>
        <w:rPr>
          <w:spacing w:val="-2"/>
        </w:rPr>
        <w:t xml:space="preserve"> </w:t>
      </w:r>
      <w:r>
        <w:t>e-</w:t>
      </w:r>
      <w:r>
        <w:rPr>
          <w:spacing w:val="-2"/>
        </w:rPr>
        <w:t>newsletters</w:t>
      </w:r>
    </w:p>
    <w:p w:rsidR="00647F23" w:rsidRDefault="00BE4B55">
      <w:pPr>
        <w:pStyle w:val="ListParagraph"/>
        <w:numPr>
          <w:ilvl w:val="0"/>
          <w:numId w:val="8"/>
        </w:numPr>
        <w:tabs>
          <w:tab w:val="left" w:pos="734"/>
        </w:tabs>
        <w:ind w:left="734" w:hanging="599"/>
        <w:rPr>
          <w:rFonts w:ascii="Symbol" w:hAnsi="Symbol"/>
        </w:rPr>
      </w:pPr>
      <w:r>
        <w:rPr>
          <w:i/>
        </w:rPr>
        <w:t>NextBooks</w:t>
      </w:r>
      <w:r>
        <w:rPr>
          <w:i/>
          <w:spacing w:val="-9"/>
        </w:rPr>
        <w:t xml:space="preserve"> </w:t>
      </w:r>
      <w:r>
        <w:t>has</w:t>
      </w:r>
      <w:r>
        <w:rPr>
          <w:spacing w:val="-8"/>
        </w:rPr>
        <w:t xml:space="preserve"> </w:t>
      </w:r>
      <w:r>
        <w:t>read-alike booklists</w:t>
      </w:r>
      <w:r>
        <w:rPr>
          <w:spacing w:val="-16"/>
        </w:rPr>
        <w:t xml:space="preserve"> </w:t>
      </w:r>
      <w:r>
        <w:t>(genre-specific</w:t>
      </w:r>
      <w:r>
        <w:rPr>
          <w:spacing w:val="-7"/>
        </w:rPr>
        <w:t xml:space="preserve"> </w:t>
      </w:r>
      <w:r>
        <w:t>and</w:t>
      </w:r>
      <w:r>
        <w:rPr>
          <w:spacing w:val="-7"/>
        </w:rPr>
        <w:t xml:space="preserve"> </w:t>
      </w:r>
      <w:r>
        <w:t>who-writes</w:t>
      </w:r>
      <w:r>
        <w:rPr>
          <w:spacing w:val="-40"/>
        </w:rPr>
        <w:t xml:space="preserve"> </w:t>
      </w:r>
      <w:r>
        <w:t>-</w:t>
      </w:r>
      <w:r>
        <w:rPr>
          <w:spacing w:val="-2"/>
        </w:rPr>
        <w:t>like)</w:t>
      </w:r>
    </w:p>
    <w:p w:rsidR="00647F23" w:rsidRDefault="00BE4B55">
      <w:pPr>
        <w:pStyle w:val="ListParagraph"/>
        <w:numPr>
          <w:ilvl w:val="0"/>
          <w:numId w:val="8"/>
        </w:numPr>
        <w:tabs>
          <w:tab w:val="left" w:pos="734"/>
        </w:tabs>
        <w:spacing w:before="1"/>
        <w:ind w:left="734" w:hanging="599"/>
        <w:rPr>
          <w:rFonts w:ascii="Symbol" w:hAnsi="Symbol"/>
        </w:rPr>
      </w:pPr>
      <w:r>
        <w:rPr>
          <w:i/>
        </w:rPr>
        <w:t>BooklistOnline</w:t>
      </w:r>
      <w:r>
        <w:rPr>
          <w:i/>
          <w:spacing w:val="-2"/>
        </w:rPr>
        <w:t xml:space="preserve"> </w:t>
      </w:r>
      <w:r>
        <w:t>includes</w:t>
      </w:r>
      <w:r>
        <w:rPr>
          <w:spacing w:val="-1"/>
        </w:rPr>
        <w:t xml:space="preserve"> </w:t>
      </w:r>
      <w:r>
        <w:t>reviews,</w:t>
      </w:r>
      <w:r>
        <w:rPr>
          <w:spacing w:val="-1"/>
        </w:rPr>
        <w:t xml:space="preserve"> </w:t>
      </w:r>
      <w:r>
        <w:t>interviews,</w:t>
      </w:r>
      <w:r>
        <w:rPr>
          <w:spacing w:val="-1"/>
        </w:rPr>
        <w:t xml:space="preserve"> </w:t>
      </w:r>
      <w:r>
        <w:t>blogs</w:t>
      </w:r>
      <w:r>
        <w:rPr>
          <w:spacing w:val="-1"/>
        </w:rPr>
        <w:t xml:space="preserve"> </w:t>
      </w:r>
      <w:r>
        <w:t>and</w:t>
      </w:r>
      <w:r>
        <w:rPr>
          <w:spacing w:val="-1"/>
        </w:rPr>
        <w:t xml:space="preserve"> </w:t>
      </w:r>
      <w:r>
        <w:t>personal book</w:t>
      </w:r>
      <w:r>
        <w:rPr>
          <w:spacing w:val="-1"/>
        </w:rPr>
        <w:t xml:space="preserve"> </w:t>
      </w:r>
      <w:r>
        <w:t>list</w:t>
      </w:r>
      <w:r>
        <w:rPr>
          <w:spacing w:val="-18"/>
        </w:rPr>
        <w:t xml:space="preserve"> </w:t>
      </w:r>
      <w:r>
        <w:rPr>
          <w:spacing w:val="-2"/>
        </w:rPr>
        <w:t>facility.</w:t>
      </w:r>
    </w:p>
    <w:p w:rsidR="00647F23" w:rsidRDefault="00BE4B55">
      <w:pPr>
        <w:pStyle w:val="ListParagraph"/>
        <w:numPr>
          <w:ilvl w:val="0"/>
          <w:numId w:val="8"/>
        </w:numPr>
        <w:tabs>
          <w:tab w:val="left" w:pos="735"/>
        </w:tabs>
        <w:ind w:right="432"/>
        <w:rPr>
          <w:rFonts w:ascii="Symbol" w:hAnsi="Symbol"/>
        </w:rPr>
      </w:pPr>
      <w:r>
        <w:rPr>
          <w:i/>
        </w:rPr>
        <w:t xml:space="preserve">FictionConnection </w:t>
      </w:r>
      <w:r>
        <w:t>offers recommended books related to genre, plot, character and feeling,</w:t>
      </w:r>
      <w:r>
        <w:rPr>
          <w:spacing w:val="-4"/>
        </w:rPr>
        <w:t xml:space="preserve"> </w:t>
      </w:r>
      <w:r>
        <w:t>enabling</w:t>
      </w:r>
      <w:r>
        <w:rPr>
          <w:spacing w:val="-4"/>
        </w:rPr>
        <w:t xml:space="preserve"> </w:t>
      </w:r>
      <w:r>
        <w:t>readers</w:t>
      </w:r>
      <w:r>
        <w:rPr>
          <w:spacing w:val="-4"/>
        </w:rPr>
        <w:t xml:space="preserve"> </w:t>
      </w:r>
      <w:r>
        <w:t>to</w:t>
      </w:r>
      <w:r>
        <w:rPr>
          <w:spacing w:val="-4"/>
        </w:rPr>
        <w:t xml:space="preserve"> </w:t>
      </w:r>
      <w:r>
        <w:t>find</w:t>
      </w:r>
      <w:r>
        <w:rPr>
          <w:spacing w:val="-4"/>
        </w:rPr>
        <w:t xml:space="preserve"> </w:t>
      </w:r>
      <w:r>
        <w:t>a</w:t>
      </w:r>
      <w:r>
        <w:rPr>
          <w:spacing w:val="-4"/>
        </w:rPr>
        <w:t xml:space="preserve"> </w:t>
      </w:r>
      <w:r>
        <w:t>book</w:t>
      </w:r>
      <w:r>
        <w:rPr>
          <w:spacing w:val="-4"/>
        </w:rPr>
        <w:t xml:space="preserve"> </w:t>
      </w:r>
      <w:r>
        <w:t>similar</w:t>
      </w:r>
      <w:r>
        <w:rPr>
          <w:spacing w:val="-4"/>
        </w:rPr>
        <w:t xml:space="preserve"> </w:t>
      </w:r>
      <w:r>
        <w:t>to</w:t>
      </w:r>
      <w:r>
        <w:rPr>
          <w:spacing w:val="-4"/>
        </w:rPr>
        <w:t xml:space="preserve"> </w:t>
      </w:r>
      <w:r>
        <w:t>one</w:t>
      </w:r>
      <w:r>
        <w:rPr>
          <w:spacing w:val="-4"/>
        </w:rPr>
        <w:t xml:space="preserve"> </w:t>
      </w:r>
      <w:r>
        <w:t>which</w:t>
      </w:r>
      <w:r>
        <w:rPr>
          <w:spacing w:val="-4"/>
        </w:rPr>
        <w:t xml:space="preserve"> </w:t>
      </w:r>
      <w:r>
        <w:t>they</w:t>
      </w:r>
      <w:r>
        <w:rPr>
          <w:spacing w:val="-5"/>
        </w:rPr>
        <w:t xml:space="preserve"> </w:t>
      </w:r>
      <w:r>
        <w:t>have</w:t>
      </w:r>
      <w:r>
        <w:rPr>
          <w:spacing w:val="-5"/>
        </w:rPr>
        <w:t xml:space="preserve"> </w:t>
      </w:r>
      <w:r>
        <w:t>already</w:t>
      </w:r>
      <w:r>
        <w:rPr>
          <w:spacing w:val="-5"/>
        </w:rPr>
        <w:t xml:space="preserve"> </w:t>
      </w:r>
      <w:r>
        <w:t>read.</w:t>
      </w:r>
    </w:p>
    <w:p w:rsidR="00647F23" w:rsidRDefault="00BE4B55">
      <w:pPr>
        <w:pStyle w:val="ListParagraph"/>
        <w:numPr>
          <w:ilvl w:val="0"/>
          <w:numId w:val="8"/>
        </w:numPr>
        <w:tabs>
          <w:tab w:val="left" w:pos="735"/>
        </w:tabs>
        <w:spacing w:before="7" w:line="235" w:lineRule="auto"/>
        <w:ind w:right="613"/>
        <w:rPr>
          <w:rFonts w:ascii="Symbol" w:hAnsi="Symbol"/>
        </w:rPr>
      </w:pPr>
      <w:r>
        <w:rPr>
          <w:i/>
        </w:rPr>
        <w:t xml:space="preserve">Dear Reader </w:t>
      </w:r>
      <w:r>
        <w:t>is extremely popular. Every day for 5 days, subscribers</w:t>
      </w:r>
      <w:r>
        <w:rPr>
          <w:spacing w:val="-11"/>
        </w:rPr>
        <w:t xml:space="preserve"> </w:t>
      </w:r>
      <w:r>
        <w:t>receive a</w:t>
      </w:r>
      <w:r>
        <w:rPr>
          <w:spacing w:val="-1"/>
        </w:rPr>
        <w:t xml:space="preserve"> </w:t>
      </w:r>
      <w:r>
        <w:t>5- minute</w:t>
      </w:r>
      <w:r>
        <w:rPr>
          <w:spacing w:val="-5"/>
        </w:rPr>
        <w:t xml:space="preserve"> </w:t>
      </w:r>
      <w:r>
        <w:t>sample</w:t>
      </w:r>
      <w:r>
        <w:rPr>
          <w:spacing w:val="-5"/>
        </w:rPr>
        <w:t xml:space="preserve"> </w:t>
      </w:r>
      <w:r>
        <w:t>from</w:t>
      </w:r>
      <w:r>
        <w:rPr>
          <w:spacing w:val="-5"/>
        </w:rPr>
        <w:t xml:space="preserve"> </w:t>
      </w:r>
      <w:r>
        <w:t>a</w:t>
      </w:r>
      <w:r>
        <w:rPr>
          <w:spacing w:val="-5"/>
        </w:rPr>
        <w:t xml:space="preserve"> </w:t>
      </w:r>
      <w:r>
        <w:t>book.</w:t>
      </w:r>
      <w:r>
        <w:rPr>
          <w:spacing w:val="-14"/>
        </w:rPr>
        <w:t xml:space="preserve"> </w:t>
      </w:r>
      <w:r>
        <w:t>At the</w:t>
      </w:r>
      <w:r>
        <w:rPr>
          <w:spacing w:val="-3"/>
        </w:rPr>
        <w:t xml:space="preserve"> </w:t>
      </w:r>
      <w:r>
        <w:t>end</w:t>
      </w:r>
      <w:r>
        <w:rPr>
          <w:spacing w:val="-3"/>
        </w:rPr>
        <w:t xml:space="preserve"> </w:t>
      </w:r>
      <w:r>
        <w:t>of</w:t>
      </w:r>
      <w:r>
        <w:rPr>
          <w:spacing w:val="-3"/>
        </w:rPr>
        <w:t xml:space="preserve"> </w:t>
      </w:r>
      <w:r>
        <w:t>the</w:t>
      </w:r>
      <w:r>
        <w:rPr>
          <w:spacing w:val="-3"/>
        </w:rPr>
        <w:t xml:space="preserve"> </w:t>
      </w:r>
      <w:r>
        <w:t>week,</w:t>
      </w:r>
      <w:r>
        <w:rPr>
          <w:spacing w:val="-5"/>
        </w:rPr>
        <w:t xml:space="preserve"> </w:t>
      </w:r>
      <w:r>
        <w:t>they</w:t>
      </w:r>
      <w:r>
        <w:rPr>
          <w:spacing w:val="-4"/>
        </w:rPr>
        <w:t xml:space="preserve"> </w:t>
      </w:r>
      <w:r>
        <w:t>are encouraged</w:t>
      </w:r>
      <w:r>
        <w:rPr>
          <w:spacing w:val="-5"/>
        </w:rPr>
        <w:t xml:space="preserve"> </w:t>
      </w:r>
      <w:r>
        <w:t>to</w:t>
      </w:r>
      <w:r>
        <w:rPr>
          <w:spacing w:val="-5"/>
        </w:rPr>
        <w:t xml:space="preserve"> </w:t>
      </w:r>
      <w:r>
        <w:t>either borrow the book from</w:t>
      </w:r>
      <w:r>
        <w:rPr>
          <w:spacing w:val="-1"/>
        </w:rPr>
        <w:t xml:space="preserve"> </w:t>
      </w:r>
      <w:r>
        <w:t>a library or buy it online.</w:t>
      </w:r>
    </w:p>
    <w:p w:rsidR="00647F23" w:rsidRDefault="00BE4B55">
      <w:pPr>
        <w:pStyle w:val="ListParagraph"/>
        <w:numPr>
          <w:ilvl w:val="0"/>
          <w:numId w:val="8"/>
        </w:numPr>
        <w:tabs>
          <w:tab w:val="left" w:pos="735"/>
        </w:tabs>
        <w:spacing w:before="1"/>
        <w:ind w:right="312"/>
        <w:jc w:val="both"/>
        <w:rPr>
          <w:rFonts w:ascii="Symbol" w:hAnsi="Symbol"/>
        </w:rPr>
      </w:pPr>
      <w:r>
        <w:t>Reader’s</w:t>
      </w:r>
      <w:r>
        <w:rPr>
          <w:spacing w:val="-4"/>
        </w:rPr>
        <w:t xml:space="preserve"> </w:t>
      </w:r>
      <w:r>
        <w:t>Circle</w:t>
      </w:r>
      <w:r>
        <w:rPr>
          <w:spacing w:val="-4"/>
        </w:rPr>
        <w:t xml:space="preserve"> </w:t>
      </w:r>
      <w:r>
        <w:t>is</w:t>
      </w:r>
      <w:r>
        <w:rPr>
          <w:spacing w:val="-4"/>
        </w:rPr>
        <w:t xml:space="preserve"> </w:t>
      </w:r>
      <w:r>
        <w:t>a</w:t>
      </w:r>
      <w:r>
        <w:rPr>
          <w:spacing w:val="-4"/>
        </w:rPr>
        <w:t xml:space="preserve"> </w:t>
      </w:r>
      <w:r>
        <w:t>searchable</w:t>
      </w:r>
      <w:r>
        <w:rPr>
          <w:spacing w:val="-6"/>
        </w:rPr>
        <w:t xml:space="preserve"> </w:t>
      </w:r>
      <w:r>
        <w:t>directory</w:t>
      </w:r>
      <w:r>
        <w:rPr>
          <w:spacing w:val="-5"/>
        </w:rPr>
        <w:t xml:space="preserve"> </w:t>
      </w:r>
      <w:r>
        <w:t>of</w:t>
      </w:r>
      <w:r>
        <w:rPr>
          <w:spacing w:val="-6"/>
        </w:rPr>
        <w:t xml:space="preserve"> </w:t>
      </w:r>
      <w:r>
        <w:t>reading</w:t>
      </w:r>
      <w:r>
        <w:rPr>
          <w:spacing w:val="-5"/>
        </w:rPr>
        <w:t xml:space="preserve"> </w:t>
      </w:r>
      <w:r>
        <w:t>groups. It</w:t>
      </w:r>
      <w:r>
        <w:rPr>
          <w:spacing w:val="-5"/>
        </w:rPr>
        <w:t xml:space="preserve"> </w:t>
      </w:r>
      <w:r>
        <w:t>also</w:t>
      </w:r>
      <w:r>
        <w:rPr>
          <w:spacing w:val="-4"/>
        </w:rPr>
        <w:t xml:space="preserve"> </w:t>
      </w:r>
      <w:r>
        <w:t>coordinates</w:t>
      </w:r>
      <w:r>
        <w:rPr>
          <w:spacing w:val="-4"/>
        </w:rPr>
        <w:t xml:space="preserve"> </w:t>
      </w:r>
      <w:r>
        <w:t>a</w:t>
      </w:r>
      <w:r>
        <w:rPr>
          <w:spacing w:val="-4"/>
        </w:rPr>
        <w:t xml:space="preserve"> </w:t>
      </w:r>
      <w:r>
        <w:t>free Author Phone Chat service, for groups to</w:t>
      </w:r>
      <w:r>
        <w:rPr>
          <w:spacing w:val="-1"/>
        </w:rPr>
        <w:t xml:space="preserve"> </w:t>
      </w:r>
      <w:r>
        <w:t>have</w:t>
      </w:r>
      <w:r>
        <w:rPr>
          <w:spacing w:val="-1"/>
        </w:rPr>
        <w:t xml:space="preserve"> </w:t>
      </w:r>
      <w:r>
        <w:t>a</w:t>
      </w:r>
      <w:r>
        <w:rPr>
          <w:spacing w:val="-1"/>
        </w:rPr>
        <w:t xml:space="preserve"> </w:t>
      </w:r>
      <w:r>
        <w:t>free half-hour telephone discussion with an author. This service also has huge potential for UK libraries.</w:t>
      </w:r>
    </w:p>
    <w:p w:rsidR="00647F23" w:rsidRDefault="00BE4B55">
      <w:pPr>
        <w:pStyle w:val="BodyText"/>
        <w:spacing w:before="6" w:line="237" w:lineRule="auto"/>
        <w:ind w:left="135" w:right="160"/>
      </w:pPr>
      <w:r>
        <w:t>This list excludes a myriad other excellent reader-centred sites not specifically</w:t>
      </w:r>
      <w:r>
        <w:rPr>
          <w:spacing w:val="-1"/>
        </w:rPr>
        <w:t xml:space="preserve"> </w:t>
      </w:r>
      <w:r>
        <w:t>designed</w:t>
      </w:r>
      <w:r>
        <w:rPr>
          <w:spacing w:val="-1"/>
        </w:rPr>
        <w:t xml:space="preserve"> </w:t>
      </w:r>
      <w:r>
        <w:t>for libraries</w:t>
      </w:r>
      <w:r>
        <w:rPr>
          <w:spacing w:val="-5"/>
        </w:rPr>
        <w:t xml:space="preserve"> </w:t>
      </w:r>
      <w:r>
        <w:t>but</w:t>
      </w:r>
      <w:r>
        <w:rPr>
          <w:spacing w:val="-7"/>
        </w:rPr>
        <w:t xml:space="preserve"> </w:t>
      </w:r>
      <w:r>
        <w:t>popular in the US (such as</w:t>
      </w:r>
      <w:r>
        <w:rPr>
          <w:spacing w:val="-9"/>
        </w:rPr>
        <w:t xml:space="preserve"> </w:t>
      </w:r>
      <w:r>
        <w:t>Book</w:t>
      </w:r>
      <w:r>
        <w:rPr>
          <w:spacing w:val="-6"/>
        </w:rPr>
        <w:t xml:space="preserve"> </w:t>
      </w:r>
      <w:r>
        <w:t>Crossing,</w:t>
      </w:r>
      <w:r>
        <w:rPr>
          <w:spacing w:val="-6"/>
        </w:rPr>
        <w:t xml:space="preserve"> </w:t>
      </w:r>
      <w:r>
        <w:t>PaperBackSwap</w:t>
      </w:r>
      <w:r>
        <w:rPr>
          <w:spacing w:val="-6"/>
        </w:rPr>
        <w:t xml:space="preserve"> </w:t>
      </w:r>
      <w:r>
        <w:t>and</w:t>
      </w:r>
      <w:r>
        <w:rPr>
          <w:spacing w:val="-6"/>
        </w:rPr>
        <w:t xml:space="preserve"> </w:t>
      </w:r>
      <w:r>
        <w:t>Good</w:t>
      </w:r>
      <w:r>
        <w:rPr>
          <w:spacing w:val="-6"/>
        </w:rPr>
        <w:t xml:space="preserve"> </w:t>
      </w:r>
      <w:r>
        <w:t>Reads). Many of these offer social networking services not yet available to readers in English libraries. It is sensible to suppose, therefore, that there are transferable lessons for the developers of existing English websites like Reader2Reader.</w:t>
      </w:r>
    </w:p>
    <w:p w:rsidR="00647F23" w:rsidRDefault="00BE4B55">
      <w:pPr>
        <w:pStyle w:val="Heading2"/>
        <w:numPr>
          <w:ilvl w:val="1"/>
          <w:numId w:val="12"/>
        </w:numPr>
        <w:tabs>
          <w:tab w:val="left" w:pos="854"/>
        </w:tabs>
        <w:spacing w:before="246"/>
        <w:ind w:left="854" w:hanging="719"/>
      </w:pPr>
      <w:r>
        <w:t>The</w:t>
      </w:r>
      <w:r>
        <w:rPr>
          <w:spacing w:val="-3"/>
        </w:rPr>
        <w:t xml:space="preserve"> </w:t>
      </w:r>
      <w:r>
        <w:t>national</w:t>
      </w:r>
      <w:r>
        <w:rPr>
          <w:spacing w:val="-3"/>
        </w:rPr>
        <w:t xml:space="preserve"> </w:t>
      </w:r>
      <w:r>
        <w:t>Center</w:t>
      </w:r>
      <w:r>
        <w:rPr>
          <w:spacing w:val="-3"/>
        </w:rPr>
        <w:t xml:space="preserve"> </w:t>
      </w:r>
      <w:r>
        <w:t>for</w:t>
      </w:r>
      <w:r>
        <w:rPr>
          <w:spacing w:val="-3"/>
        </w:rPr>
        <w:t xml:space="preserve"> </w:t>
      </w:r>
      <w:r>
        <w:t>the</w:t>
      </w:r>
      <w:r>
        <w:rPr>
          <w:spacing w:val="-3"/>
        </w:rPr>
        <w:t xml:space="preserve"> </w:t>
      </w:r>
      <w:r>
        <w:rPr>
          <w:spacing w:val="-4"/>
        </w:rPr>
        <w:t>Book</w:t>
      </w:r>
    </w:p>
    <w:p w:rsidR="00647F23" w:rsidRDefault="00BE4B55">
      <w:pPr>
        <w:pStyle w:val="ListParagraph"/>
        <w:numPr>
          <w:ilvl w:val="2"/>
          <w:numId w:val="12"/>
        </w:numPr>
        <w:tabs>
          <w:tab w:val="left" w:pos="854"/>
        </w:tabs>
        <w:spacing w:before="17"/>
        <w:ind w:left="854" w:hanging="719"/>
      </w:pPr>
      <w:r>
        <w:rPr>
          <w:spacing w:val="-2"/>
          <w:u w:val="single"/>
        </w:rPr>
        <w:t>Introduction</w:t>
      </w:r>
    </w:p>
    <w:p w:rsidR="00647F23" w:rsidRDefault="00BE4B55">
      <w:pPr>
        <w:pStyle w:val="BodyText"/>
        <w:spacing w:before="4" w:line="237" w:lineRule="auto"/>
        <w:ind w:left="135" w:right="169"/>
      </w:pPr>
      <w:r>
        <w:t>The</w:t>
      </w:r>
      <w:r>
        <w:rPr>
          <w:spacing w:val="-2"/>
        </w:rPr>
        <w:t xml:space="preserve"> </w:t>
      </w:r>
      <w:r>
        <w:t>national</w:t>
      </w:r>
      <w:r>
        <w:rPr>
          <w:spacing w:val="-2"/>
        </w:rPr>
        <w:t xml:space="preserve"> </w:t>
      </w:r>
      <w:r>
        <w:t>Center</w:t>
      </w:r>
      <w:r>
        <w:rPr>
          <w:spacing w:val="-2"/>
        </w:rPr>
        <w:t xml:space="preserve"> </w:t>
      </w:r>
      <w:r>
        <w:t>for</w:t>
      </w:r>
      <w:r>
        <w:rPr>
          <w:spacing w:val="-2"/>
        </w:rPr>
        <w:t xml:space="preserve"> </w:t>
      </w:r>
      <w:r>
        <w:t>the</w:t>
      </w:r>
      <w:r>
        <w:rPr>
          <w:spacing w:val="-2"/>
        </w:rPr>
        <w:t xml:space="preserve"> </w:t>
      </w:r>
      <w:r>
        <w:t>Book</w:t>
      </w:r>
      <w:r>
        <w:rPr>
          <w:spacing w:val="-2"/>
        </w:rPr>
        <w:t xml:space="preserve"> </w:t>
      </w:r>
      <w:r>
        <w:t>(CFB)</w:t>
      </w:r>
      <w:r>
        <w:rPr>
          <w:spacing w:val="-2"/>
        </w:rPr>
        <w:t xml:space="preserve"> </w:t>
      </w:r>
      <w:r>
        <w:t>is</w:t>
      </w:r>
      <w:r>
        <w:rPr>
          <w:spacing w:val="-2"/>
        </w:rPr>
        <w:t xml:space="preserve"> </w:t>
      </w:r>
      <w:r>
        <w:t>relevant</w:t>
      </w:r>
      <w:r>
        <w:rPr>
          <w:spacing w:val="-2"/>
        </w:rPr>
        <w:t xml:space="preserve"> </w:t>
      </w:r>
      <w:r>
        <w:t>to</w:t>
      </w:r>
      <w:r>
        <w:rPr>
          <w:spacing w:val="-2"/>
        </w:rPr>
        <w:t xml:space="preserve"> </w:t>
      </w:r>
      <w:r>
        <w:t>this</w:t>
      </w:r>
      <w:r>
        <w:rPr>
          <w:spacing w:val="-2"/>
        </w:rPr>
        <w:t xml:space="preserve"> </w:t>
      </w:r>
      <w:r>
        <w:t>report</w:t>
      </w:r>
      <w:r>
        <w:rPr>
          <w:spacing w:val="-2"/>
        </w:rPr>
        <w:t xml:space="preserve"> </w:t>
      </w:r>
      <w:r>
        <w:t>because</w:t>
      </w:r>
      <w:r>
        <w:rPr>
          <w:spacing w:val="-2"/>
        </w:rPr>
        <w:t xml:space="preserve"> </w:t>
      </w:r>
      <w:r>
        <w:t>of</w:t>
      </w:r>
      <w:r>
        <w:rPr>
          <w:spacing w:val="-2"/>
        </w:rPr>
        <w:t xml:space="preserve"> </w:t>
      </w:r>
      <w:r>
        <w:t>its</w:t>
      </w:r>
      <w:r>
        <w:rPr>
          <w:spacing w:val="-2"/>
        </w:rPr>
        <w:t xml:space="preserve"> </w:t>
      </w:r>
      <w:r>
        <w:t>unique</w:t>
      </w:r>
      <w:r>
        <w:rPr>
          <w:spacing w:val="-2"/>
        </w:rPr>
        <w:t xml:space="preserve"> </w:t>
      </w:r>
      <w:r>
        <w:t>role</w:t>
      </w:r>
      <w:r>
        <w:rPr>
          <w:spacing w:val="-2"/>
        </w:rPr>
        <w:t xml:space="preserve"> </w:t>
      </w:r>
      <w:r>
        <w:t>to promote libraries, books and reading for pleasure. My research is</w:t>
      </w:r>
      <w:r>
        <w:rPr>
          <w:spacing w:val="-4"/>
        </w:rPr>
        <w:t xml:space="preserve"> </w:t>
      </w:r>
      <w:r>
        <w:t>based on reports</w:t>
      </w:r>
      <w:r>
        <w:rPr>
          <w:vertAlign w:val="superscript"/>
        </w:rPr>
        <w:t>14</w:t>
      </w:r>
      <w:r>
        <w:t xml:space="preserve"> and discussions with</w:t>
      </w:r>
      <w:r>
        <w:rPr>
          <w:spacing w:val="-5"/>
        </w:rPr>
        <w:t xml:space="preserve"> </w:t>
      </w:r>
      <w:r>
        <w:t>the</w:t>
      </w:r>
      <w:r>
        <w:rPr>
          <w:spacing w:val="-5"/>
        </w:rPr>
        <w:t xml:space="preserve"> </w:t>
      </w:r>
      <w:r>
        <w:t>Directors</w:t>
      </w:r>
      <w:r>
        <w:rPr>
          <w:spacing w:val="-5"/>
        </w:rPr>
        <w:t xml:space="preserve"> </w:t>
      </w:r>
      <w:r>
        <w:t>of</w:t>
      </w:r>
      <w:r>
        <w:rPr>
          <w:spacing w:val="-5"/>
        </w:rPr>
        <w:t xml:space="preserve"> </w:t>
      </w:r>
      <w:r>
        <w:t>the</w:t>
      </w:r>
      <w:r>
        <w:rPr>
          <w:spacing w:val="-5"/>
        </w:rPr>
        <w:t xml:space="preserve"> </w:t>
      </w:r>
      <w:r>
        <w:t>Washington</w:t>
      </w:r>
      <w:r>
        <w:rPr>
          <w:spacing w:val="-5"/>
        </w:rPr>
        <w:t xml:space="preserve"> </w:t>
      </w:r>
      <w:r>
        <w:t>and</w:t>
      </w:r>
      <w:r>
        <w:rPr>
          <w:spacing w:val="-5"/>
        </w:rPr>
        <w:t xml:space="preserve"> </w:t>
      </w:r>
      <w:r>
        <w:t>California</w:t>
      </w:r>
      <w:r>
        <w:rPr>
          <w:spacing w:val="-5"/>
        </w:rPr>
        <w:t xml:space="preserve"> </w:t>
      </w:r>
      <w:r>
        <w:t>state</w:t>
      </w:r>
      <w:r>
        <w:rPr>
          <w:spacing w:val="-5"/>
        </w:rPr>
        <w:t xml:space="preserve"> </w:t>
      </w:r>
      <w:r>
        <w:t>Centers. In</w:t>
      </w:r>
      <w:r>
        <w:rPr>
          <w:spacing w:val="-4"/>
        </w:rPr>
        <w:t xml:space="preserve"> </w:t>
      </w:r>
      <w:r>
        <w:t>this</w:t>
      </w:r>
      <w:r>
        <w:rPr>
          <w:spacing w:val="-4"/>
        </w:rPr>
        <w:t xml:space="preserve"> </w:t>
      </w:r>
      <w:r>
        <w:t>section I</w:t>
      </w:r>
      <w:r>
        <w:rPr>
          <w:spacing w:val="-7"/>
        </w:rPr>
        <w:t xml:space="preserve"> </w:t>
      </w:r>
      <w:r>
        <w:t>will describe the CFB’s remit and relationship to state Centers.</w:t>
      </w:r>
    </w:p>
    <w:p w:rsidR="00647F23" w:rsidRDefault="00647F23">
      <w:pPr>
        <w:pStyle w:val="BodyText"/>
        <w:spacing w:before="3"/>
      </w:pPr>
    </w:p>
    <w:p w:rsidR="00647F23" w:rsidRDefault="00BE4B55">
      <w:pPr>
        <w:pStyle w:val="ListParagraph"/>
        <w:numPr>
          <w:ilvl w:val="2"/>
          <w:numId w:val="12"/>
        </w:numPr>
        <w:tabs>
          <w:tab w:val="left" w:pos="854"/>
        </w:tabs>
        <w:ind w:left="854" w:hanging="719"/>
      </w:pPr>
      <w:r>
        <w:rPr>
          <w:spacing w:val="-2"/>
          <w:u w:val="single"/>
        </w:rPr>
        <w:t>Background</w:t>
      </w:r>
    </w:p>
    <w:p w:rsidR="00647F23" w:rsidRDefault="00BE4B55">
      <w:pPr>
        <w:pStyle w:val="BodyText"/>
        <w:spacing w:before="2"/>
        <w:ind w:left="135" w:right="164"/>
      </w:pPr>
      <w:r>
        <w:t>The</w:t>
      </w:r>
      <w:r>
        <w:rPr>
          <w:spacing w:val="-1"/>
        </w:rPr>
        <w:t xml:space="preserve"> </w:t>
      </w:r>
      <w:r>
        <w:t>national</w:t>
      </w:r>
      <w:r>
        <w:rPr>
          <w:spacing w:val="-1"/>
        </w:rPr>
        <w:t xml:space="preserve"> </w:t>
      </w:r>
      <w:r>
        <w:t>Center</w:t>
      </w:r>
      <w:r>
        <w:rPr>
          <w:spacing w:val="-1"/>
        </w:rPr>
        <w:t xml:space="preserve"> </w:t>
      </w:r>
      <w:r>
        <w:t>for</w:t>
      </w:r>
      <w:r>
        <w:rPr>
          <w:spacing w:val="-1"/>
        </w:rPr>
        <w:t xml:space="preserve"> </w:t>
      </w:r>
      <w:r>
        <w:t>the</w:t>
      </w:r>
      <w:r>
        <w:rPr>
          <w:spacing w:val="-1"/>
        </w:rPr>
        <w:t xml:space="preserve"> </w:t>
      </w:r>
      <w:r>
        <w:t>Book</w:t>
      </w:r>
      <w:r>
        <w:rPr>
          <w:spacing w:val="-1"/>
        </w:rPr>
        <w:t xml:space="preserve"> </w:t>
      </w:r>
      <w:r>
        <w:t>(CFB)</w:t>
      </w:r>
      <w:r>
        <w:rPr>
          <w:spacing w:val="-1"/>
        </w:rPr>
        <w:t xml:space="preserve"> </w:t>
      </w:r>
      <w:r>
        <w:t>was</w:t>
      </w:r>
      <w:r>
        <w:rPr>
          <w:spacing w:val="-1"/>
        </w:rPr>
        <w:t xml:space="preserve"> </w:t>
      </w:r>
      <w:r>
        <w:t>established</w:t>
      </w:r>
      <w:r>
        <w:rPr>
          <w:spacing w:val="-1"/>
        </w:rPr>
        <w:t xml:space="preserve"> </w:t>
      </w:r>
      <w:r>
        <w:t>in</w:t>
      </w:r>
      <w:r>
        <w:rPr>
          <w:spacing w:val="-1"/>
        </w:rPr>
        <w:t xml:space="preserve"> </w:t>
      </w:r>
      <w:r>
        <w:t>1977,</w:t>
      </w:r>
      <w:r>
        <w:rPr>
          <w:spacing w:val="-1"/>
        </w:rPr>
        <w:t xml:space="preserve"> </w:t>
      </w:r>
      <w:r>
        <w:t>capitalising</w:t>
      </w:r>
      <w:r>
        <w:rPr>
          <w:spacing w:val="-1"/>
        </w:rPr>
        <w:t xml:space="preserve"> </w:t>
      </w:r>
      <w:r>
        <w:t>on</w:t>
      </w:r>
      <w:r>
        <w:rPr>
          <w:spacing w:val="-1"/>
        </w:rPr>
        <w:t xml:space="preserve"> </w:t>
      </w:r>
      <w:r>
        <w:t>the</w:t>
      </w:r>
      <w:r>
        <w:rPr>
          <w:spacing w:val="-1"/>
        </w:rPr>
        <w:t xml:space="preserve"> </w:t>
      </w:r>
      <w:r>
        <w:t>prestige of</w:t>
      </w:r>
      <w:r>
        <w:rPr>
          <w:spacing w:val="-3"/>
        </w:rPr>
        <w:t xml:space="preserve"> </w:t>
      </w:r>
      <w:r>
        <w:t>the</w:t>
      </w:r>
      <w:r>
        <w:rPr>
          <w:spacing w:val="-3"/>
        </w:rPr>
        <w:t xml:space="preserve"> </w:t>
      </w:r>
      <w:r>
        <w:t>Library</w:t>
      </w:r>
      <w:r>
        <w:rPr>
          <w:spacing w:val="-3"/>
        </w:rPr>
        <w:t xml:space="preserve"> </w:t>
      </w:r>
      <w:r>
        <w:t>of</w:t>
      </w:r>
      <w:r>
        <w:rPr>
          <w:spacing w:val="-3"/>
        </w:rPr>
        <w:t xml:space="preserve"> </w:t>
      </w:r>
      <w:r>
        <w:t>Congress</w:t>
      </w:r>
      <w:r>
        <w:rPr>
          <w:spacing w:val="-3"/>
        </w:rPr>
        <w:t xml:space="preserve"> </w:t>
      </w:r>
      <w:r>
        <w:t>to</w:t>
      </w:r>
      <w:r>
        <w:rPr>
          <w:spacing w:val="-3"/>
        </w:rPr>
        <w:t xml:space="preserve"> </w:t>
      </w:r>
      <w:r>
        <w:t>‘stimulate</w:t>
      </w:r>
      <w:r>
        <w:rPr>
          <w:spacing w:val="-3"/>
        </w:rPr>
        <w:t xml:space="preserve"> </w:t>
      </w:r>
      <w:r>
        <w:t>public</w:t>
      </w:r>
      <w:r>
        <w:rPr>
          <w:spacing w:val="-3"/>
        </w:rPr>
        <w:t xml:space="preserve"> </w:t>
      </w:r>
      <w:r>
        <w:t>interest</w:t>
      </w:r>
      <w:r>
        <w:rPr>
          <w:spacing w:val="-3"/>
        </w:rPr>
        <w:t xml:space="preserve"> </w:t>
      </w:r>
      <w:r>
        <w:t>in</w:t>
      </w:r>
      <w:r>
        <w:rPr>
          <w:spacing w:val="-3"/>
        </w:rPr>
        <w:t xml:space="preserve"> </w:t>
      </w:r>
      <w:r>
        <w:t>books,</w:t>
      </w:r>
      <w:r>
        <w:rPr>
          <w:spacing w:val="-3"/>
        </w:rPr>
        <w:t xml:space="preserve"> </w:t>
      </w:r>
      <w:r>
        <w:t>reading,</w:t>
      </w:r>
      <w:r>
        <w:rPr>
          <w:spacing w:val="-3"/>
        </w:rPr>
        <w:t xml:space="preserve"> </w:t>
      </w:r>
      <w:r>
        <w:t>libraries</w:t>
      </w:r>
      <w:r>
        <w:rPr>
          <w:spacing w:val="-3"/>
        </w:rPr>
        <w:t xml:space="preserve"> </w:t>
      </w:r>
      <w:r>
        <w:t>and</w:t>
      </w:r>
      <w:r>
        <w:rPr>
          <w:spacing w:val="-3"/>
        </w:rPr>
        <w:t xml:space="preserve"> </w:t>
      </w:r>
      <w:r>
        <w:t>literacy and to encourage the study of books and the printed word’</w:t>
      </w:r>
      <w:r>
        <w:rPr>
          <w:vertAlign w:val="superscript"/>
        </w:rPr>
        <w:t>15</w:t>
      </w:r>
      <w:r>
        <w:t>. The CFB coordinates a ‘Books and Beyond’ humanities programme for the Library of Congress as well as leading on several national ongoing projects</w:t>
      </w:r>
      <w:r>
        <w:rPr>
          <w:spacing w:val="-1"/>
        </w:rPr>
        <w:t xml:space="preserve"> </w:t>
      </w:r>
      <w:r>
        <w:t>and one-off campaigns. It is funded by the public and private sectors, existing primarily on tax-deductible contributions from corporations and individuals. It works with affiliated state Centers for the Book across the country, although it is unable to fund them. CFB’s programmes and campaigns include:</w:t>
      </w:r>
    </w:p>
    <w:p w:rsidR="00647F23" w:rsidRDefault="00BE4B55">
      <w:pPr>
        <w:pStyle w:val="BodyText"/>
        <w:spacing w:before="1"/>
        <w:ind w:left="135"/>
      </w:pPr>
      <w:r>
        <w:t>For</w:t>
      </w:r>
      <w:r>
        <w:rPr>
          <w:spacing w:val="-1"/>
        </w:rPr>
        <w:t xml:space="preserve"> </w:t>
      </w:r>
      <w:r>
        <w:rPr>
          <w:spacing w:val="-2"/>
        </w:rPr>
        <w:t>adults:</w:t>
      </w:r>
    </w:p>
    <w:p w:rsidR="00647F23" w:rsidRDefault="00BE4B55">
      <w:pPr>
        <w:pStyle w:val="ListParagraph"/>
        <w:numPr>
          <w:ilvl w:val="0"/>
          <w:numId w:val="10"/>
        </w:numPr>
        <w:tabs>
          <w:tab w:val="left" w:pos="734"/>
        </w:tabs>
        <w:spacing w:before="2"/>
        <w:ind w:left="734" w:hanging="599"/>
        <w:rPr>
          <w:rFonts w:ascii="Symbol" w:hAnsi="Symbol"/>
        </w:rPr>
      </w:pPr>
      <w:r>
        <w:rPr>
          <w:i/>
        </w:rPr>
        <w:t>Read</w:t>
      </w:r>
      <w:r>
        <w:rPr>
          <w:i/>
          <w:spacing w:val="-8"/>
        </w:rPr>
        <w:t xml:space="preserve"> </w:t>
      </w:r>
      <w:r>
        <w:rPr>
          <w:i/>
        </w:rPr>
        <w:t>all</w:t>
      </w:r>
      <w:r>
        <w:rPr>
          <w:i/>
          <w:spacing w:val="-8"/>
        </w:rPr>
        <w:t xml:space="preserve"> </w:t>
      </w:r>
      <w:r>
        <w:rPr>
          <w:i/>
        </w:rPr>
        <w:t>about</w:t>
      </w:r>
      <w:r>
        <w:rPr>
          <w:i/>
          <w:spacing w:val="-8"/>
        </w:rPr>
        <w:t xml:space="preserve"> </w:t>
      </w:r>
      <w:r>
        <w:rPr>
          <w:i/>
        </w:rPr>
        <w:t>it</w:t>
      </w:r>
      <w:r>
        <w:rPr>
          <w:i/>
          <w:spacing w:val="-8"/>
        </w:rPr>
        <w:t xml:space="preserve"> </w:t>
      </w:r>
      <w:r>
        <w:rPr>
          <w:spacing w:val="-2"/>
        </w:rPr>
        <w:t>booklists.</w:t>
      </w:r>
    </w:p>
    <w:p w:rsidR="00647F23" w:rsidRDefault="00BE4B55">
      <w:pPr>
        <w:pStyle w:val="BodyText"/>
        <w:spacing w:before="208"/>
        <w:rPr>
          <w:sz w:val="20"/>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923925</wp:posOffset>
                </wp:positionH>
                <wp:positionV relativeFrom="paragraph">
                  <wp:posOffset>293542</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746B7FA" id="Graphic 11" o:spid="_x0000_s1026" style="position:absolute;margin-left:72.75pt;margin-top:23.1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xCLgIAAOMEAAAOAAAAZHJzL2Uyb0RvYy54bWysVMFu2zAMvQ/YPwi6L04CdMiMOMXQosWA&#10;oivQFjsrshwLk0WNUmLn70fJVuptpw3LQabEJ4qPj8z2eugMOyn0GmzFV4slZ8pKqLU9VPz15e7D&#10;hjMfhK2FAasqflaeX+/ev9v2rlRraMHUChkFsb7sXcXbEFxZFF62qhN+AU5ZcjaAnQi0xUNRo+gp&#10;emeK9XL5segBa4cglfd0ejs6+S7Fbxolw9em8SowU3HKLaQV07qPa7HbivKAwrVaTmmIf8iiE9rS&#10;o5dQtyIIdkT9R6hOSwQPTVhI6ApoGi1V4kBsVsvf2Dy3wqnEhYrj3aVM/v+FlY+nJ2S6Ju1WnFnR&#10;kUb3UznohMrTO18S6tk9YSTo3QPI754cxS+euPETZmiwi1iix4ZU6/Ol1moITNLharPebJYkiSTf&#10;p6v1VXyrEGW+K48+3CtIccTpwYdRqTpbos2WHGw2kfSOSpukdOCMlEbOSOn9qLQTId6LyUWT9bNE&#10;2imP6OzgpF4gwUKkcMk2E6FM3zDGzrHEaYbKvvx1Kd6ImdHO7vwdYfNn/wqcGptyzOGkAa/GAkfe&#10;qdKXWhBuXm0PRtd32phI3+Nhf2OQnUQcoPSbhJrBUieM4sc22EN9pqbqqY0q7n8cBSrOzBdLbRtH&#10;MBuYjX02MJgbSIOaKo8+vAzfBDrmyKx4oN55hDwUosxtQflHwIiNNy18PgZodOyZlNuY0bShSUr8&#10;p6mPozrfJ9Tbf9PuJwAAAP//AwBQSwMEFAAGAAgAAAAhACtHZgjeAAAACQEAAA8AAABkcnMvZG93&#10;bnJldi54bWxMj0FPg0AQhe8m/ofNmHiziwXaiiyNMTbejK2m6XFhRyBldwk7Bfz3jie9zZt5efO9&#10;fDvbTow4hNY7BfeLCAS6ypvW1Qo+P3Z3GxCBtDO68w4VfGOAbXF9levM+MntcTxQLTjEhUwraIj6&#10;TMpQNWh1WPgeHd++/GA1sRxqaQY9cbjt5DKKVtLq1vGHRvf43GB1PlysgonK4/hwjl9fKN29l3sy&#10;b6cjKXV7Mz89giCc6c8Mv/iMDgUzlf7iTBAd6yRN2aogWS1BsCGJY16UPKzXIItc/m9Q/AAAAP//&#10;AwBQSwECLQAUAAYACAAAACEAtoM4kv4AAADhAQAAEwAAAAAAAAAAAAAAAAAAAAAAW0NvbnRlbnRf&#10;VHlwZXNdLnhtbFBLAQItABQABgAIAAAAIQA4/SH/1gAAAJQBAAALAAAAAAAAAAAAAAAAAC8BAABf&#10;cmVscy8ucmVsc1BLAQItABQABgAIAAAAIQCURzxCLgIAAOMEAAAOAAAAAAAAAAAAAAAAAC4CAABk&#10;cnMvZTJvRG9jLnhtbFBLAQItABQABgAIAAAAIQArR2YI3gAAAAkBAAAPAAAAAAAAAAAAAAAAAIgE&#10;AABkcnMvZG93bnJldi54bWxQSwUGAAAAAAQABADzAAAAkwUAAAAA&#10;" path="m1828800,l,,,9525r1828800,l1828800,xe" fillcolor="black" stroked="f">
                <v:path arrowok="t"/>
                <w10:wrap type="topAndBottom" anchorx="page"/>
              </v:shape>
            </w:pict>
          </mc:Fallback>
        </mc:AlternateContent>
      </w:r>
    </w:p>
    <w:p w:rsidR="00647F23" w:rsidRDefault="00BE4B55">
      <w:pPr>
        <w:spacing w:before="122" w:line="247" w:lineRule="auto"/>
        <w:ind w:left="135" w:right="252"/>
        <w:rPr>
          <w:rFonts w:ascii="Times New Roman"/>
          <w:sz w:val="19"/>
        </w:rPr>
      </w:pPr>
      <w:r>
        <w:rPr>
          <w:rFonts w:ascii="Times New Roman"/>
          <w:sz w:val="19"/>
          <w:vertAlign w:val="superscript"/>
        </w:rPr>
        <w:t>13</w:t>
      </w:r>
      <w:r>
        <w:rPr>
          <w:rFonts w:ascii="Times New Roman"/>
          <w:spacing w:val="35"/>
          <w:sz w:val="19"/>
        </w:rPr>
        <w:t xml:space="preserve"> </w:t>
      </w:r>
      <w:r>
        <w:rPr>
          <w:rFonts w:ascii="Times New Roman"/>
          <w:sz w:val="19"/>
        </w:rPr>
        <w:t>National</w:t>
      </w:r>
      <w:r>
        <w:rPr>
          <w:rFonts w:ascii="Times New Roman"/>
          <w:spacing w:val="26"/>
          <w:sz w:val="19"/>
        </w:rPr>
        <w:t xml:space="preserve"> </w:t>
      </w:r>
      <w:r>
        <w:rPr>
          <w:rFonts w:ascii="Times New Roman"/>
          <w:sz w:val="19"/>
        </w:rPr>
        <w:t>Endowment</w:t>
      </w:r>
      <w:r>
        <w:rPr>
          <w:rFonts w:ascii="Times New Roman"/>
          <w:spacing w:val="26"/>
          <w:sz w:val="19"/>
        </w:rPr>
        <w:t xml:space="preserve"> </w:t>
      </w:r>
      <w:r>
        <w:rPr>
          <w:rFonts w:ascii="Times New Roman"/>
          <w:sz w:val="19"/>
        </w:rPr>
        <w:t>for</w:t>
      </w:r>
      <w:r>
        <w:rPr>
          <w:rFonts w:ascii="Times New Roman"/>
          <w:spacing w:val="26"/>
          <w:sz w:val="19"/>
        </w:rPr>
        <w:t xml:space="preserve"> </w:t>
      </w:r>
      <w:r>
        <w:rPr>
          <w:rFonts w:ascii="Times New Roman"/>
          <w:sz w:val="19"/>
        </w:rPr>
        <w:t>the</w:t>
      </w:r>
      <w:r>
        <w:rPr>
          <w:rFonts w:ascii="Times New Roman"/>
          <w:spacing w:val="24"/>
          <w:sz w:val="19"/>
        </w:rPr>
        <w:t xml:space="preserve"> </w:t>
      </w:r>
      <w:r>
        <w:rPr>
          <w:rFonts w:ascii="Times New Roman"/>
          <w:sz w:val="19"/>
        </w:rPr>
        <w:t>Arts,</w:t>
      </w:r>
      <w:r>
        <w:rPr>
          <w:rFonts w:ascii="Times New Roman"/>
          <w:spacing w:val="24"/>
          <w:sz w:val="19"/>
        </w:rPr>
        <w:t xml:space="preserve"> </w:t>
      </w:r>
      <w:r>
        <w:rPr>
          <w:rFonts w:ascii="Times New Roman"/>
          <w:i/>
          <w:sz w:val="19"/>
        </w:rPr>
        <w:t>Reading</w:t>
      </w:r>
      <w:r>
        <w:rPr>
          <w:rFonts w:ascii="Times New Roman"/>
          <w:i/>
          <w:spacing w:val="23"/>
          <w:sz w:val="19"/>
        </w:rPr>
        <w:t xml:space="preserve"> </w:t>
      </w:r>
      <w:r>
        <w:rPr>
          <w:rFonts w:ascii="Times New Roman"/>
          <w:i/>
          <w:sz w:val="19"/>
        </w:rPr>
        <w:t>at</w:t>
      </w:r>
      <w:r>
        <w:rPr>
          <w:rFonts w:ascii="Times New Roman"/>
          <w:i/>
          <w:spacing w:val="23"/>
          <w:sz w:val="19"/>
        </w:rPr>
        <w:t xml:space="preserve"> </w:t>
      </w:r>
      <w:r>
        <w:rPr>
          <w:rFonts w:ascii="Times New Roman"/>
          <w:i/>
          <w:sz w:val="19"/>
        </w:rPr>
        <w:t>Risk:</w:t>
      </w:r>
      <w:r>
        <w:rPr>
          <w:rFonts w:ascii="Times New Roman"/>
          <w:i/>
          <w:spacing w:val="23"/>
          <w:sz w:val="19"/>
        </w:rPr>
        <w:t xml:space="preserve"> </w:t>
      </w:r>
      <w:r>
        <w:rPr>
          <w:rFonts w:ascii="Times New Roman"/>
          <w:i/>
          <w:sz w:val="19"/>
        </w:rPr>
        <w:t>a</w:t>
      </w:r>
      <w:r>
        <w:rPr>
          <w:rFonts w:ascii="Times New Roman"/>
          <w:i/>
          <w:spacing w:val="23"/>
          <w:sz w:val="19"/>
        </w:rPr>
        <w:t xml:space="preserve"> </w:t>
      </w:r>
      <w:r>
        <w:rPr>
          <w:rFonts w:ascii="Times New Roman"/>
          <w:i/>
          <w:sz w:val="19"/>
        </w:rPr>
        <w:t>survey</w:t>
      </w:r>
      <w:r>
        <w:rPr>
          <w:rFonts w:ascii="Times New Roman"/>
          <w:i/>
          <w:spacing w:val="23"/>
          <w:sz w:val="19"/>
        </w:rPr>
        <w:t xml:space="preserve"> </w:t>
      </w:r>
      <w:r>
        <w:rPr>
          <w:rFonts w:ascii="Times New Roman"/>
          <w:i/>
          <w:sz w:val="19"/>
        </w:rPr>
        <w:t>of</w:t>
      </w:r>
      <w:r>
        <w:rPr>
          <w:rFonts w:ascii="Times New Roman"/>
          <w:i/>
          <w:spacing w:val="23"/>
          <w:sz w:val="19"/>
        </w:rPr>
        <w:t xml:space="preserve"> </w:t>
      </w:r>
      <w:r>
        <w:rPr>
          <w:rFonts w:ascii="Times New Roman"/>
          <w:i/>
          <w:sz w:val="19"/>
        </w:rPr>
        <w:t>literary</w:t>
      </w:r>
      <w:r>
        <w:rPr>
          <w:rFonts w:ascii="Times New Roman"/>
          <w:i/>
          <w:spacing w:val="23"/>
          <w:sz w:val="19"/>
        </w:rPr>
        <w:t xml:space="preserve"> </w:t>
      </w:r>
      <w:r>
        <w:rPr>
          <w:rFonts w:ascii="Times New Roman"/>
          <w:i/>
          <w:sz w:val="19"/>
        </w:rPr>
        <w:t>reading</w:t>
      </w:r>
      <w:r>
        <w:rPr>
          <w:rFonts w:ascii="Times New Roman"/>
          <w:i/>
          <w:spacing w:val="23"/>
          <w:sz w:val="19"/>
        </w:rPr>
        <w:t xml:space="preserve"> </w:t>
      </w:r>
      <w:r>
        <w:rPr>
          <w:rFonts w:ascii="Times New Roman"/>
          <w:i/>
          <w:sz w:val="19"/>
        </w:rPr>
        <w:t>in</w:t>
      </w:r>
      <w:r>
        <w:rPr>
          <w:rFonts w:ascii="Times New Roman"/>
          <w:i/>
          <w:spacing w:val="23"/>
          <w:sz w:val="19"/>
        </w:rPr>
        <w:t xml:space="preserve"> </w:t>
      </w:r>
      <w:r>
        <w:rPr>
          <w:rFonts w:ascii="Times New Roman"/>
          <w:i/>
          <w:sz w:val="19"/>
        </w:rPr>
        <w:t>America</w:t>
      </w:r>
      <w:r>
        <w:rPr>
          <w:rFonts w:ascii="Times New Roman"/>
          <w:sz w:val="19"/>
        </w:rPr>
        <w:t>,</w:t>
      </w:r>
      <w:r>
        <w:rPr>
          <w:rFonts w:ascii="Times New Roman"/>
          <w:spacing w:val="32"/>
          <w:sz w:val="19"/>
        </w:rPr>
        <w:t xml:space="preserve"> </w:t>
      </w:r>
      <w:r>
        <w:rPr>
          <w:rFonts w:ascii="Times New Roman"/>
          <w:sz w:val="19"/>
        </w:rPr>
        <w:t>Research Division report 46, June 2004</w:t>
      </w:r>
    </w:p>
    <w:p w:rsidR="00647F23" w:rsidRDefault="00BE4B55">
      <w:pPr>
        <w:spacing w:line="218" w:lineRule="exact"/>
        <w:ind w:left="135"/>
        <w:rPr>
          <w:sz w:val="19"/>
        </w:rPr>
      </w:pPr>
      <w:r>
        <w:rPr>
          <w:sz w:val="19"/>
          <w:vertAlign w:val="superscript"/>
        </w:rPr>
        <w:t>14</w:t>
      </w:r>
      <w:r>
        <w:rPr>
          <w:spacing w:val="21"/>
          <w:sz w:val="19"/>
        </w:rPr>
        <w:t xml:space="preserve"> </w:t>
      </w:r>
      <w:r>
        <w:rPr>
          <w:sz w:val="19"/>
        </w:rPr>
        <w:t>Center</w:t>
      </w:r>
      <w:r>
        <w:rPr>
          <w:spacing w:val="23"/>
          <w:sz w:val="19"/>
        </w:rPr>
        <w:t xml:space="preserve"> </w:t>
      </w:r>
      <w:r>
        <w:rPr>
          <w:sz w:val="19"/>
        </w:rPr>
        <w:t>for</w:t>
      </w:r>
      <w:r>
        <w:rPr>
          <w:spacing w:val="23"/>
          <w:sz w:val="19"/>
        </w:rPr>
        <w:t xml:space="preserve"> </w:t>
      </w:r>
      <w:r>
        <w:rPr>
          <w:sz w:val="19"/>
        </w:rPr>
        <w:t>the</w:t>
      </w:r>
      <w:r>
        <w:rPr>
          <w:spacing w:val="23"/>
          <w:sz w:val="19"/>
        </w:rPr>
        <w:t xml:space="preserve"> </w:t>
      </w:r>
      <w:r>
        <w:rPr>
          <w:sz w:val="19"/>
        </w:rPr>
        <w:t>Book</w:t>
      </w:r>
      <w:r>
        <w:rPr>
          <w:spacing w:val="23"/>
          <w:sz w:val="19"/>
        </w:rPr>
        <w:t xml:space="preserve"> </w:t>
      </w:r>
      <w:r>
        <w:rPr>
          <w:sz w:val="19"/>
        </w:rPr>
        <w:t>website,</w:t>
      </w:r>
      <w:r>
        <w:rPr>
          <w:spacing w:val="23"/>
          <w:sz w:val="19"/>
        </w:rPr>
        <w:t xml:space="preserve"> </w:t>
      </w:r>
      <w:r>
        <w:rPr>
          <w:sz w:val="19"/>
        </w:rPr>
        <w:t>August</w:t>
      </w:r>
      <w:r>
        <w:rPr>
          <w:spacing w:val="24"/>
          <w:sz w:val="19"/>
        </w:rPr>
        <w:t xml:space="preserve"> </w:t>
      </w:r>
      <w:r>
        <w:rPr>
          <w:spacing w:val="-4"/>
          <w:sz w:val="19"/>
        </w:rPr>
        <w:t>2007</w:t>
      </w:r>
    </w:p>
    <w:p w:rsidR="00647F23" w:rsidRDefault="00BE4B55">
      <w:pPr>
        <w:spacing w:before="22"/>
        <w:ind w:left="135"/>
        <w:rPr>
          <w:sz w:val="19"/>
        </w:rPr>
      </w:pPr>
      <w:r>
        <w:rPr>
          <w:sz w:val="19"/>
          <w:vertAlign w:val="superscript"/>
        </w:rPr>
        <w:t>15</w:t>
      </w:r>
      <w:r>
        <w:rPr>
          <w:spacing w:val="21"/>
          <w:sz w:val="19"/>
        </w:rPr>
        <w:t xml:space="preserve"> </w:t>
      </w:r>
      <w:r>
        <w:rPr>
          <w:sz w:val="19"/>
        </w:rPr>
        <w:t>Center</w:t>
      </w:r>
      <w:r>
        <w:rPr>
          <w:spacing w:val="23"/>
          <w:sz w:val="19"/>
        </w:rPr>
        <w:t xml:space="preserve"> </w:t>
      </w:r>
      <w:r>
        <w:rPr>
          <w:sz w:val="19"/>
        </w:rPr>
        <w:t>for</w:t>
      </w:r>
      <w:r>
        <w:rPr>
          <w:spacing w:val="23"/>
          <w:sz w:val="19"/>
        </w:rPr>
        <w:t xml:space="preserve"> </w:t>
      </w:r>
      <w:r>
        <w:rPr>
          <w:sz w:val="19"/>
        </w:rPr>
        <w:t>the</w:t>
      </w:r>
      <w:r>
        <w:rPr>
          <w:spacing w:val="23"/>
          <w:sz w:val="19"/>
        </w:rPr>
        <w:t xml:space="preserve"> </w:t>
      </w:r>
      <w:r>
        <w:rPr>
          <w:sz w:val="19"/>
        </w:rPr>
        <w:t>Book</w:t>
      </w:r>
      <w:r>
        <w:rPr>
          <w:spacing w:val="23"/>
          <w:sz w:val="19"/>
        </w:rPr>
        <w:t xml:space="preserve"> </w:t>
      </w:r>
      <w:r>
        <w:rPr>
          <w:sz w:val="19"/>
        </w:rPr>
        <w:t>website,</w:t>
      </w:r>
      <w:r>
        <w:rPr>
          <w:spacing w:val="23"/>
          <w:sz w:val="19"/>
        </w:rPr>
        <w:t xml:space="preserve"> </w:t>
      </w:r>
      <w:r>
        <w:rPr>
          <w:sz w:val="19"/>
        </w:rPr>
        <w:t>August</w:t>
      </w:r>
      <w:r>
        <w:rPr>
          <w:spacing w:val="24"/>
          <w:sz w:val="19"/>
        </w:rPr>
        <w:t xml:space="preserve"> </w:t>
      </w:r>
      <w:r>
        <w:rPr>
          <w:spacing w:val="-4"/>
          <w:sz w:val="19"/>
        </w:rPr>
        <w:t>2007</w:t>
      </w:r>
    </w:p>
    <w:p w:rsidR="00647F23" w:rsidRDefault="00647F23">
      <w:pPr>
        <w:rPr>
          <w:sz w:val="19"/>
        </w:rPr>
        <w:sectPr w:rsidR="00647F23">
          <w:pgSz w:w="11920" w:h="16840"/>
          <w:pgMar w:top="1700" w:right="1300" w:bottom="540" w:left="1320" w:header="0" w:footer="344" w:gutter="0"/>
          <w:cols w:space="720"/>
        </w:sectPr>
      </w:pPr>
    </w:p>
    <w:p w:rsidR="00647F23" w:rsidRDefault="00BE4B55">
      <w:pPr>
        <w:pStyle w:val="ListParagraph"/>
        <w:numPr>
          <w:ilvl w:val="0"/>
          <w:numId w:val="10"/>
        </w:numPr>
        <w:tabs>
          <w:tab w:val="left" w:pos="735"/>
        </w:tabs>
        <w:spacing w:before="79"/>
        <w:ind w:right="252"/>
        <w:rPr>
          <w:rFonts w:ascii="Symbol" w:hAnsi="Symbol"/>
        </w:rPr>
      </w:pPr>
      <w:r>
        <w:rPr>
          <w:i/>
        </w:rPr>
        <w:t>Telling America’s</w:t>
      </w:r>
      <w:r>
        <w:rPr>
          <w:i/>
          <w:spacing w:val="-12"/>
        </w:rPr>
        <w:t xml:space="preserve"> </w:t>
      </w:r>
      <w:r>
        <w:rPr>
          <w:i/>
        </w:rPr>
        <w:t>Stories</w:t>
      </w:r>
      <w:r>
        <w:t>,</w:t>
      </w:r>
      <w:r>
        <w:rPr>
          <w:spacing w:val="-4"/>
        </w:rPr>
        <w:t xml:space="preserve"> </w:t>
      </w:r>
      <w:r>
        <w:t>an</w:t>
      </w:r>
      <w:r>
        <w:rPr>
          <w:spacing w:val="-4"/>
        </w:rPr>
        <w:t xml:space="preserve"> </w:t>
      </w:r>
      <w:r>
        <w:t>ongoing</w:t>
      </w:r>
      <w:r>
        <w:rPr>
          <w:spacing w:val="-4"/>
        </w:rPr>
        <w:t xml:space="preserve"> </w:t>
      </w:r>
      <w:r>
        <w:t>national</w:t>
      </w:r>
      <w:r>
        <w:rPr>
          <w:spacing w:val="-3"/>
        </w:rPr>
        <w:t xml:space="preserve"> </w:t>
      </w:r>
      <w:r>
        <w:t>reading</w:t>
      </w:r>
      <w:r>
        <w:rPr>
          <w:spacing w:val="-3"/>
        </w:rPr>
        <w:t xml:space="preserve"> </w:t>
      </w:r>
      <w:r>
        <w:t>promotion</w:t>
      </w:r>
      <w:r>
        <w:rPr>
          <w:spacing w:val="-2"/>
        </w:rPr>
        <w:t xml:space="preserve"> </w:t>
      </w:r>
      <w:r>
        <w:t>(chaired</w:t>
      </w:r>
      <w:r>
        <w:rPr>
          <w:spacing w:val="-2"/>
        </w:rPr>
        <w:t xml:space="preserve"> </w:t>
      </w:r>
      <w:r>
        <w:t>by</w:t>
      </w:r>
      <w:r>
        <w:rPr>
          <w:spacing w:val="-1"/>
        </w:rPr>
        <w:t xml:space="preserve"> </w:t>
      </w:r>
      <w:r>
        <w:t>the</w:t>
      </w:r>
      <w:r>
        <w:rPr>
          <w:spacing w:val="-2"/>
        </w:rPr>
        <w:t xml:space="preserve"> </w:t>
      </w:r>
      <w:r>
        <w:t>First Lady) which emphasises how stories connect people to books and reading.</w:t>
      </w:r>
    </w:p>
    <w:p w:rsidR="00647F23" w:rsidRDefault="00BE4B55">
      <w:pPr>
        <w:pStyle w:val="ListParagraph"/>
        <w:numPr>
          <w:ilvl w:val="0"/>
          <w:numId w:val="10"/>
        </w:numPr>
        <w:tabs>
          <w:tab w:val="left" w:pos="735"/>
        </w:tabs>
        <w:spacing w:before="15" w:line="225" w:lineRule="auto"/>
        <w:ind w:right="400"/>
        <w:rPr>
          <w:rFonts w:ascii="Symbol" w:hAnsi="Symbol"/>
        </w:rPr>
      </w:pPr>
      <w:r>
        <w:rPr>
          <w:i/>
        </w:rPr>
        <w:t>One</w:t>
      </w:r>
      <w:r>
        <w:rPr>
          <w:i/>
          <w:spacing w:val="-8"/>
        </w:rPr>
        <w:t xml:space="preserve"> </w:t>
      </w:r>
      <w:r>
        <w:rPr>
          <w:i/>
        </w:rPr>
        <w:t xml:space="preserve">Book </w:t>
      </w:r>
      <w:r>
        <w:t>which</w:t>
      </w:r>
      <w:r>
        <w:rPr>
          <w:spacing w:val="-16"/>
        </w:rPr>
        <w:t xml:space="preserve"> </w:t>
      </w:r>
      <w:r>
        <w:t>connects people</w:t>
      </w:r>
      <w:r>
        <w:rPr>
          <w:spacing w:val="-8"/>
        </w:rPr>
        <w:t xml:space="preserve"> </w:t>
      </w:r>
      <w:r>
        <w:t>to</w:t>
      </w:r>
      <w:r>
        <w:rPr>
          <w:spacing w:val="-8"/>
        </w:rPr>
        <w:t xml:space="preserve"> </w:t>
      </w:r>
      <w:r>
        <w:t>literature and</w:t>
      </w:r>
      <w:r>
        <w:rPr>
          <w:spacing w:val="-6"/>
        </w:rPr>
        <w:t xml:space="preserve"> </w:t>
      </w:r>
      <w:r>
        <w:t>discussion</w:t>
      </w:r>
      <w:r>
        <w:rPr>
          <w:spacing w:val="-6"/>
        </w:rPr>
        <w:t xml:space="preserve"> </w:t>
      </w:r>
      <w:r>
        <w:t>through</w:t>
      </w:r>
      <w:r>
        <w:rPr>
          <w:spacing w:val="-6"/>
        </w:rPr>
        <w:t xml:space="preserve"> </w:t>
      </w:r>
      <w:r>
        <w:t>a</w:t>
      </w:r>
      <w:r>
        <w:rPr>
          <w:spacing w:val="-5"/>
        </w:rPr>
        <w:t xml:space="preserve"> </w:t>
      </w:r>
      <w:r>
        <w:t>single</w:t>
      </w:r>
      <w:r>
        <w:rPr>
          <w:spacing w:val="-5"/>
        </w:rPr>
        <w:t xml:space="preserve"> </w:t>
      </w:r>
      <w:r>
        <w:t>book. 16 state Centers participated in One Book projects in 2006.</w:t>
      </w:r>
    </w:p>
    <w:p w:rsidR="00647F23" w:rsidRDefault="00BE4B55">
      <w:pPr>
        <w:pStyle w:val="ListParagraph"/>
        <w:numPr>
          <w:ilvl w:val="0"/>
          <w:numId w:val="10"/>
        </w:numPr>
        <w:tabs>
          <w:tab w:val="left" w:pos="734"/>
        </w:tabs>
        <w:spacing w:before="6"/>
        <w:ind w:left="135" w:right="1746" w:firstLine="0"/>
        <w:rPr>
          <w:rFonts w:ascii="Symbol" w:hAnsi="Symbol"/>
        </w:rPr>
      </w:pPr>
      <w:r>
        <w:rPr>
          <w:i/>
        </w:rPr>
        <w:t>National</w:t>
      </w:r>
      <w:r>
        <w:rPr>
          <w:i/>
          <w:spacing w:val="-8"/>
        </w:rPr>
        <w:t xml:space="preserve"> </w:t>
      </w:r>
      <w:r>
        <w:rPr>
          <w:i/>
        </w:rPr>
        <w:t>Book</w:t>
      </w:r>
      <w:r>
        <w:rPr>
          <w:i/>
          <w:spacing w:val="-8"/>
        </w:rPr>
        <w:t xml:space="preserve"> </w:t>
      </w:r>
      <w:r>
        <w:rPr>
          <w:i/>
        </w:rPr>
        <w:t>Festival</w:t>
      </w:r>
      <w:r>
        <w:t>,</w:t>
      </w:r>
      <w:r>
        <w:rPr>
          <w:spacing w:val="-9"/>
        </w:rPr>
        <w:t xml:space="preserve"> </w:t>
      </w:r>
      <w:r>
        <w:t>organised</w:t>
      </w:r>
      <w:r>
        <w:rPr>
          <w:spacing w:val="-8"/>
        </w:rPr>
        <w:t xml:space="preserve"> </w:t>
      </w:r>
      <w:r>
        <w:t>annually by the Library of Congress For children and young people:</w:t>
      </w:r>
    </w:p>
    <w:p w:rsidR="00647F23" w:rsidRDefault="00BE4B55">
      <w:pPr>
        <w:pStyle w:val="ListParagraph"/>
        <w:numPr>
          <w:ilvl w:val="0"/>
          <w:numId w:val="10"/>
        </w:numPr>
        <w:tabs>
          <w:tab w:val="left" w:pos="615"/>
          <w:tab w:val="left" w:pos="734"/>
        </w:tabs>
        <w:spacing w:before="2" w:line="242" w:lineRule="auto"/>
        <w:ind w:left="615" w:right="178" w:hanging="480"/>
        <w:rPr>
          <w:rFonts w:ascii="Symbol" w:hAnsi="Symbol"/>
        </w:rPr>
      </w:pPr>
      <w:r>
        <w:rPr>
          <w:rFonts w:ascii="Times New Roman" w:hAnsi="Times New Roman"/>
        </w:rPr>
        <w:tab/>
      </w:r>
      <w:r>
        <w:rPr>
          <w:i/>
        </w:rPr>
        <w:t>Letters about Literature</w:t>
      </w:r>
      <w:r>
        <w:t>, a national reading and writing competition which aims to develop</w:t>
      </w:r>
      <w:r>
        <w:rPr>
          <w:spacing w:val="-2"/>
        </w:rPr>
        <w:t xml:space="preserve"> </w:t>
      </w:r>
      <w:r>
        <w:t>critical</w:t>
      </w:r>
      <w:r>
        <w:rPr>
          <w:spacing w:val="-2"/>
        </w:rPr>
        <w:t xml:space="preserve"> </w:t>
      </w:r>
      <w:r>
        <w:t>thinking,</w:t>
      </w:r>
      <w:r>
        <w:rPr>
          <w:spacing w:val="-2"/>
        </w:rPr>
        <w:t xml:space="preserve"> </w:t>
      </w:r>
      <w:r>
        <w:t>reading</w:t>
      </w:r>
      <w:r>
        <w:rPr>
          <w:spacing w:val="-2"/>
        </w:rPr>
        <w:t xml:space="preserve"> </w:t>
      </w:r>
      <w:r>
        <w:t>and</w:t>
      </w:r>
      <w:r>
        <w:rPr>
          <w:spacing w:val="-2"/>
        </w:rPr>
        <w:t xml:space="preserve"> </w:t>
      </w:r>
      <w:r>
        <w:t>writing</w:t>
      </w:r>
      <w:r>
        <w:rPr>
          <w:spacing w:val="-1"/>
        </w:rPr>
        <w:t xml:space="preserve"> </w:t>
      </w:r>
      <w:r>
        <w:t>skills.</w:t>
      </w:r>
      <w:r>
        <w:rPr>
          <w:spacing w:val="-1"/>
        </w:rPr>
        <w:t xml:space="preserve"> </w:t>
      </w:r>
      <w:r>
        <w:t>Participants</w:t>
      </w:r>
      <w:r>
        <w:rPr>
          <w:spacing w:val="-1"/>
        </w:rPr>
        <w:t xml:space="preserve"> </w:t>
      </w:r>
      <w:r>
        <w:t>write a personal letter to an</w:t>
      </w:r>
      <w:r>
        <w:rPr>
          <w:spacing w:val="-5"/>
        </w:rPr>
        <w:t xml:space="preserve"> </w:t>
      </w:r>
      <w:r>
        <w:t>author,</w:t>
      </w:r>
      <w:r>
        <w:rPr>
          <w:spacing w:val="-5"/>
        </w:rPr>
        <w:t xml:space="preserve"> </w:t>
      </w:r>
      <w:r>
        <w:t>living</w:t>
      </w:r>
      <w:r>
        <w:rPr>
          <w:spacing w:val="-5"/>
        </w:rPr>
        <w:t xml:space="preserve"> </w:t>
      </w:r>
      <w:r>
        <w:t>or</w:t>
      </w:r>
      <w:r>
        <w:rPr>
          <w:spacing w:val="-5"/>
        </w:rPr>
        <w:t xml:space="preserve"> </w:t>
      </w:r>
      <w:r>
        <w:t>dead explaining</w:t>
      </w:r>
      <w:r>
        <w:rPr>
          <w:spacing w:val="-4"/>
        </w:rPr>
        <w:t xml:space="preserve"> </w:t>
      </w:r>
      <w:r>
        <w:t>how</w:t>
      </w:r>
      <w:r>
        <w:rPr>
          <w:spacing w:val="-4"/>
        </w:rPr>
        <w:t xml:space="preserve"> </w:t>
      </w:r>
      <w:r>
        <w:t>a</w:t>
      </w:r>
      <w:r>
        <w:rPr>
          <w:spacing w:val="-4"/>
        </w:rPr>
        <w:t xml:space="preserve"> </w:t>
      </w:r>
      <w:r>
        <w:t>piece</w:t>
      </w:r>
      <w:r>
        <w:rPr>
          <w:spacing w:val="-4"/>
        </w:rPr>
        <w:t xml:space="preserve"> </w:t>
      </w:r>
      <w:r>
        <w:t>of</w:t>
      </w:r>
      <w:r>
        <w:rPr>
          <w:spacing w:val="-4"/>
        </w:rPr>
        <w:t xml:space="preserve"> </w:t>
      </w:r>
      <w:r>
        <w:t>writing</w:t>
      </w:r>
      <w:r>
        <w:rPr>
          <w:spacing w:val="-4"/>
        </w:rPr>
        <w:t xml:space="preserve"> </w:t>
      </w:r>
      <w:r>
        <w:t>changed</w:t>
      </w:r>
      <w:r>
        <w:rPr>
          <w:spacing w:val="-2"/>
        </w:rPr>
        <w:t xml:space="preserve"> </w:t>
      </w:r>
      <w:r>
        <w:t>their</w:t>
      </w:r>
      <w:r>
        <w:rPr>
          <w:spacing w:val="-1"/>
        </w:rPr>
        <w:t xml:space="preserve"> </w:t>
      </w:r>
      <w:r>
        <w:t>views.</w:t>
      </w:r>
      <w:r>
        <w:rPr>
          <w:spacing w:val="-6"/>
        </w:rPr>
        <w:t xml:space="preserve"> </w:t>
      </w:r>
      <w:r>
        <w:t>In</w:t>
      </w:r>
      <w:r>
        <w:rPr>
          <w:spacing w:val="-6"/>
        </w:rPr>
        <w:t xml:space="preserve"> </w:t>
      </w:r>
      <w:r>
        <w:t>2006, more than 48,000 young people from 46 states participated</w:t>
      </w:r>
    </w:p>
    <w:p w:rsidR="00647F23" w:rsidRDefault="00BE4B55">
      <w:pPr>
        <w:pStyle w:val="ListParagraph"/>
        <w:numPr>
          <w:ilvl w:val="0"/>
          <w:numId w:val="10"/>
        </w:numPr>
        <w:tabs>
          <w:tab w:val="left" w:pos="734"/>
        </w:tabs>
        <w:spacing w:line="251" w:lineRule="exact"/>
        <w:ind w:left="734" w:hanging="599"/>
        <w:rPr>
          <w:rFonts w:ascii="Symbol" w:hAnsi="Symbol"/>
        </w:rPr>
      </w:pPr>
      <w:r>
        <w:rPr>
          <w:i/>
        </w:rPr>
        <w:t>River</w:t>
      </w:r>
      <w:r>
        <w:rPr>
          <w:i/>
          <w:spacing w:val="-13"/>
        </w:rPr>
        <w:t xml:space="preserve"> </w:t>
      </w:r>
      <w:r>
        <w:rPr>
          <w:i/>
        </w:rPr>
        <w:t>of</w:t>
      </w:r>
      <w:r>
        <w:rPr>
          <w:i/>
          <w:spacing w:val="-12"/>
        </w:rPr>
        <w:t xml:space="preserve"> </w:t>
      </w:r>
      <w:r>
        <w:rPr>
          <w:i/>
        </w:rPr>
        <w:t>Words</w:t>
      </w:r>
      <w:r>
        <w:rPr>
          <w:i/>
          <w:spacing w:val="8"/>
        </w:rPr>
        <w:t xml:space="preserve"> </w:t>
      </w:r>
      <w:r>
        <w:t>is</w:t>
      </w:r>
      <w:r>
        <w:rPr>
          <w:spacing w:val="-2"/>
        </w:rPr>
        <w:t xml:space="preserve"> </w:t>
      </w:r>
      <w:r>
        <w:t>an</w:t>
      </w:r>
      <w:r>
        <w:rPr>
          <w:spacing w:val="-3"/>
        </w:rPr>
        <w:t xml:space="preserve"> </w:t>
      </w:r>
      <w:r>
        <w:t>international</w:t>
      </w:r>
      <w:r>
        <w:rPr>
          <w:spacing w:val="-3"/>
        </w:rPr>
        <w:t xml:space="preserve"> </w:t>
      </w:r>
      <w:r>
        <w:t>environmental</w:t>
      </w:r>
      <w:r>
        <w:rPr>
          <w:spacing w:val="-3"/>
        </w:rPr>
        <w:t xml:space="preserve"> </w:t>
      </w:r>
      <w:r>
        <w:t>poetry</w:t>
      </w:r>
      <w:r>
        <w:rPr>
          <w:spacing w:val="-5"/>
        </w:rPr>
        <w:t xml:space="preserve"> </w:t>
      </w:r>
      <w:r>
        <w:t>and</w:t>
      </w:r>
      <w:r>
        <w:rPr>
          <w:spacing w:val="-7"/>
        </w:rPr>
        <w:t xml:space="preserve"> </w:t>
      </w:r>
      <w:r>
        <w:t>art</w:t>
      </w:r>
      <w:r>
        <w:rPr>
          <w:spacing w:val="-6"/>
        </w:rPr>
        <w:t xml:space="preserve"> </w:t>
      </w:r>
      <w:r>
        <w:t>contest</w:t>
      </w:r>
      <w:r>
        <w:rPr>
          <w:spacing w:val="-5"/>
        </w:rPr>
        <w:t xml:space="preserve"> </w:t>
      </w:r>
      <w:r>
        <w:t>for</w:t>
      </w:r>
      <w:r>
        <w:rPr>
          <w:spacing w:val="-6"/>
        </w:rPr>
        <w:t xml:space="preserve"> </w:t>
      </w:r>
      <w:r>
        <w:rPr>
          <w:spacing w:val="-2"/>
        </w:rPr>
        <w:t>young</w:t>
      </w:r>
    </w:p>
    <w:p w:rsidR="00647F23" w:rsidRDefault="00BE4B55">
      <w:pPr>
        <w:pStyle w:val="BodyText"/>
        <w:spacing w:before="1"/>
        <w:ind w:left="615"/>
      </w:pPr>
      <w:r>
        <w:t>people,</w:t>
      </w:r>
      <w:r>
        <w:rPr>
          <w:spacing w:val="-6"/>
        </w:rPr>
        <w:t xml:space="preserve"> </w:t>
      </w:r>
      <w:r>
        <w:t>currently</w:t>
      </w:r>
      <w:r>
        <w:rPr>
          <w:spacing w:val="-5"/>
        </w:rPr>
        <w:t xml:space="preserve"> </w:t>
      </w:r>
      <w:r>
        <w:t>involving</w:t>
      </w:r>
      <w:r>
        <w:rPr>
          <w:spacing w:val="-6"/>
        </w:rPr>
        <w:t xml:space="preserve"> </w:t>
      </w:r>
      <w:r>
        <w:t>5</w:t>
      </w:r>
      <w:r>
        <w:rPr>
          <w:spacing w:val="-9"/>
        </w:rPr>
        <w:t xml:space="preserve"> </w:t>
      </w:r>
      <w:r>
        <w:t>state</w:t>
      </w:r>
      <w:r>
        <w:rPr>
          <w:spacing w:val="-4"/>
        </w:rPr>
        <w:t xml:space="preserve"> </w:t>
      </w:r>
      <w:r>
        <w:rPr>
          <w:spacing w:val="-2"/>
        </w:rPr>
        <w:t>Centers.</w:t>
      </w:r>
    </w:p>
    <w:p w:rsidR="00647F23" w:rsidRDefault="00647F23">
      <w:pPr>
        <w:pStyle w:val="BodyText"/>
        <w:spacing w:before="4"/>
      </w:pPr>
    </w:p>
    <w:p w:rsidR="00647F23" w:rsidRDefault="00BE4B55">
      <w:pPr>
        <w:pStyle w:val="ListParagraph"/>
        <w:numPr>
          <w:ilvl w:val="2"/>
          <w:numId w:val="12"/>
        </w:numPr>
        <w:tabs>
          <w:tab w:val="left" w:pos="854"/>
        </w:tabs>
        <w:ind w:left="854" w:hanging="719"/>
      </w:pPr>
      <w:r>
        <w:rPr>
          <w:spacing w:val="-2"/>
          <w:u w:val="single"/>
        </w:rPr>
        <w:t>Conclusions</w:t>
      </w:r>
    </w:p>
    <w:p w:rsidR="00647F23" w:rsidRDefault="00BE4B55">
      <w:pPr>
        <w:pStyle w:val="BodyText"/>
        <w:spacing w:before="4" w:line="237" w:lineRule="auto"/>
        <w:ind w:left="135" w:right="160"/>
      </w:pPr>
      <w:r>
        <w:t>The national CFB plays an important role in promoting books, reading for pleasure and libraries</w:t>
      </w:r>
      <w:r>
        <w:rPr>
          <w:spacing w:val="-2"/>
        </w:rPr>
        <w:t xml:space="preserve"> </w:t>
      </w:r>
      <w:r>
        <w:t>to</w:t>
      </w:r>
      <w:r>
        <w:rPr>
          <w:spacing w:val="-2"/>
        </w:rPr>
        <w:t xml:space="preserve"> </w:t>
      </w:r>
      <w:r>
        <w:t>national</w:t>
      </w:r>
      <w:r>
        <w:rPr>
          <w:spacing w:val="-2"/>
        </w:rPr>
        <w:t xml:space="preserve"> </w:t>
      </w:r>
      <w:r>
        <w:t>stakeholders.</w:t>
      </w:r>
      <w:r>
        <w:rPr>
          <w:spacing w:val="-2"/>
        </w:rPr>
        <w:t xml:space="preserve"> </w:t>
      </w:r>
      <w:r>
        <w:t>It</w:t>
      </w:r>
      <w:r>
        <w:rPr>
          <w:spacing w:val="-2"/>
        </w:rPr>
        <w:t xml:space="preserve"> </w:t>
      </w:r>
      <w:r>
        <w:t>facilitates</w:t>
      </w:r>
      <w:r>
        <w:rPr>
          <w:spacing w:val="-2"/>
        </w:rPr>
        <w:t xml:space="preserve"> </w:t>
      </w:r>
      <w:r>
        <w:t>programmes</w:t>
      </w:r>
      <w:r>
        <w:rPr>
          <w:spacing w:val="-2"/>
        </w:rPr>
        <w:t xml:space="preserve"> </w:t>
      </w:r>
      <w:r>
        <w:t>which</w:t>
      </w:r>
      <w:r>
        <w:rPr>
          <w:spacing w:val="-2"/>
        </w:rPr>
        <w:t xml:space="preserve"> </w:t>
      </w:r>
      <w:r>
        <w:t>involve</w:t>
      </w:r>
      <w:r>
        <w:rPr>
          <w:spacing w:val="-2"/>
        </w:rPr>
        <w:t xml:space="preserve"> </w:t>
      </w:r>
      <w:r>
        <w:t>readers across America, although its ability to provide direct support is limited. Organisations like The Reading</w:t>
      </w:r>
      <w:r>
        <w:rPr>
          <w:spacing w:val="-4"/>
        </w:rPr>
        <w:t xml:space="preserve"> </w:t>
      </w:r>
      <w:r>
        <w:t>Agency</w:t>
      </w:r>
      <w:r>
        <w:rPr>
          <w:spacing w:val="-4"/>
        </w:rPr>
        <w:t xml:space="preserve"> </w:t>
      </w:r>
      <w:r>
        <w:t>(TRA)</w:t>
      </w:r>
      <w:r>
        <w:rPr>
          <w:spacing w:val="-4"/>
        </w:rPr>
        <w:t xml:space="preserve"> </w:t>
      </w:r>
      <w:r>
        <w:t>fulfil</w:t>
      </w:r>
      <w:r>
        <w:rPr>
          <w:spacing w:val="-4"/>
        </w:rPr>
        <w:t xml:space="preserve"> </w:t>
      </w:r>
      <w:r>
        <w:t>a</w:t>
      </w:r>
      <w:r>
        <w:rPr>
          <w:spacing w:val="-4"/>
        </w:rPr>
        <w:t xml:space="preserve"> </w:t>
      </w:r>
      <w:r>
        <w:t>similar</w:t>
      </w:r>
      <w:r>
        <w:rPr>
          <w:spacing w:val="-4"/>
        </w:rPr>
        <w:t xml:space="preserve"> </w:t>
      </w:r>
      <w:r>
        <w:t>role</w:t>
      </w:r>
      <w:r>
        <w:rPr>
          <w:spacing w:val="-4"/>
        </w:rPr>
        <w:t xml:space="preserve"> </w:t>
      </w:r>
      <w:r>
        <w:t>in</w:t>
      </w:r>
      <w:r>
        <w:rPr>
          <w:spacing w:val="-4"/>
        </w:rPr>
        <w:t xml:space="preserve"> </w:t>
      </w:r>
      <w:r>
        <w:t>the</w:t>
      </w:r>
      <w:r>
        <w:rPr>
          <w:spacing w:val="-4"/>
        </w:rPr>
        <w:t xml:space="preserve"> </w:t>
      </w:r>
      <w:r>
        <w:t>UK,</w:t>
      </w:r>
      <w:r>
        <w:rPr>
          <w:spacing w:val="-4"/>
        </w:rPr>
        <w:t xml:space="preserve"> </w:t>
      </w:r>
      <w:r>
        <w:t>so</w:t>
      </w:r>
      <w:r>
        <w:rPr>
          <w:spacing w:val="-4"/>
        </w:rPr>
        <w:t xml:space="preserve"> </w:t>
      </w:r>
      <w:r>
        <w:t>the</w:t>
      </w:r>
      <w:r>
        <w:rPr>
          <w:spacing w:val="-4"/>
        </w:rPr>
        <w:t xml:space="preserve"> </w:t>
      </w:r>
      <w:r>
        <w:t>CFB</w:t>
      </w:r>
      <w:r>
        <w:rPr>
          <w:spacing w:val="-4"/>
        </w:rPr>
        <w:t xml:space="preserve"> </w:t>
      </w:r>
      <w:r>
        <w:t>is</w:t>
      </w:r>
      <w:r>
        <w:rPr>
          <w:spacing w:val="-4"/>
        </w:rPr>
        <w:t xml:space="preserve"> </w:t>
      </w:r>
      <w:r>
        <w:t>a</w:t>
      </w:r>
      <w:r>
        <w:rPr>
          <w:spacing w:val="-4"/>
        </w:rPr>
        <w:t xml:space="preserve"> </w:t>
      </w:r>
      <w:r>
        <w:t>natural</w:t>
      </w:r>
      <w:r>
        <w:rPr>
          <w:spacing w:val="-4"/>
        </w:rPr>
        <w:t xml:space="preserve"> </w:t>
      </w:r>
      <w:r>
        <w:t>international partner for TRA.</w:t>
      </w:r>
    </w:p>
    <w:p w:rsidR="00647F23" w:rsidRDefault="00BE4B55">
      <w:pPr>
        <w:pStyle w:val="Heading2"/>
        <w:numPr>
          <w:ilvl w:val="1"/>
          <w:numId w:val="12"/>
        </w:numPr>
        <w:tabs>
          <w:tab w:val="left" w:pos="854"/>
        </w:tabs>
        <w:spacing w:before="245"/>
        <w:ind w:left="854" w:hanging="719"/>
      </w:pPr>
      <w:r>
        <w:t>State</w:t>
      </w:r>
      <w:r>
        <w:rPr>
          <w:spacing w:val="-1"/>
        </w:rPr>
        <w:t xml:space="preserve"> </w:t>
      </w:r>
      <w:r>
        <w:t xml:space="preserve">Centers for the </w:t>
      </w:r>
      <w:r>
        <w:rPr>
          <w:spacing w:val="-4"/>
        </w:rPr>
        <w:t>Book</w:t>
      </w:r>
    </w:p>
    <w:p w:rsidR="00647F23" w:rsidRDefault="00BE4B55">
      <w:pPr>
        <w:pStyle w:val="ListParagraph"/>
        <w:numPr>
          <w:ilvl w:val="2"/>
          <w:numId w:val="12"/>
        </w:numPr>
        <w:tabs>
          <w:tab w:val="left" w:pos="854"/>
        </w:tabs>
        <w:spacing w:before="18"/>
        <w:ind w:left="854" w:hanging="719"/>
      </w:pPr>
      <w:r>
        <w:rPr>
          <w:spacing w:val="-2"/>
          <w:u w:val="single"/>
        </w:rPr>
        <w:t>Introduction</w:t>
      </w:r>
    </w:p>
    <w:p w:rsidR="00647F23" w:rsidRDefault="00BE4B55">
      <w:pPr>
        <w:pStyle w:val="BodyText"/>
        <w:spacing w:before="2" w:line="242" w:lineRule="auto"/>
        <w:ind w:left="135" w:right="160"/>
      </w:pPr>
      <w:r>
        <w:t>This section is a brief overview of the scope of state Centers for the Book. It provides a framework</w:t>
      </w:r>
      <w:r>
        <w:rPr>
          <w:spacing w:val="-2"/>
        </w:rPr>
        <w:t xml:space="preserve"> </w:t>
      </w:r>
      <w:r>
        <w:t>for</w:t>
      </w:r>
      <w:r>
        <w:rPr>
          <w:spacing w:val="-2"/>
        </w:rPr>
        <w:t xml:space="preserve"> </w:t>
      </w:r>
      <w:r>
        <w:t>later</w:t>
      </w:r>
      <w:r>
        <w:rPr>
          <w:spacing w:val="-2"/>
        </w:rPr>
        <w:t xml:space="preserve"> </w:t>
      </w:r>
      <w:r>
        <w:t>analysis</w:t>
      </w:r>
      <w:r>
        <w:rPr>
          <w:spacing w:val="-2"/>
        </w:rPr>
        <w:t xml:space="preserve"> </w:t>
      </w:r>
      <w:r>
        <w:t>of</w:t>
      </w:r>
      <w:r>
        <w:rPr>
          <w:spacing w:val="-2"/>
        </w:rPr>
        <w:t xml:space="preserve"> </w:t>
      </w:r>
      <w:r>
        <w:t>the</w:t>
      </w:r>
      <w:r>
        <w:rPr>
          <w:spacing w:val="-2"/>
        </w:rPr>
        <w:t xml:space="preserve"> </w:t>
      </w:r>
      <w:r>
        <w:t>work</w:t>
      </w:r>
      <w:r>
        <w:rPr>
          <w:spacing w:val="-2"/>
        </w:rPr>
        <w:t xml:space="preserve"> </w:t>
      </w:r>
      <w:r>
        <w:t>of</w:t>
      </w:r>
      <w:r>
        <w:rPr>
          <w:spacing w:val="-2"/>
        </w:rPr>
        <w:t xml:space="preserve"> </w:t>
      </w:r>
      <w:r>
        <w:t>the</w:t>
      </w:r>
      <w:r>
        <w:rPr>
          <w:spacing w:val="-2"/>
        </w:rPr>
        <w:t xml:space="preserve"> </w:t>
      </w:r>
      <w:r>
        <w:t>Washington</w:t>
      </w:r>
      <w:r>
        <w:rPr>
          <w:spacing w:val="-2"/>
        </w:rPr>
        <w:t xml:space="preserve"> </w:t>
      </w:r>
      <w:r>
        <w:t>and</w:t>
      </w:r>
      <w:r>
        <w:rPr>
          <w:spacing w:val="-2"/>
        </w:rPr>
        <w:t xml:space="preserve"> </w:t>
      </w:r>
      <w:r>
        <w:t>California</w:t>
      </w:r>
      <w:r>
        <w:rPr>
          <w:spacing w:val="-2"/>
        </w:rPr>
        <w:t xml:space="preserve"> </w:t>
      </w:r>
      <w:r>
        <w:t>Centers</w:t>
      </w:r>
      <w:r>
        <w:rPr>
          <w:spacing w:val="-2"/>
        </w:rPr>
        <w:t xml:space="preserve"> </w:t>
      </w:r>
      <w:r>
        <w:t>and</w:t>
      </w:r>
      <w:r>
        <w:rPr>
          <w:spacing w:val="-2"/>
        </w:rPr>
        <w:t xml:space="preserve"> </w:t>
      </w:r>
      <w:r>
        <w:t>gives an indication of best practice which the reader of this report may wish to follow up.</w:t>
      </w:r>
    </w:p>
    <w:p w:rsidR="00647F23" w:rsidRDefault="00BE4B55">
      <w:pPr>
        <w:pStyle w:val="ListParagraph"/>
        <w:numPr>
          <w:ilvl w:val="2"/>
          <w:numId w:val="12"/>
        </w:numPr>
        <w:tabs>
          <w:tab w:val="left" w:pos="854"/>
        </w:tabs>
        <w:spacing w:before="238"/>
        <w:ind w:left="854" w:hanging="719"/>
      </w:pPr>
      <w:r>
        <w:rPr>
          <w:u w:val="single"/>
        </w:rPr>
        <w:t>Overview</w:t>
      </w:r>
      <w:r>
        <w:rPr>
          <w:spacing w:val="-6"/>
          <w:u w:val="single"/>
        </w:rPr>
        <w:t xml:space="preserve"> </w:t>
      </w:r>
      <w:r>
        <w:rPr>
          <w:u w:val="single"/>
        </w:rPr>
        <w:t>of</w:t>
      </w:r>
      <w:r>
        <w:rPr>
          <w:spacing w:val="-5"/>
          <w:u w:val="single"/>
        </w:rPr>
        <w:t xml:space="preserve"> </w:t>
      </w:r>
      <w:r>
        <w:rPr>
          <w:u w:val="single"/>
        </w:rPr>
        <w:t>the</w:t>
      </w:r>
      <w:r>
        <w:rPr>
          <w:spacing w:val="-5"/>
          <w:u w:val="single"/>
        </w:rPr>
        <w:t xml:space="preserve"> </w:t>
      </w:r>
      <w:r>
        <w:rPr>
          <w:u w:val="single"/>
        </w:rPr>
        <w:t>state</w:t>
      </w:r>
      <w:r>
        <w:rPr>
          <w:spacing w:val="-5"/>
          <w:u w:val="single"/>
        </w:rPr>
        <w:t xml:space="preserve"> </w:t>
      </w:r>
      <w:r>
        <w:rPr>
          <w:spacing w:val="-2"/>
          <w:u w:val="single"/>
        </w:rPr>
        <w:t>Centers</w:t>
      </w:r>
    </w:p>
    <w:p w:rsidR="00647F23" w:rsidRDefault="00BE4B55">
      <w:pPr>
        <w:pStyle w:val="BodyText"/>
        <w:spacing w:before="2"/>
        <w:ind w:left="135" w:right="164"/>
      </w:pPr>
      <w:r>
        <w:t>The first state Center was created in Florida in 1984. There are now affiliated Centers in all 50</w:t>
      </w:r>
      <w:r>
        <w:rPr>
          <w:spacing w:val="-1"/>
        </w:rPr>
        <w:t xml:space="preserve"> </w:t>
      </w:r>
      <w:r>
        <w:t>states</w:t>
      </w:r>
      <w:r>
        <w:rPr>
          <w:spacing w:val="-1"/>
        </w:rPr>
        <w:t xml:space="preserve"> </w:t>
      </w:r>
      <w:r>
        <w:t>and</w:t>
      </w:r>
      <w:r>
        <w:rPr>
          <w:spacing w:val="-1"/>
        </w:rPr>
        <w:t xml:space="preserve"> </w:t>
      </w:r>
      <w:r>
        <w:t>the</w:t>
      </w:r>
      <w:r>
        <w:rPr>
          <w:spacing w:val="-1"/>
        </w:rPr>
        <w:t xml:space="preserve"> </w:t>
      </w:r>
      <w:r>
        <w:t>District</w:t>
      </w:r>
      <w:r>
        <w:rPr>
          <w:spacing w:val="-1"/>
        </w:rPr>
        <w:t xml:space="preserve"> </w:t>
      </w:r>
      <w:r>
        <w:t>of</w:t>
      </w:r>
      <w:r>
        <w:rPr>
          <w:spacing w:val="-1"/>
        </w:rPr>
        <w:t xml:space="preserve"> </w:t>
      </w:r>
      <w:r>
        <w:t>Columbia.</w:t>
      </w:r>
      <w:r>
        <w:rPr>
          <w:spacing w:val="-1"/>
        </w:rPr>
        <w:t xml:space="preserve"> </w:t>
      </w:r>
      <w:r>
        <w:t>Each</w:t>
      </w:r>
      <w:r>
        <w:rPr>
          <w:spacing w:val="-1"/>
        </w:rPr>
        <w:t xml:space="preserve"> </w:t>
      </w:r>
      <w:r>
        <w:t>state</w:t>
      </w:r>
      <w:r>
        <w:rPr>
          <w:spacing w:val="-1"/>
        </w:rPr>
        <w:t xml:space="preserve"> </w:t>
      </w:r>
      <w:r>
        <w:t>Center</w:t>
      </w:r>
      <w:r>
        <w:rPr>
          <w:spacing w:val="-1"/>
        </w:rPr>
        <w:t xml:space="preserve"> </w:t>
      </w:r>
      <w:r>
        <w:t>works</w:t>
      </w:r>
      <w:r>
        <w:rPr>
          <w:spacing w:val="-1"/>
        </w:rPr>
        <w:t xml:space="preserve"> </w:t>
      </w:r>
      <w:r>
        <w:t>with</w:t>
      </w:r>
      <w:r>
        <w:rPr>
          <w:spacing w:val="-1"/>
        </w:rPr>
        <w:t xml:space="preserve"> </w:t>
      </w:r>
      <w:r>
        <w:t>the</w:t>
      </w:r>
      <w:r>
        <w:rPr>
          <w:spacing w:val="-1"/>
        </w:rPr>
        <w:t xml:space="preserve"> </w:t>
      </w:r>
      <w:r>
        <w:t>Library</w:t>
      </w:r>
      <w:r>
        <w:rPr>
          <w:spacing w:val="-1"/>
        </w:rPr>
        <w:t xml:space="preserve"> </w:t>
      </w:r>
      <w:r>
        <w:t>of</w:t>
      </w:r>
      <w:r>
        <w:rPr>
          <w:spacing w:val="-1"/>
        </w:rPr>
        <w:t xml:space="preserve"> </w:t>
      </w:r>
      <w:r>
        <w:t>Congress to promote books, reading, and libraries as well as</w:t>
      </w:r>
      <w:r>
        <w:rPr>
          <w:spacing w:val="-10"/>
        </w:rPr>
        <w:t xml:space="preserve"> </w:t>
      </w:r>
      <w:r>
        <w:t>its state's own literary heritage.</w:t>
      </w:r>
      <w:r>
        <w:rPr>
          <w:spacing w:val="22"/>
        </w:rPr>
        <w:t xml:space="preserve"> </w:t>
      </w:r>
      <w:r>
        <w:t>In order to maintain affiliated status, Centers are required to provide state-wide programming, although the capacity for this varies, as the Washington and California case studies will demonstrate.</w:t>
      </w:r>
      <w:r>
        <w:rPr>
          <w:spacing w:val="-1"/>
        </w:rPr>
        <w:t xml:space="preserve"> </w:t>
      </w:r>
      <w:r>
        <w:t>With</w:t>
      </w:r>
      <w:r>
        <w:rPr>
          <w:spacing w:val="-1"/>
        </w:rPr>
        <w:t xml:space="preserve"> </w:t>
      </w:r>
      <w:r>
        <w:t>no</w:t>
      </w:r>
      <w:r>
        <w:rPr>
          <w:spacing w:val="-1"/>
        </w:rPr>
        <w:t xml:space="preserve"> </w:t>
      </w:r>
      <w:r>
        <w:t>core</w:t>
      </w:r>
      <w:r>
        <w:rPr>
          <w:spacing w:val="-1"/>
        </w:rPr>
        <w:t xml:space="preserve"> </w:t>
      </w:r>
      <w:r>
        <w:t>funding</w:t>
      </w:r>
      <w:r>
        <w:rPr>
          <w:spacing w:val="-1"/>
        </w:rPr>
        <w:t xml:space="preserve"> </w:t>
      </w:r>
      <w:r>
        <w:t>from</w:t>
      </w:r>
      <w:r>
        <w:rPr>
          <w:spacing w:val="-1"/>
        </w:rPr>
        <w:t xml:space="preserve"> </w:t>
      </w:r>
      <w:r>
        <w:t>the</w:t>
      </w:r>
      <w:r>
        <w:rPr>
          <w:spacing w:val="-1"/>
        </w:rPr>
        <w:t xml:space="preserve"> </w:t>
      </w:r>
      <w:r>
        <w:t>national</w:t>
      </w:r>
      <w:r>
        <w:rPr>
          <w:spacing w:val="-1"/>
        </w:rPr>
        <w:t xml:space="preserve"> </w:t>
      </w:r>
      <w:r>
        <w:t>CFB,</w:t>
      </w:r>
      <w:r>
        <w:rPr>
          <w:spacing w:val="-1"/>
        </w:rPr>
        <w:t xml:space="preserve"> </w:t>
      </w:r>
      <w:r>
        <w:t>there</w:t>
      </w:r>
      <w:r>
        <w:rPr>
          <w:spacing w:val="-1"/>
        </w:rPr>
        <w:t xml:space="preserve"> </w:t>
      </w:r>
      <w:r>
        <w:t>are</w:t>
      </w:r>
      <w:r>
        <w:rPr>
          <w:spacing w:val="-1"/>
        </w:rPr>
        <w:t xml:space="preserve"> </w:t>
      </w:r>
      <w:r>
        <w:t>huge</w:t>
      </w:r>
      <w:r>
        <w:rPr>
          <w:spacing w:val="-1"/>
        </w:rPr>
        <w:t xml:space="preserve"> </w:t>
      </w:r>
      <w:r>
        <w:t>regional variations in funding, management, scale of programming and interpretation of the CFB mission.</w:t>
      </w:r>
    </w:p>
    <w:p w:rsidR="00647F23" w:rsidRDefault="00BE4B55">
      <w:pPr>
        <w:spacing w:line="242" w:lineRule="auto"/>
        <w:ind w:left="855" w:right="237"/>
        <w:rPr>
          <w:i/>
        </w:rPr>
      </w:pPr>
      <w:r>
        <w:rPr>
          <w:i/>
        </w:rPr>
        <w:t>‘The states are all culturally very different e.g. Vermont &amp; New Hampshire which are aggressively</w:t>
      </w:r>
      <w:r>
        <w:rPr>
          <w:i/>
          <w:spacing w:val="-4"/>
        </w:rPr>
        <w:t xml:space="preserve"> </w:t>
      </w:r>
      <w:r>
        <w:rPr>
          <w:i/>
        </w:rPr>
        <w:t>independent,</w:t>
      </w:r>
      <w:r>
        <w:rPr>
          <w:i/>
          <w:spacing w:val="-4"/>
        </w:rPr>
        <w:t xml:space="preserve"> </w:t>
      </w:r>
      <w:r>
        <w:rPr>
          <w:i/>
        </w:rPr>
        <w:t>supporting</w:t>
      </w:r>
      <w:r>
        <w:rPr>
          <w:i/>
          <w:spacing w:val="-7"/>
        </w:rPr>
        <w:t xml:space="preserve"> </w:t>
      </w:r>
      <w:r>
        <w:rPr>
          <w:i/>
        </w:rPr>
        <w:t>independent</w:t>
      </w:r>
      <w:r>
        <w:rPr>
          <w:i/>
          <w:spacing w:val="-3"/>
        </w:rPr>
        <w:t xml:space="preserve"> </w:t>
      </w:r>
      <w:r>
        <w:rPr>
          <w:i/>
        </w:rPr>
        <w:t>bookstores.</w:t>
      </w:r>
      <w:r>
        <w:rPr>
          <w:i/>
          <w:spacing w:val="-3"/>
        </w:rPr>
        <w:t xml:space="preserve"> </w:t>
      </w:r>
      <w:r>
        <w:rPr>
          <w:i/>
        </w:rPr>
        <w:t>Different</w:t>
      </w:r>
      <w:r>
        <w:rPr>
          <w:i/>
          <w:spacing w:val="-3"/>
        </w:rPr>
        <w:t xml:space="preserve"> </w:t>
      </w:r>
      <w:r>
        <w:rPr>
          <w:i/>
        </w:rPr>
        <w:t>states</w:t>
      </w:r>
      <w:r>
        <w:rPr>
          <w:i/>
          <w:spacing w:val="-3"/>
        </w:rPr>
        <w:t xml:space="preserve"> </w:t>
      </w:r>
      <w:r>
        <w:rPr>
          <w:i/>
        </w:rPr>
        <w:t>have long-standing traditions. These differences are reflected in their Centers’.</w:t>
      </w:r>
    </w:p>
    <w:p w:rsidR="00647F23" w:rsidRDefault="00BE4B55">
      <w:pPr>
        <w:pStyle w:val="BodyText"/>
        <w:spacing w:line="251" w:lineRule="exact"/>
        <w:ind w:left="3945"/>
      </w:pPr>
      <w:r>
        <w:t>Mary</w:t>
      </w:r>
      <w:r>
        <w:rPr>
          <w:spacing w:val="1"/>
        </w:rPr>
        <w:t xml:space="preserve"> </w:t>
      </w:r>
      <w:r>
        <w:t>Menzel,</w:t>
      </w:r>
      <w:r>
        <w:rPr>
          <w:spacing w:val="-9"/>
        </w:rPr>
        <w:t xml:space="preserve"> </w:t>
      </w:r>
      <w:r>
        <w:t>Director,</w:t>
      </w:r>
      <w:r>
        <w:rPr>
          <w:spacing w:val="-8"/>
        </w:rPr>
        <w:t xml:space="preserve"> </w:t>
      </w:r>
      <w:r>
        <w:t>California</w:t>
      </w:r>
      <w:r>
        <w:rPr>
          <w:spacing w:val="-9"/>
        </w:rPr>
        <w:t xml:space="preserve"> </w:t>
      </w:r>
      <w:r>
        <w:t>Center</w:t>
      </w:r>
      <w:r>
        <w:rPr>
          <w:spacing w:val="-10"/>
        </w:rPr>
        <w:t xml:space="preserve"> </w:t>
      </w:r>
      <w:r>
        <w:t>for</w:t>
      </w:r>
      <w:r>
        <w:rPr>
          <w:spacing w:val="-9"/>
        </w:rPr>
        <w:t xml:space="preserve"> </w:t>
      </w:r>
      <w:r>
        <w:t>the</w:t>
      </w:r>
      <w:r>
        <w:rPr>
          <w:spacing w:val="-10"/>
        </w:rPr>
        <w:t xml:space="preserve"> </w:t>
      </w:r>
      <w:r>
        <w:rPr>
          <w:spacing w:val="-2"/>
        </w:rPr>
        <w:t>Book.</w:t>
      </w:r>
    </w:p>
    <w:p w:rsidR="00647F23" w:rsidRDefault="00BE4B55">
      <w:pPr>
        <w:pStyle w:val="ListParagraph"/>
        <w:numPr>
          <w:ilvl w:val="2"/>
          <w:numId w:val="12"/>
        </w:numPr>
        <w:tabs>
          <w:tab w:val="left" w:pos="854"/>
        </w:tabs>
        <w:spacing w:before="241"/>
        <w:ind w:left="854" w:hanging="719"/>
      </w:pPr>
      <w:r>
        <w:rPr>
          <w:u w:val="single"/>
        </w:rPr>
        <w:t>Programmes</w:t>
      </w:r>
      <w:r>
        <w:rPr>
          <w:spacing w:val="-4"/>
          <w:u w:val="single"/>
        </w:rPr>
        <w:t xml:space="preserve"> </w:t>
      </w:r>
      <w:r>
        <w:rPr>
          <w:u w:val="single"/>
        </w:rPr>
        <w:t>run</w:t>
      </w:r>
      <w:r>
        <w:rPr>
          <w:spacing w:val="-4"/>
          <w:u w:val="single"/>
        </w:rPr>
        <w:t xml:space="preserve"> </w:t>
      </w:r>
      <w:r>
        <w:rPr>
          <w:u w:val="single"/>
        </w:rPr>
        <w:t>by</w:t>
      </w:r>
      <w:r>
        <w:rPr>
          <w:spacing w:val="-3"/>
          <w:u w:val="single"/>
        </w:rPr>
        <w:t xml:space="preserve"> </w:t>
      </w:r>
      <w:r>
        <w:rPr>
          <w:u w:val="single"/>
        </w:rPr>
        <w:t>state</w:t>
      </w:r>
      <w:r>
        <w:rPr>
          <w:spacing w:val="-3"/>
          <w:u w:val="single"/>
        </w:rPr>
        <w:t xml:space="preserve"> </w:t>
      </w:r>
      <w:r>
        <w:rPr>
          <w:spacing w:val="-2"/>
          <w:u w:val="single"/>
        </w:rPr>
        <w:t>Centers</w:t>
      </w:r>
    </w:p>
    <w:p w:rsidR="00647F23" w:rsidRDefault="00BE4B55">
      <w:pPr>
        <w:pStyle w:val="BodyText"/>
        <w:spacing w:before="2"/>
        <w:ind w:left="135"/>
      </w:pPr>
      <w:r>
        <w:t>As</w:t>
      </w:r>
      <w:r>
        <w:rPr>
          <w:spacing w:val="-7"/>
        </w:rPr>
        <w:t xml:space="preserve"> </w:t>
      </w:r>
      <w:r>
        <w:t>already</w:t>
      </w:r>
      <w:r>
        <w:rPr>
          <w:spacing w:val="-6"/>
        </w:rPr>
        <w:t xml:space="preserve"> </w:t>
      </w:r>
      <w:r>
        <w:t>mentioned,</w:t>
      </w:r>
      <w:r>
        <w:rPr>
          <w:spacing w:val="-7"/>
        </w:rPr>
        <w:t xml:space="preserve"> </w:t>
      </w:r>
      <w:r>
        <w:t>the</w:t>
      </w:r>
      <w:r>
        <w:rPr>
          <w:spacing w:val="-6"/>
        </w:rPr>
        <w:t xml:space="preserve"> </w:t>
      </w:r>
      <w:r>
        <w:t>state</w:t>
      </w:r>
      <w:r>
        <w:rPr>
          <w:spacing w:val="-7"/>
        </w:rPr>
        <w:t xml:space="preserve"> </w:t>
      </w:r>
      <w:r>
        <w:t>Centers</w:t>
      </w:r>
      <w:r>
        <w:rPr>
          <w:spacing w:val="-6"/>
        </w:rPr>
        <w:t xml:space="preserve"> </w:t>
      </w:r>
      <w:r>
        <w:t>vary</w:t>
      </w:r>
      <w:r>
        <w:rPr>
          <w:spacing w:val="-7"/>
        </w:rPr>
        <w:t xml:space="preserve"> </w:t>
      </w:r>
      <w:r>
        <w:t>in</w:t>
      </w:r>
      <w:r>
        <w:rPr>
          <w:spacing w:val="-6"/>
        </w:rPr>
        <w:t xml:space="preserve"> </w:t>
      </w:r>
      <w:r>
        <w:t>scope</w:t>
      </w:r>
      <w:r>
        <w:rPr>
          <w:spacing w:val="-7"/>
        </w:rPr>
        <w:t xml:space="preserve"> </w:t>
      </w:r>
      <w:r>
        <w:t>and</w:t>
      </w:r>
      <w:r>
        <w:rPr>
          <w:spacing w:val="-6"/>
        </w:rPr>
        <w:t xml:space="preserve"> </w:t>
      </w:r>
      <w:r>
        <w:t>scale.</w:t>
      </w:r>
      <w:r>
        <w:rPr>
          <w:spacing w:val="-6"/>
        </w:rPr>
        <w:t xml:space="preserve"> </w:t>
      </w:r>
      <w:r>
        <w:t>Programmes</w:t>
      </w:r>
      <w:r>
        <w:rPr>
          <w:spacing w:val="20"/>
        </w:rPr>
        <w:t xml:space="preserve"> </w:t>
      </w:r>
      <w:r>
        <w:rPr>
          <w:spacing w:val="-2"/>
        </w:rPr>
        <w:t>include:</w:t>
      </w:r>
    </w:p>
    <w:p w:rsidR="00647F23" w:rsidRDefault="00BE4B55">
      <w:pPr>
        <w:pStyle w:val="ListParagraph"/>
        <w:numPr>
          <w:ilvl w:val="0"/>
          <w:numId w:val="11"/>
        </w:numPr>
        <w:tabs>
          <w:tab w:val="left" w:pos="735"/>
        </w:tabs>
        <w:spacing w:before="2"/>
        <w:ind w:right="192"/>
        <w:rPr>
          <w:rFonts w:ascii="Symbol" w:hAnsi="Symbol"/>
        </w:rPr>
      </w:pPr>
      <w:r>
        <w:t>Authors – author tours of libraries (e.g. in California), databases and related information</w:t>
      </w:r>
      <w:r>
        <w:rPr>
          <w:spacing w:val="-3"/>
        </w:rPr>
        <w:t xml:space="preserve"> </w:t>
      </w:r>
      <w:r>
        <w:t>about</w:t>
      </w:r>
      <w:r>
        <w:rPr>
          <w:spacing w:val="-3"/>
        </w:rPr>
        <w:t xml:space="preserve"> </w:t>
      </w:r>
      <w:r>
        <w:t>local</w:t>
      </w:r>
      <w:r>
        <w:rPr>
          <w:spacing w:val="-3"/>
        </w:rPr>
        <w:t xml:space="preserve"> </w:t>
      </w:r>
      <w:r>
        <w:t>authors,</w:t>
      </w:r>
      <w:r>
        <w:rPr>
          <w:spacing w:val="-3"/>
        </w:rPr>
        <w:t xml:space="preserve"> </w:t>
      </w:r>
      <w:r>
        <w:t>identifying</w:t>
      </w:r>
      <w:r>
        <w:rPr>
          <w:spacing w:val="-3"/>
        </w:rPr>
        <w:t xml:space="preserve"> </w:t>
      </w:r>
      <w:r>
        <w:t>those</w:t>
      </w:r>
      <w:r>
        <w:rPr>
          <w:spacing w:val="-3"/>
        </w:rPr>
        <w:t xml:space="preserve"> </w:t>
      </w:r>
      <w:r>
        <w:t>willing</w:t>
      </w:r>
      <w:r>
        <w:rPr>
          <w:spacing w:val="-3"/>
        </w:rPr>
        <w:t xml:space="preserve"> </w:t>
      </w:r>
      <w:r>
        <w:t>to</w:t>
      </w:r>
      <w:r>
        <w:rPr>
          <w:spacing w:val="-3"/>
        </w:rPr>
        <w:t xml:space="preserve"> </w:t>
      </w:r>
      <w:r>
        <w:t>participate</w:t>
      </w:r>
      <w:r>
        <w:rPr>
          <w:spacing w:val="-3"/>
        </w:rPr>
        <w:t xml:space="preserve"> </w:t>
      </w:r>
      <w:r>
        <w:t>in</w:t>
      </w:r>
      <w:r>
        <w:rPr>
          <w:spacing w:val="-3"/>
        </w:rPr>
        <w:t xml:space="preserve"> </w:t>
      </w:r>
      <w:r>
        <w:t>library</w:t>
      </w:r>
      <w:r>
        <w:rPr>
          <w:spacing w:val="-3"/>
        </w:rPr>
        <w:t xml:space="preserve"> </w:t>
      </w:r>
      <w:r>
        <w:t>events;</w:t>
      </w:r>
    </w:p>
    <w:p w:rsidR="00647F23" w:rsidRDefault="00BE4B55">
      <w:pPr>
        <w:pStyle w:val="ListParagraph"/>
        <w:numPr>
          <w:ilvl w:val="0"/>
          <w:numId w:val="11"/>
        </w:numPr>
        <w:tabs>
          <w:tab w:val="left" w:pos="734"/>
        </w:tabs>
        <w:spacing w:before="3"/>
        <w:ind w:left="734" w:hanging="599"/>
        <w:rPr>
          <w:rFonts w:ascii="Symbol" w:hAnsi="Symbol"/>
        </w:rPr>
      </w:pPr>
      <w:r>
        <w:t>Poets</w:t>
      </w:r>
      <w:r>
        <w:rPr>
          <w:spacing w:val="-7"/>
        </w:rPr>
        <w:t xml:space="preserve"> </w:t>
      </w:r>
      <w:r>
        <w:t>–</w:t>
      </w:r>
      <w:r>
        <w:rPr>
          <w:spacing w:val="-10"/>
        </w:rPr>
        <w:t xml:space="preserve"> </w:t>
      </w:r>
      <w:r>
        <w:t>tours,</w:t>
      </w:r>
      <w:r>
        <w:rPr>
          <w:spacing w:val="-7"/>
        </w:rPr>
        <w:t xml:space="preserve"> </w:t>
      </w:r>
      <w:r>
        <w:t>readings,</w:t>
      </w:r>
      <w:r>
        <w:rPr>
          <w:spacing w:val="-8"/>
        </w:rPr>
        <w:t xml:space="preserve"> </w:t>
      </w:r>
      <w:r>
        <w:t>competitions,</w:t>
      </w:r>
      <w:r>
        <w:rPr>
          <w:spacing w:val="-7"/>
        </w:rPr>
        <w:t xml:space="preserve"> </w:t>
      </w:r>
      <w:r>
        <w:t>databases,</w:t>
      </w:r>
      <w:r>
        <w:rPr>
          <w:spacing w:val="-7"/>
        </w:rPr>
        <w:t xml:space="preserve"> </w:t>
      </w:r>
      <w:r>
        <w:rPr>
          <w:spacing w:val="-2"/>
        </w:rPr>
        <w:t>workshops</w:t>
      </w:r>
    </w:p>
    <w:p w:rsidR="00647F23" w:rsidRDefault="00BE4B55">
      <w:pPr>
        <w:pStyle w:val="ListParagraph"/>
        <w:numPr>
          <w:ilvl w:val="0"/>
          <w:numId w:val="11"/>
        </w:numPr>
        <w:tabs>
          <w:tab w:val="left" w:pos="734"/>
        </w:tabs>
        <w:ind w:left="734" w:hanging="599"/>
        <w:rPr>
          <w:rFonts w:ascii="Symbol" w:hAnsi="Symbol"/>
        </w:rPr>
      </w:pPr>
      <w:r>
        <w:t>Book</w:t>
      </w:r>
      <w:r>
        <w:rPr>
          <w:spacing w:val="4"/>
        </w:rPr>
        <w:t xml:space="preserve"> </w:t>
      </w:r>
      <w:r>
        <w:t>arts</w:t>
      </w:r>
      <w:r>
        <w:rPr>
          <w:spacing w:val="-11"/>
        </w:rPr>
        <w:t xml:space="preserve"> </w:t>
      </w:r>
      <w:r>
        <w:t>–</w:t>
      </w:r>
      <w:r>
        <w:rPr>
          <w:spacing w:val="-7"/>
        </w:rPr>
        <w:t xml:space="preserve"> </w:t>
      </w:r>
      <w:r>
        <w:t>book</w:t>
      </w:r>
      <w:r>
        <w:rPr>
          <w:spacing w:val="-4"/>
        </w:rPr>
        <w:t xml:space="preserve"> </w:t>
      </w:r>
      <w:r>
        <w:t>and</w:t>
      </w:r>
      <w:r>
        <w:rPr>
          <w:spacing w:val="-4"/>
        </w:rPr>
        <w:t xml:space="preserve"> </w:t>
      </w:r>
      <w:r>
        <w:t>paper</w:t>
      </w:r>
      <w:r>
        <w:rPr>
          <w:spacing w:val="-4"/>
        </w:rPr>
        <w:t xml:space="preserve"> </w:t>
      </w:r>
      <w:r>
        <w:t>making</w:t>
      </w:r>
      <w:r>
        <w:rPr>
          <w:spacing w:val="-4"/>
        </w:rPr>
        <w:t xml:space="preserve"> </w:t>
      </w:r>
      <w:r>
        <w:t>workshops</w:t>
      </w:r>
      <w:r>
        <w:rPr>
          <w:spacing w:val="-4"/>
        </w:rPr>
        <w:t xml:space="preserve"> </w:t>
      </w:r>
      <w:r>
        <w:t>and</w:t>
      </w:r>
      <w:r>
        <w:rPr>
          <w:spacing w:val="-4"/>
        </w:rPr>
        <w:t xml:space="preserve"> </w:t>
      </w:r>
      <w:r>
        <w:rPr>
          <w:spacing w:val="-2"/>
        </w:rPr>
        <w:t>lectures</w:t>
      </w:r>
    </w:p>
    <w:p w:rsidR="00647F23" w:rsidRDefault="00BE4B55">
      <w:pPr>
        <w:pStyle w:val="ListParagraph"/>
        <w:numPr>
          <w:ilvl w:val="0"/>
          <w:numId w:val="11"/>
        </w:numPr>
        <w:tabs>
          <w:tab w:val="left" w:pos="734"/>
        </w:tabs>
        <w:spacing w:before="1" w:line="262" w:lineRule="exact"/>
        <w:ind w:left="734" w:hanging="599"/>
        <w:rPr>
          <w:rFonts w:ascii="Symbol" w:hAnsi="Symbol"/>
        </w:rPr>
      </w:pPr>
      <w:r>
        <w:t>Book</w:t>
      </w:r>
      <w:r>
        <w:rPr>
          <w:spacing w:val="-8"/>
        </w:rPr>
        <w:t xml:space="preserve"> </w:t>
      </w:r>
      <w:r>
        <w:t>Awards</w:t>
      </w:r>
      <w:r>
        <w:rPr>
          <w:spacing w:val="-8"/>
        </w:rPr>
        <w:t xml:space="preserve"> </w:t>
      </w:r>
      <w:r>
        <w:t>(e.g.</w:t>
      </w:r>
      <w:r>
        <w:rPr>
          <w:spacing w:val="-8"/>
        </w:rPr>
        <w:t xml:space="preserve"> </w:t>
      </w:r>
      <w:r>
        <w:t>Washington</w:t>
      </w:r>
      <w:r>
        <w:rPr>
          <w:spacing w:val="-8"/>
        </w:rPr>
        <w:t xml:space="preserve"> </w:t>
      </w:r>
      <w:r>
        <w:t>State</w:t>
      </w:r>
      <w:r>
        <w:rPr>
          <w:spacing w:val="-8"/>
        </w:rPr>
        <w:t xml:space="preserve"> </w:t>
      </w:r>
      <w:r>
        <w:t>Book</w:t>
      </w:r>
      <w:r>
        <w:rPr>
          <w:spacing w:val="-7"/>
        </w:rPr>
        <w:t xml:space="preserve"> </w:t>
      </w:r>
      <w:r>
        <w:rPr>
          <w:spacing w:val="-2"/>
        </w:rPr>
        <w:t>Award)</w:t>
      </w:r>
    </w:p>
    <w:p w:rsidR="00647F23" w:rsidRDefault="00BE4B55">
      <w:pPr>
        <w:pStyle w:val="ListParagraph"/>
        <w:numPr>
          <w:ilvl w:val="0"/>
          <w:numId w:val="11"/>
        </w:numPr>
        <w:tabs>
          <w:tab w:val="left" w:pos="734"/>
        </w:tabs>
        <w:spacing w:line="262" w:lineRule="exact"/>
        <w:ind w:left="734" w:hanging="599"/>
        <w:rPr>
          <w:rFonts w:ascii="Symbol" w:hAnsi="Symbol"/>
        </w:rPr>
      </w:pPr>
      <w:r>
        <w:t>Book Festivals</w:t>
      </w:r>
      <w:r>
        <w:rPr>
          <w:spacing w:val="-14"/>
        </w:rPr>
        <w:t xml:space="preserve"> </w:t>
      </w:r>
      <w:r>
        <w:t>-</w:t>
      </w:r>
      <w:r>
        <w:rPr>
          <w:spacing w:val="-2"/>
        </w:rPr>
        <w:t xml:space="preserve"> </w:t>
      </w:r>
      <w:r>
        <w:t>run</w:t>
      </w:r>
      <w:r>
        <w:rPr>
          <w:spacing w:val="-5"/>
        </w:rPr>
        <w:t xml:space="preserve"> </w:t>
      </w:r>
      <w:r>
        <w:t>in</w:t>
      </w:r>
      <w:r>
        <w:rPr>
          <w:spacing w:val="-5"/>
        </w:rPr>
        <w:t xml:space="preserve"> </w:t>
      </w:r>
      <w:r>
        <w:t>15</w:t>
      </w:r>
      <w:r>
        <w:rPr>
          <w:spacing w:val="-5"/>
        </w:rPr>
        <w:t xml:space="preserve"> </w:t>
      </w:r>
      <w:r>
        <w:t>states</w:t>
      </w:r>
      <w:r>
        <w:rPr>
          <w:spacing w:val="-5"/>
        </w:rPr>
        <w:t xml:space="preserve"> </w:t>
      </w:r>
      <w:r>
        <w:t>in</w:t>
      </w:r>
      <w:r>
        <w:rPr>
          <w:spacing w:val="-5"/>
        </w:rPr>
        <w:t xml:space="preserve"> </w:t>
      </w:r>
      <w:r>
        <w:t>2006</w:t>
      </w:r>
      <w:r>
        <w:rPr>
          <w:spacing w:val="-5"/>
        </w:rPr>
        <w:t xml:space="preserve"> </w:t>
      </w:r>
      <w:r>
        <w:t>(e.g.</w:t>
      </w:r>
      <w:r>
        <w:rPr>
          <w:spacing w:val="-5"/>
        </w:rPr>
        <w:t xml:space="preserve"> </w:t>
      </w:r>
      <w:r>
        <w:t>New</w:t>
      </w:r>
      <w:r>
        <w:rPr>
          <w:spacing w:val="-5"/>
        </w:rPr>
        <w:t xml:space="preserve"> </w:t>
      </w:r>
      <w:r>
        <w:rPr>
          <w:spacing w:val="-2"/>
        </w:rPr>
        <w:t>York)</w:t>
      </w:r>
    </w:p>
    <w:p w:rsidR="00647F23" w:rsidRDefault="00BE4B55">
      <w:pPr>
        <w:pStyle w:val="ListParagraph"/>
        <w:numPr>
          <w:ilvl w:val="0"/>
          <w:numId w:val="11"/>
        </w:numPr>
        <w:tabs>
          <w:tab w:val="left" w:pos="734"/>
        </w:tabs>
        <w:ind w:left="734" w:hanging="599"/>
        <w:rPr>
          <w:rFonts w:ascii="Symbol" w:hAnsi="Symbol"/>
        </w:rPr>
      </w:pPr>
      <w:r>
        <w:t>Online</w:t>
      </w:r>
      <w:r>
        <w:rPr>
          <w:spacing w:val="-6"/>
        </w:rPr>
        <w:t xml:space="preserve"> </w:t>
      </w:r>
      <w:r>
        <w:t>resources</w:t>
      </w:r>
      <w:r>
        <w:rPr>
          <w:spacing w:val="9"/>
        </w:rPr>
        <w:t xml:space="preserve"> </w:t>
      </w:r>
      <w:r>
        <w:t>–</w:t>
      </w:r>
      <w:r>
        <w:rPr>
          <w:spacing w:val="-9"/>
        </w:rPr>
        <w:t xml:space="preserve"> </w:t>
      </w:r>
      <w:r>
        <w:t>including</w:t>
      </w:r>
      <w:r>
        <w:rPr>
          <w:spacing w:val="-5"/>
        </w:rPr>
        <w:t xml:space="preserve"> </w:t>
      </w:r>
      <w:r>
        <w:t>websites,</w:t>
      </w:r>
      <w:r>
        <w:rPr>
          <w:spacing w:val="-6"/>
        </w:rPr>
        <w:t xml:space="preserve"> </w:t>
      </w:r>
      <w:r>
        <w:t>blogs,</w:t>
      </w:r>
      <w:r>
        <w:rPr>
          <w:spacing w:val="-6"/>
        </w:rPr>
        <w:t xml:space="preserve"> </w:t>
      </w:r>
      <w:r>
        <w:t>e-newsletters</w:t>
      </w:r>
      <w:r>
        <w:rPr>
          <w:spacing w:val="1"/>
        </w:rPr>
        <w:t xml:space="preserve"> </w:t>
      </w:r>
      <w:r>
        <w:t>and</w:t>
      </w:r>
      <w:r>
        <w:rPr>
          <w:spacing w:val="-1"/>
        </w:rPr>
        <w:t xml:space="preserve"> </w:t>
      </w:r>
      <w:r>
        <w:rPr>
          <w:spacing w:val="-2"/>
        </w:rPr>
        <w:t>wikis</w:t>
      </w:r>
    </w:p>
    <w:p w:rsidR="00647F23" w:rsidRDefault="00BE4B55">
      <w:pPr>
        <w:pStyle w:val="ListParagraph"/>
        <w:numPr>
          <w:ilvl w:val="0"/>
          <w:numId w:val="11"/>
        </w:numPr>
        <w:tabs>
          <w:tab w:val="left" w:pos="735"/>
        </w:tabs>
        <w:spacing w:before="1"/>
        <w:ind w:right="645"/>
        <w:rPr>
          <w:rFonts w:ascii="Symbol" w:hAnsi="Symbol"/>
        </w:rPr>
      </w:pPr>
      <w:r>
        <w:t>Community</w:t>
      </w:r>
      <w:r>
        <w:rPr>
          <w:spacing w:val="-8"/>
        </w:rPr>
        <w:t xml:space="preserve"> </w:t>
      </w:r>
      <w:r>
        <w:t>engagement</w:t>
      </w:r>
      <w:r>
        <w:rPr>
          <w:spacing w:val="-9"/>
        </w:rPr>
        <w:t xml:space="preserve"> </w:t>
      </w:r>
      <w:r>
        <w:t>–</w:t>
      </w:r>
      <w:r>
        <w:rPr>
          <w:spacing w:val="-6"/>
        </w:rPr>
        <w:t xml:space="preserve"> </w:t>
      </w:r>
      <w:r>
        <w:t>e.g.</w:t>
      </w:r>
      <w:r>
        <w:rPr>
          <w:spacing w:val="-4"/>
        </w:rPr>
        <w:t xml:space="preserve"> </w:t>
      </w:r>
      <w:r>
        <w:t>New</w:t>
      </w:r>
      <w:r>
        <w:rPr>
          <w:spacing w:val="-4"/>
        </w:rPr>
        <w:t xml:space="preserve"> </w:t>
      </w:r>
      <w:r>
        <w:t>York’s</w:t>
      </w:r>
      <w:r>
        <w:rPr>
          <w:spacing w:val="-4"/>
        </w:rPr>
        <w:t xml:space="preserve"> </w:t>
      </w:r>
      <w:r>
        <w:t>award</w:t>
      </w:r>
      <w:r>
        <w:rPr>
          <w:spacing w:val="-4"/>
        </w:rPr>
        <w:t xml:space="preserve"> </w:t>
      </w:r>
      <w:r>
        <w:t>winning</w:t>
      </w:r>
      <w:r>
        <w:rPr>
          <w:spacing w:val="-4"/>
        </w:rPr>
        <w:t xml:space="preserve"> </w:t>
      </w:r>
      <w:r>
        <w:t>Immigrant</w:t>
      </w:r>
      <w:r>
        <w:rPr>
          <w:spacing w:val="-4"/>
        </w:rPr>
        <w:t xml:space="preserve"> </w:t>
      </w:r>
      <w:r>
        <w:t>Writing,</w:t>
      </w:r>
      <w:r>
        <w:rPr>
          <w:spacing w:val="-4"/>
        </w:rPr>
        <w:t xml:space="preserve"> </w:t>
      </w:r>
      <w:r>
        <w:t>and Virginia’s reader’s programme for prison inmates and prison staff</w:t>
      </w:r>
    </w:p>
    <w:p w:rsidR="00647F23" w:rsidRDefault="00647F23">
      <w:pPr>
        <w:rPr>
          <w:rFonts w:ascii="Symbol" w:hAnsi="Symbol"/>
        </w:rPr>
        <w:sectPr w:rsidR="00647F23">
          <w:pgSz w:w="11920" w:h="16840"/>
          <w:pgMar w:top="1720" w:right="1300" w:bottom="540" w:left="1320" w:header="0" w:footer="344" w:gutter="0"/>
          <w:cols w:space="720"/>
        </w:sectPr>
      </w:pPr>
    </w:p>
    <w:p w:rsidR="00647F23" w:rsidRDefault="00BE4B55">
      <w:pPr>
        <w:pStyle w:val="ListParagraph"/>
        <w:numPr>
          <w:ilvl w:val="0"/>
          <w:numId w:val="11"/>
        </w:numPr>
        <w:tabs>
          <w:tab w:val="left" w:pos="735"/>
        </w:tabs>
        <w:spacing w:before="79"/>
        <w:ind w:right="627"/>
        <w:rPr>
          <w:rFonts w:ascii="Symbol" w:hAnsi="Symbol"/>
        </w:rPr>
      </w:pPr>
      <w:r>
        <w:t>Grant</w:t>
      </w:r>
      <w:r>
        <w:rPr>
          <w:spacing w:val="-6"/>
        </w:rPr>
        <w:t xml:space="preserve"> </w:t>
      </w:r>
      <w:r>
        <w:t>distribution</w:t>
      </w:r>
      <w:r>
        <w:rPr>
          <w:spacing w:val="-6"/>
        </w:rPr>
        <w:t xml:space="preserve"> </w:t>
      </w:r>
      <w:r>
        <w:t>–</w:t>
      </w:r>
      <w:r>
        <w:rPr>
          <w:spacing w:val="-6"/>
        </w:rPr>
        <w:t xml:space="preserve"> </w:t>
      </w:r>
      <w:r>
        <w:t>(e.g.</w:t>
      </w:r>
      <w:r>
        <w:rPr>
          <w:spacing w:val="-3"/>
        </w:rPr>
        <w:t xml:space="preserve"> </w:t>
      </w:r>
      <w:r>
        <w:t>Montana</w:t>
      </w:r>
      <w:r>
        <w:rPr>
          <w:spacing w:val="-3"/>
        </w:rPr>
        <w:t xml:space="preserve"> </w:t>
      </w:r>
      <w:r>
        <w:t>Open</w:t>
      </w:r>
      <w:r>
        <w:rPr>
          <w:spacing w:val="-3"/>
        </w:rPr>
        <w:t xml:space="preserve"> </w:t>
      </w:r>
      <w:r>
        <w:t>Book</w:t>
      </w:r>
      <w:r>
        <w:rPr>
          <w:spacing w:val="-3"/>
        </w:rPr>
        <w:t xml:space="preserve"> </w:t>
      </w:r>
      <w:r>
        <w:t>grant</w:t>
      </w:r>
      <w:r>
        <w:rPr>
          <w:spacing w:val="-3"/>
        </w:rPr>
        <w:t xml:space="preserve"> </w:t>
      </w:r>
      <w:r>
        <w:t>project,</w:t>
      </w:r>
      <w:r>
        <w:rPr>
          <w:spacing w:val="-6"/>
        </w:rPr>
        <w:t xml:space="preserve"> </w:t>
      </w:r>
      <w:r>
        <w:t>which</w:t>
      </w:r>
      <w:r>
        <w:rPr>
          <w:spacing w:val="-6"/>
        </w:rPr>
        <w:t xml:space="preserve"> </w:t>
      </w:r>
      <w:r>
        <w:t>pays</w:t>
      </w:r>
      <w:r>
        <w:rPr>
          <w:spacing w:val="-6"/>
        </w:rPr>
        <w:t xml:space="preserve"> </w:t>
      </w:r>
      <w:r>
        <w:t>for</w:t>
      </w:r>
      <w:r>
        <w:rPr>
          <w:spacing w:val="-6"/>
        </w:rPr>
        <w:t xml:space="preserve"> </w:t>
      </w:r>
      <w:r>
        <w:t>reader events combining an author, scholar and book)</w:t>
      </w:r>
    </w:p>
    <w:p w:rsidR="00647F23" w:rsidRDefault="00BE4B55">
      <w:pPr>
        <w:pStyle w:val="ListParagraph"/>
        <w:numPr>
          <w:ilvl w:val="0"/>
          <w:numId w:val="11"/>
        </w:numPr>
        <w:tabs>
          <w:tab w:val="left" w:pos="735"/>
        </w:tabs>
        <w:spacing w:before="15" w:line="225" w:lineRule="auto"/>
        <w:ind w:right="478"/>
        <w:rPr>
          <w:rFonts w:ascii="Symbol" w:hAnsi="Symbol"/>
        </w:rPr>
      </w:pPr>
      <w:r>
        <w:t>Literacy projects</w:t>
      </w:r>
      <w:r>
        <w:rPr>
          <w:spacing w:val="-11"/>
        </w:rPr>
        <w:t xml:space="preserve"> </w:t>
      </w:r>
      <w:r>
        <w:t>–</w:t>
      </w:r>
      <w:r>
        <w:rPr>
          <w:spacing w:val="-7"/>
        </w:rPr>
        <w:t xml:space="preserve"> </w:t>
      </w:r>
      <w:r>
        <w:t>including</w:t>
      </w:r>
      <w:r>
        <w:rPr>
          <w:spacing w:val="-4"/>
        </w:rPr>
        <w:t xml:space="preserve"> </w:t>
      </w:r>
      <w:r>
        <w:t>family</w:t>
      </w:r>
      <w:r>
        <w:rPr>
          <w:spacing w:val="-4"/>
        </w:rPr>
        <w:t xml:space="preserve"> </w:t>
      </w:r>
      <w:r>
        <w:t>literacy</w:t>
      </w:r>
      <w:r>
        <w:rPr>
          <w:spacing w:val="-4"/>
        </w:rPr>
        <w:t xml:space="preserve"> </w:t>
      </w:r>
      <w:r>
        <w:t>(e.g.</w:t>
      </w:r>
      <w:r>
        <w:rPr>
          <w:spacing w:val="-4"/>
        </w:rPr>
        <w:t xml:space="preserve"> </w:t>
      </w:r>
      <w:r>
        <w:t>excellent</w:t>
      </w:r>
      <w:r>
        <w:rPr>
          <w:spacing w:val="-4"/>
        </w:rPr>
        <w:t xml:space="preserve"> </w:t>
      </w:r>
      <w:r>
        <w:t>pre-school</w:t>
      </w:r>
      <w:r>
        <w:rPr>
          <w:spacing w:val="-4"/>
        </w:rPr>
        <w:t xml:space="preserve"> </w:t>
      </w:r>
      <w:r>
        <w:t>Mother</w:t>
      </w:r>
      <w:r>
        <w:rPr>
          <w:spacing w:val="-4"/>
        </w:rPr>
        <w:t xml:space="preserve"> </w:t>
      </w:r>
      <w:r>
        <w:t>Goose programme in Vermont)</w:t>
      </w:r>
    </w:p>
    <w:p w:rsidR="00647F23" w:rsidRDefault="00BE4B55">
      <w:pPr>
        <w:pStyle w:val="ListParagraph"/>
        <w:numPr>
          <w:ilvl w:val="0"/>
          <w:numId w:val="11"/>
        </w:numPr>
        <w:tabs>
          <w:tab w:val="left" w:pos="735"/>
        </w:tabs>
        <w:spacing w:before="6"/>
        <w:ind w:right="462"/>
        <w:rPr>
          <w:rFonts w:ascii="Symbol" w:hAnsi="Symbol"/>
        </w:rPr>
      </w:pPr>
      <w:r>
        <w:t>Get Caught Reading – a national (see ALA) and state-wide (e.g. Alabama) media campaign</w:t>
      </w:r>
      <w:r>
        <w:rPr>
          <w:spacing w:val="-4"/>
        </w:rPr>
        <w:t xml:space="preserve"> </w:t>
      </w:r>
      <w:r>
        <w:t>showing</w:t>
      </w:r>
      <w:r>
        <w:rPr>
          <w:spacing w:val="-4"/>
        </w:rPr>
        <w:t xml:space="preserve"> </w:t>
      </w:r>
      <w:r>
        <w:t>celebrities</w:t>
      </w:r>
      <w:r>
        <w:rPr>
          <w:spacing w:val="-4"/>
        </w:rPr>
        <w:t xml:space="preserve"> </w:t>
      </w:r>
      <w:r>
        <w:t>reading.</w:t>
      </w:r>
      <w:r>
        <w:rPr>
          <w:spacing w:val="-4"/>
        </w:rPr>
        <w:t xml:space="preserve"> </w:t>
      </w:r>
      <w:r>
        <w:t>This</w:t>
      </w:r>
      <w:r>
        <w:rPr>
          <w:spacing w:val="-4"/>
        </w:rPr>
        <w:t xml:space="preserve"> </w:t>
      </w:r>
      <w:r>
        <w:t>has</w:t>
      </w:r>
      <w:r>
        <w:rPr>
          <w:spacing w:val="-4"/>
        </w:rPr>
        <w:t xml:space="preserve"> </w:t>
      </w:r>
      <w:r>
        <w:t>been</w:t>
      </w:r>
      <w:r>
        <w:rPr>
          <w:spacing w:val="-4"/>
        </w:rPr>
        <w:t xml:space="preserve"> </w:t>
      </w:r>
      <w:r>
        <w:t>replicated</w:t>
      </w:r>
      <w:r>
        <w:rPr>
          <w:spacing w:val="-4"/>
        </w:rPr>
        <w:t xml:space="preserve"> </w:t>
      </w:r>
      <w:r>
        <w:t>in</w:t>
      </w:r>
      <w:r>
        <w:rPr>
          <w:spacing w:val="-4"/>
        </w:rPr>
        <w:t xml:space="preserve"> </w:t>
      </w:r>
      <w:r>
        <w:t>the</w:t>
      </w:r>
      <w:r>
        <w:rPr>
          <w:spacing w:val="-4"/>
        </w:rPr>
        <w:t xml:space="preserve"> </w:t>
      </w:r>
      <w:r>
        <w:t>Netherlands.</w:t>
      </w:r>
    </w:p>
    <w:p w:rsidR="00647F23" w:rsidRDefault="00BE4B55">
      <w:pPr>
        <w:pStyle w:val="ListParagraph"/>
        <w:numPr>
          <w:ilvl w:val="0"/>
          <w:numId w:val="11"/>
        </w:numPr>
        <w:tabs>
          <w:tab w:val="left" w:pos="734"/>
        </w:tabs>
        <w:spacing w:before="2"/>
        <w:ind w:left="734" w:hanging="599"/>
        <w:rPr>
          <w:rFonts w:ascii="Symbol" w:hAnsi="Symbol"/>
        </w:rPr>
      </w:pPr>
      <w:r>
        <w:t>Literary</w:t>
      </w:r>
      <w:r>
        <w:rPr>
          <w:spacing w:val="-7"/>
        </w:rPr>
        <w:t xml:space="preserve"> </w:t>
      </w:r>
      <w:r>
        <w:t>maps</w:t>
      </w:r>
      <w:r>
        <w:rPr>
          <w:spacing w:val="-7"/>
        </w:rPr>
        <w:t xml:space="preserve"> </w:t>
      </w:r>
      <w:r>
        <w:t>(e.g.</w:t>
      </w:r>
      <w:r>
        <w:rPr>
          <w:spacing w:val="-6"/>
        </w:rPr>
        <w:t xml:space="preserve"> </w:t>
      </w:r>
      <w:r>
        <w:rPr>
          <w:spacing w:val="-2"/>
        </w:rPr>
        <w:t>Pennsylvania)</w:t>
      </w:r>
    </w:p>
    <w:p w:rsidR="00647F23" w:rsidRDefault="00BE4B55">
      <w:pPr>
        <w:pStyle w:val="ListParagraph"/>
        <w:numPr>
          <w:ilvl w:val="0"/>
          <w:numId w:val="11"/>
        </w:numPr>
        <w:tabs>
          <w:tab w:val="left" w:pos="734"/>
        </w:tabs>
        <w:spacing w:before="1"/>
        <w:ind w:left="734" w:hanging="599"/>
        <w:rPr>
          <w:rFonts w:ascii="Symbol" w:hAnsi="Symbol"/>
        </w:rPr>
      </w:pPr>
      <w:r>
        <w:t>Reading</w:t>
      </w:r>
      <w:r>
        <w:rPr>
          <w:spacing w:val="-7"/>
        </w:rPr>
        <w:t xml:space="preserve"> </w:t>
      </w:r>
      <w:r>
        <w:t>development</w:t>
      </w:r>
      <w:r>
        <w:rPr>
          <w:spacing w:val="-7"/>
        </w:rPr>
        <w:t xml:space="preserve"> </w:t>
      </w:r>
      <w:r>
        <w:t>training</w:t>
      </w:r>
      <w:r>
        <w:rPr>
          <w:spacing w:val="-5"/>
        </w:rPr>
        <w:t xml:space="preserve"> </w:t>
      </w:r>
      <w:r>
        <w:t>programmes</w:t>
      </w:r>
      <w:r>
        <w:rPr>
          <w:spacing w:val="-5"/>
        </w:rPr>
        <w:t xml:space="preserve"> </w:t>
      </w:r>
      <w:r>
        <w:t>for</w:t>
      </w:r>
      <w:r>
        <w:rPr>
          <w:spacing w:val="-4"/>
        </w:rPr>
        <w:t xml:space="preserve"> </w:t>
      </w:r>
      <w:r>
        <w:t>librarians</w:t>
      </w:r>
      <w:r>
        <w:rPr>
          <w:spacing w:val="-5"/>
        </w:rPr>
        <w:t xml:space="preserve"> </w:t>
      </w:r>
      <w:r>
        <w:t>and</w:t>
      </w:r>
      <w:r>
        <w:rPr>
          <w:spacing w:val="-5"/>
        </w:rPr>
        <w:t xml:space="preserve"> </w:t>
      </w:r>
      <w:r>
        <w:rPr>
          <w:spacing w:val="-2"/>
        </w:rPr>
        <w:t>teachers</w:t>
      </w:r>
    </w:p>
    <w:p w:rsidR="00647F23" w:rsidRDefault="00647F23">
      <w:pPr>
        <w:pStyle w:val="BodyText"/>
        <w:spacing w:before="2"/>
      </w:pPr>
    </w:p>
    <w:p w:rsidR="00647F23" w:rsidRDefault="00BE4B55">
      <w:pPr>
        <w:pStyle w:val="ListParagraph"/>
        <w:numPr>
          <w:ilvl w:val="2"/>
          <w:numId w:val="12"/>
        </w:numPr>
        <w:tabs>
          <w:tab w:val="left" w:pos="854"/>
        </w:tabs>
        <w:spacing w:line="246" w:lineRule="exact"/>
        <w:ind w:left="854" w:hanging="719"/>
      </w:pPr>
      <w:r>
        <w:rPr>
          <w:spacing w:val="-2"/>
          <w:u w:val="single"/>
        </w:rPr>
        <w:t>Conclusions</w:t>
      </w:r>
    </w:p>
    <w:p w:rsidR="00647F23" w:rsidRDefault="00BE4B55">
      <w:pPr>
        <w:pStyle w:val="BodyText"/>
        <w:spacing w:line="242" w:lineRule="auto"/>
        <w:ind w:left="135"/>
      </w:pPr>
      <w:r>
        <w:t>State Centers have developed fairly independently of each other. There are some excellent examples</w:t>
      </w:r>
      <w:r>
        <w:rPr>
          <w:spacing w:val="-6"/>
        </w:rPr>
        <w:t xml:space="preserve"> </w:t>
      </w:r>
      <w:r>
        <w:t>of</w:t>
      </w:r>
      <w:r>
        <w:rPr>
          <w:spacing w:val="-6"/>
        </w:rPr>
        <w:t xml:space="preserve"> </w:t>
      </w:r>
      <w:r>
        <w:t>innovative</w:t>
      </w:r>
      <w:r>
        <w:rPr>
          <w:spacing w:val="-6"/>
        </w:rPr>
        <w:t xml:space="preserve"> </w:t>
      </w:r>
      <w:r>
        <w:t>reading development</w:t>
      </w:r>
      <w:r>
        <w:rPr>
          <w:spacing w:val="-4"/>
        </w:rPr>
        <w:t xml:space="preserve"> </w:t>
      </w:r>
      <w:r>
        <w:t>work</w:t>
      </w:r>
      <w:r>
        <w:rPr>
          <w:spacing w:val="-4"/>
        </w:rPr>
        <w:t xml:space="preserve"> </w:t>
      </w:r>
      <w:r>
        <w:t>(e.g.</w:t>
      </w:r>
      <w:r>
        <w:rPr>
          <w:spacing w:val="-4"/>
        </w:rPr>
        <w:t xml:space="preserve"> </w:t>
      </w:r>
      <w:r>
        <w:t>Mother</w:t>
      </w:r>
      <w:r>
        <w:rPr>
          <w:spacing w:val="-4"/>
        </w:rPr>
        <w:t xml:space="preserve"> </w:t>
      </w:r>
      <w:r>
        <w:t>Goose)</w:t>
      </w:r>
      <w:r>
        <w:rPr>
          <w:spacing w:val="-4"/>
        </w:rPr>
        <w:t xml:space="preserve"> </w:t>
      </w:r>
      <w:r>
        <w:t>which</w:t>
      </w:r>
      <w:r>
        <w:rPr>
          <w:spacing w:val="-4"/>
        </w:rPr>
        <w:t xml:space="preserve"> </w:t>
      </w:r>
      <w:r>
        <w:t>would</w:t>
      </w:r>
      <w:r>
        <w:rPr>
          <w:spacing w:val="-4"/>
        </w:rPr>
        <w:t xml:space="preserve"> </w:t>
      </w:r>
      <w:r>
        <w:t>warrant further study by English public libraries. The scale which they operate on (and still achieve impact)</w:t>
      </w:r>
      <w:r>
        <w:rPr>
          <w:spacing w:val="-4"/>
        </w:rPr>
        <w:t xml:space="preserve"> </w:t>
      </w:r>
      <w:r>
        <w:t>is</w:t>
      </w:r>
      <w:r>
        <w:rPr>
          <w:spacing w:val="-4"/>
        </w:rPr>
        <w:t xml:space="preserve"> </w:t>
      </w:r>
      <w:r>
        <w:t>also</w:t>
      </w:r>
      <w:r>
        <w:rPr>
          <w:spacing w:val="-4"/>
        </w:rPr>
        <w:t xml:space="preserve"> </w:t>
      </w:r>
      <w:r>
        <w:t>interesting</w:t>
      </w:r>
      <w:r>
        <w:rPr>
          <w:spacing w:val="-4"/>
        </w:rPr>
        <w:t xml:space="preserve"> </w:t>
      </w:r>
      <w:r>
        <w:t>and</w:t>
      </w:r>
      <w:r>
        <w:rPr>
          <w:spacing w:val="-4"/>
        </w:rPr>
        <w:t xml:space="preserve"> </w:t>
      </w:r>
      <w:r>
        <w:t>may</w:t>
      </w:r>
      <w:r>
        <w:rPr>
          <w:spacing w:val="-4"/>
        </w:rPr>
        <w:t xml:space="preserve"> </w:t>
      </w:r>
      <w:r>
        <w:t>have</w:t>
      </w:r>
      <w:r>
        <w:rPr>
          <w:spacing w:val="-4"/>
        </w:rPr>
        <w:t xml:space="preserve"> </w:t>
      </w:r>
      <w:r>
        <w:t>some</w:t>
      </w:r>
      <w:r>
        <w:rPr>
          <w:spacing w:val="-4"/>
        </w:rPr>
        <w:t xml:space="preserve"> </w:t>
      </w:r>
      <w:r>
        <w:t>transferable</w:t>
      </w:r>
      <w:r>
        <w:rPr>
          <w:spacing w:val="-4"/>
        </w:rPr>
        <w:t xml:space="preserve"> </w:t>
      </w:r>
      <w:r>
        <w:t>lessons</w:t>
      </w:r>
      <w:r>
        <w:rPr>
          <w:spacing w:val="-4"/>
        </w:rPr>
        <w:t xml:space="preserve"> </w:t>
      </w:r>
      <w:r>
        <w:t>for</w:t>
      </w:r>
      <w:r>
        <w:rPr>
          <w:spacing w:val="-4"/>
        </w:rPr>
        <w:t xml:space="preserve"> </w:t>
      </w:r>
      <w:r>
        <w:t>regional</w:t>
      </w:r>
      <w:r>
        <w:rPr>
          <w:spacing w:val="-4"/>
        </w:rPr>
        <w:t xml:space="preserve"> </w:t>
      </w:r>
      <w:r>
        <w:t>and</w:t>
      </w:r>
      <w:r>
        <w:rPr>
          <w:spacing w:val="-4"/>
        </w:rPr>
        <w:t xml:space="preserve"> </w:t>
      </w:r>
      <w:r>
        <w:t>national organisations in England.</w:t>
      </w:r>
    </w:p>
    <w:p w:rsidR="00647F23" w:rsidRDefault="00BE4B55">
      <w:pPr>
        <w:pStyle w:val="Heading2"/>
        <w:numPr>
          <w:ilvl w:val="1"/>
          <w:numId w:val="12"/>
        </w:numPr>
        <w:tabs>
          <w:tab w:val="left" w:pos="854"/>
        </w:tabs>
        <w:spacing w:before="231"/>
        <w:ind w:left="854" w:hanging="719"/>
      </w:pPr>
      <w:r>
        <w:t>Washington</w:t>
      </w:r>
      <w:r>
        <w:rPr>
          <w:spacing w:val="-3"/>
        </w:rPr>
        <w:t xml:space="preserve"> </w:t>
      </w:r>
      <w:r>
        <w:t>Center</w:t>
      </w:r>
      <w:r>
        <w:rPr>
          <w:spacing w:val="-3"/>
        </w:rPr>
        <w:t xml:space="preserve"> </w:t>
      </w:r>
      <w:r>
        <w:t>for</w:t>
      </w:r>
      <w:r>
        <w:rPr>
          <w:spacing w:val="-3"/>
        </w:rPr>
        <w:t xml:space="preserve"> </w:t>
      </w:r>
      <w:r>
        <w:t>the</w:t>
      </w:r>
      <w:r>
        <w:rPr>
          <w:spacing w:val="-3"/>
        </w:rPr>
        <w:t xml:space="preserve"> </w:t>
      </w:r>
      <w:r>
        <w:t>Book</w:t>
      </w:r>
      <w:r>
        <w:rPr>
          <w:spacing w:val="1"/>
        </w:rPr>
        <w:t xml:space="preserve"> </w:t>
      </w:r>
      <w:r>
        <w:rPr>
          <w:spacing w:val="-2"/>
        </w:rPr>
        <w:t>(WCFB)</w:t>
      </w:r>
    </w:p>
    <w:p w:rsidR="00647F23" w:rsidRDefault="00BE4B55">
      <w:pPr>
        <w:pStyle w:val="ListParagraph"/>
        <w:numPr>
          <w:ilvl w:val="2"/>
          <w:numId w:val="12"/>
        </w:numPr>
        <w:tabs>
          <w:tab w:val="left" w:pos="854"/>
        </w:tabs>
        <w:spacing w:before="2"/>
        <w:ind w:left="854" w:hanging="719"/>
      </w:pPr>
      <w:r>
        <w:rPr>
          <w:spacing w:val="-2"/>
          <w:u w:val="single"/>
        </w:rPr>
        <w:t>Introduction</w:t>
      </w:r>
    </w:p>
    <w:p w:rsidR="00647F23" w:rsidRDefault="00BE4B55">
      <w:pPr>
        <w:pStyle w:val="BodyText"/>
        <w:spacing w:before="2" w:line="242" w:lineRule="auto"/>
        <w:ind w:left="135" w:right="160"/>
      </w:pPr>
      <w:r>
        <w:t>In this section I will describe my observations about the work of the Washington Center for the</w:t>
      </w:r>
      <w:r>
        <w:rPr>
          <w:spacing w:val="-4"/>
        </w:rPr>
        <w:t xml:space="preserve"> </w:t>
      </w:r>
      <w:r>
        <w:t>Book</w:t>
      </w:r>
      <w:r>
        <w:rPr>
          <w:spacing w:val="-4"/>
        </w:rPr>
        <w:t xml:space="preserve"> </w:t>
      </w:r>
      <w:r>
        <w:t>(WCFB),</w:t>
      </w:r>
      <w:r>
        <w:rPr>
          <w:spacing w:val="-1"/>
        </w:rPr>
        <w:t xml:space="preserve"> </w:t>
      </w:r>
      <w:r>
        <w:t>particularly</w:t>
      </w:r>
      <w:r>
        <w:rPr>
          <w:spacing w:val="-1"/>
        </w:rPr>
        <w:t xml:space="preserve"> </w:t>
      </w:r>
      <w:r>
        <w:t>in</w:t>
      </w:r>
      <w:r>
        <w:rPr>
          <w:spacing w:val="-1"/>
        </w:rPr>
        <w:t xml:space="preserve"> </w:t>
      </w:r>
      <w:r>
        <w:t>relation</w:t>
      </w:r>
      <w:r>
        <w:rPr>
          <w:spacing w:val="-1"/>
        </w:rPr>
        <w:t xml:space="preserve"> </w:t>
      </w:r>
      <w:r>
        <w:t>to</w:t>
      </w:r>
      <w:r>
        <w:rPr>
          <w:spacing w:val="-1"/>
        </w:rPr>
        <w:t xml:space="preserve"> </w:t>
      </w:r>
      <w:r>
        <w:t>the</w:t>
      </w:r>
      <w:r>
        <w:rPr>
          <w:spacing w:val="-1"/>
        </w:rPr>
        <w:t xml:space="preserve"> </w:t>
      </w:r>
      <w:r>
        <w:t>hugely</w:t>
      </w:r>
      <w:r>
        <w:rPr>
          <w:spacing w:val="-1"/>
        </w:rPr>
        <w:t xml:space="preserve"> </w:t>
      </w:r>
      <w:r>
        <w:t>successful</w:t>
      </w:r>
      <w:r>
        <w:rPr>
          <w:spacing w:val="-1"/>
        </w:rPr>
        <w:t xml:space="preserve"> </w:t>
      </w:r>
      <w:r>
        <w:t>Seattle</w:t>
      </w:r>
      <w:r>
        <w:rPr>
          <w:spacing w:val="-1"/>
        </w:rPr>
        <w:t xml:space="preserve"> </w:t>
      </w:r>
      <w:r>
        <w:t>Reads</w:t>
      </w:r>
      <w:r>
        <w:rPr>
          <w:spacing w:val="-1"/>
        </w:rPr>
        <w:t xml:space="preserve"> </w:t>
      </w:r>
      <w:r>
        <w:t>programme which has clear transferable lessons for English public libraries. This section explores the importance of the right book for the right community, using reading activities to address social exclusion and the impact of a sustained programme of events. My observations are based on reports, selected evaluation data and interviews.</w:t>
      </w:r>
    </w:p>
    <w:p w:rsidR="00647F23" w:rsidRDefault="00BE4B55">
      <w:pPr>
        <w:pStyle w:val="ListParagraph"/>
        <w:numPr>
          <w:ilvl w:val="2"/>
          <w:numId w:val="12"/>
        </w:numPr>
        <w:tabs>
          <w:tab w:val="left" w:pos="854"/>
        </w:tabs>
        <w:spacing w:before="237"/>
        <w:ind w:left="854" w:hanging="719"/>
      </w:pPr>
      <w:r>
        <w:rPr>
          <w:spacing w:val="-2"/>
          <w:u w:val="single"/>
        </w:rPr>
        <w:t>Background</w:t>
      </w:r>
    </w:p>
    <w:p w:rsidR="00647F23" w:rsidRDefault="00BE4B55">
      <w:pPr>
        <w:pStyle w:val="BodyText"/>
        <w:spacing w:before="2"/>
        <w:ind w:left="135" w:right="164"/>
      </w:pPr>
      <w:r>
        <w:t>WCFB serves</w:t>
      </w:r>
      <w:r>
        <w:rPr>
          <w:spacing w:val="-8"/>
        </w:rPr>
        <w:t xml:space="preserve"> </w:t>
      </w:r>
      <w:r>
        <w:t>Washington state, and is located in Seattle Public Library service (SPL) Central Library. An affiliate of the national Center for the Book since 1989, its focus is adult readers.</w:t>
      </w:r>
      <w:r>
        <w:rPr>
          <w:spacing w:val="-4"/>
        </w:rPr>
        <w:t xml:space="preserve"> </w:t>
      </w:r>
      <w:r>
        <w:t>The</w:t>
      </w:r>
      <w:r>
        <w:rPr>
          <w:spacing w:val="-4"/>
        </w:rPr>
        <w:t xml:space="preserve"> </w:t>
      </w:r>
      <w:r>
        <w:t>Center</w:t>
      </w:r>
      <w:r>
        <w:rPr>
          <w:spacing w:val="-4"/>
        </w:rPr>
        <w:t xml:space="preserve"> </w:t>
      </w:r>
      <w:r>
        <w:t>is</w:t>
      </w:r>
      <w:r>
        <w:rPr>
          <w:spacing w:val="-4"/>
        </w:rPr>
        <w:t xml:space="preserve"> </w:t>
      </w:r>
      <w:r>
        <w:t>managed</w:t>
      </w:r>
      <w:r>
        <w:rPr>
          <w:spacing w:val="-4"/>
        </w:rPr>
        <w:t xml:space="preserve"> </w:t>
      </w:r>
      <w:r>
        <w:t>by</w:t>
      </w:r>
      <w:r>
        <w:rPr>
          <w:spacing w:val="-4"/>
        </w:rPr>
        <w:t xml:space="preserve"> </w:t>
      </w:r>
      <w:r>
        <w:t>its</w:t>
      </w:r>
      <w:r>
        <w:rPr>
          <w:spacing w:val="-4"/>
        </w:rPr>
        <w:t xml:space="preserve"> </w:t>
      </w:r>
      <w:r>
        <w:t>Director,</w:t>
      </w:r>
      <w:r>
        <w:rPr>
          <w:spacing w:val="-4"/>
        </w:rPr>
        <w:t xml:space="preserve"> </w:t>
      </w:r>
      <w:r>
        <w:t>Chris</w:t>
      </w:r>
      <w:r>
        <w:rPr>
          <w:spacing w:val="-4"/>
        </w:rPr>
        <w:t xml:space="preserve"> </w:t>
      </w:r>
      <w:r>
        <w:t>Higashi,</w:t>
      </w:r>
      <w:r>
        <w:rPr>
          <w:spacing w:val="-4"/>
        </w:rPr>
        <w:t xml:space="preserve"> </w:t>
      </w:r>
      <w:r>
        <w:t>with</w:t>
      </w:r>
      <w:r>
        <w:rPr>
          <w:spacing w:val="-4"/>
        </w:rPr>
        <w:t xml:space="preserve"> </w:t>
      </w:r>
      <w:r>
        <w:t>support</w:t>
      </w:r>
      <w:r>
        <w:rPr>
          <w:spacing w:val="-4"/>
        </w:rPr>
        <w:t xml:space="preserve"> </w:t>
      </w:r>
      <w:r>
        <w:t>from</w:t>
      </w:r>
      <w:r>
        <w:rPr>
          <w:spacing w:val="-4"/>
        </w:rPr>
        <w:t xml:space="preserve"> </w:t>
      </w:r>
      <w:r>
        <w:t>library</w:t>
      </w:r>
      <w:r>
        <w:rPr>
          <w:spacing w:val="-4"/>
        </w:rPr>
        <w:t xml:space="preserve"> </w:t>
      </w:r>
      <w:r>
        <w:t>staff. Its mission is to ‘celebrate the written word and to encouraging the exchange of ideas evoked by literature and the humanities’</w:t>
      </w:r>
      <w:r>
        <w:rPr>
          <w:vertAlign w:val="superscript"/>
        </w:rPr>
        <w:t>16</w:t>
      </w:r>
      <w:r>
        <w:t>. Through book discussions and other literary programs,</w:t>
      </w:r>
      <w:r>
        <w:rPr>
          <w:spacing w:val="-16"/>
        </w:rPr>
        <w:t xml:space="preserve"> </w:t>
      </w:r>
      <w:r>
        <w:t>it</w:t>
      </w:r>
      <w:r>
        <w:rPr>
          <w:spacing w:val="-5"/>
        </w:rPr>
        <w:t xml:space="preserve"> </w:t>
      </w:r>
      <w:r>
        <w:t>‘strives</w:t>
      </w:r>
      <w:r>
        <w:rPr>
          <w:spacing w:val="-3"/>
        </w:rPr>
        <w:t xml:space="preserve"> </w:t>
      </w:r>
      <w:r>
        <w:t>to</w:t>
      </w:r>
      <w:r>
        <w:rPr>
          <w:spacing w:val="-3"/>
        </w:rPr>
        <w:t xml:space="preserve"> </w:t>
      </w:r>
      <w:r>
        <w:t>broaden</w:t>
      </w:r>
      <w:r>
        <w:rPr>
          <w:spacing w:val="-3"/>
        </w:rPr>
        <w:t xml:space="preserve"> </w:t>
      </w:r>
      <w:r>
        <w:t>and</w:t>
      </w:r>
      <w:r>
        <w:rPr>
          <w:spacing w:val="-3"/>
        </w:rPr>
        <w:t xml:space="preserve"> </w:t>
      </w:r>
      <w:r>
        <w:t>deepen</w:t>
      </w:r>
      <w:r>
        <w:rPr>
          <w:spacing w:val="-3"/>
        </w:rPr>
        <w:t xml:space="preserve"> </w:t>
      </w:r>
      <w:r>
        <w:t>appreciation</w:t>
      </w:r>
      <w:r>
        <w:rPr>
          <w:spacing w:val="-3"/>
        </w:rPr>
        <w:t xml:space="preserve"> </w:t>
      </w:r>
      <w:r>
        <w:t>for</w:t>
      </w:r>
      <w:r>
        <w:rPr>
          <w:spacing w:val="-3"/>
        </w:rPr>
        <w:t xml:space="preserve"> </w:t>
      </w:r>
      <w:r>
        <w:t>literature</w:t>
      </w:r>
      <w:r>
        <w:rPr>
          <w:spacing w:val="-3"/>
        </w:rPr>
        <w:t xml:space="preserve"> </w:t>
      </w:r>
      <w:r>
        <w:t>that</w:t>
      </w:r>
      <w:r>
        <w:rPr>
          <w:spacing w:val="-3"/>
        </w:rPr>
        <w:t xml:space="preserve"> </w:t>
      </w:r>
      <w:r>
        <w:t>expands</w:t>
      </w:r>
      <w:r>
        <w:rPr>
          <w:spacing w:val="-3"/>
        </w:rPr>
        <w:t xml:space="preserve"> </w:t>
      </w:r>
      <w:r>
        <w:t>the</w:t>
      </w:r>
      <w:r>
        <w:rPr>
          <w:spacing w:val="-3"/>
        </w:rPr>
        <w:t xml:space="preserve"> </w:t>
      </w:r>
      <w:r>
        <w:t xml:space="preserve">world of the reader. The Center develops programs that appeal to a wide audience - from confirmed book lovers to those who may not yet consider books and reading basic to their lives’ </w:t>
      </w:r>
      <w:r>
        <w:rPr>
          <w:vertAlign w:val="superscript"/>
        </w:rPr>
        <w:t>17</w:t>
      </w:r>
    </w:p>
    <w:p w:rsidR="00647F23" w:rsidRDefault="00647F23">
      <w:pPr>
        <w:pStyle w:val="BodyText"/>
        <w:spacing w:before="5"/>
      </w:pPr>
    </w:p>
    <w:p w:rsidR="00647F23" w:rsidRDefault="00BE4B55">
      <w:pPr>
        <w:pStyle w:val="BodyText"/>
        <w:spacing w:line="242" w:lineRule="auto"/>
        <w:ind w:left="135" w:right="179"/>
        <w:jc w:val="both"/>
      </w:pPr>
      <w:r>
        <w:t>The WCFB is funded in combination by</w:t>
      </w:r>
      <w:r>
        <w:rPr>
          <w:spacing w:val="-13"/>
        </w:rPr>
        <w:t xml:space="preserve"> </w:t>
      </w:r>
      <w:r>
        <w:t>SPL, Seattle Public Library Foundation and a series of</w:t>
      </w:r>
      <w:r>
        <w:rPr>
          <w:spacing w:val="-6"/>
        </w:rPr>
        <w:t xml:space="preserve"> </w:t>
      </w:r>
      <w:r>
        <w:t>grants</w:t>
      </w:r>
      <w:r>
        <w:rPr>
          <w:spacing w:val="-6"/>
        </w:rPr>
        <w:t xml:space="preserve"> </w:t>
      </w:r>
      <w:r>
        <w:t>from</w:t>
      </w:r>
      <w:r>
        <w:rPr>
          <w:spacing w:val="-6"/>
        </w:rPr>
        <w:t xml:space="preserve"> </w:t>
      </w:r>
      <w:r>
        <w:t>organisations</w:t>
      </w:r>
      <w:r>
        <w:rPr>
          <w:spacing w:val="-6"/>
        </w:rPr>
        <w:t xml:space="preserve"> </w:t>
      </w:r>
      <w:r>
        <w:t>including</w:t>
      </w:r>
      <w:r>
        <w:rPr>
          <w:spacing w:val="-5"/>
        </w:rPr>
        <w:t xml:space="preserve"> </w:t>
      </w:r>
      <w:r>
        <w:t>The</w:t>
      </w:r>
      <w:r>
        <w:rPr>
          <w:spacing w:val="-4"/>
        </w:rPr>
        <w:t xml:space="preserve"> </w:t>
      </w:r>
      <w:r>
        <w:t>Wallace</w:t>
      </w:r>
      <w:r>
        <w:rPr>
          <w:spacing w:val="-4"/>
        </w:rPr>
        <w:t xml:space="preserve"> </w:t>
      </w:r>
      <w:r>
        <w:t>Foundation</w:t>
      </w:r>
      <w:r>
        <w:rPr>
          <w:spacing w:val="-4"/>
        </w:rPr>
        <w:t xml:space="preserve"> </w:t>
      </w:r>
      <w:r>
        <w:t>and</w:t>
      </w:r>
      <w:r>
        <w:rPr>
          <w:spacing w:val="-4"/>
        </w:rPr>
        <w:t xml:space="preserve"> </w:t>
      </w:r>
      <w:r>
        <w:t>the</w:t>
      </w:r>
      <w:r>
        <w:rPr>
          <w:spacing w:val="-4"/>
        </w:rPr>
        <w:t xml:space="preserve"> </w:t>
      </w:r>
      <w:r>
        <w:t>National</w:t>
      </w:r>
      <w:r>
        <w:rPr>
          <w:spacing w:val="-4"/>
        </w:rPr>
        <w:t xml:space="preserve"> </w:t>
      </w:r>
      <w:r>
        <w:t>Endowment for the Humanities.</w:t>
      </w:r>
      <w:r>
        <w:rPr>
          <w:spacing w:val="-10"/>
        </w:rPr>
        <w:t xml:space="preserve"> </w:t>
      </w:r>
      <w:r>
        <w:t>It receives no significant funding from the national Center for the Book.</w:t>
      </w:r>
    </w:p>
    <w:p w:rsidR="00647F23" w:rsidRDefault="00BE4B55">
      <w:pPr>
        <w:pStyle w:val="BodyText"/>
        <w:spacing w:line="236" w:lineRule="exact"/>
        <w:ind w:left="135"/>
        <w:jc w:val="both"/>
      </w:pPr>
      <w:r>
        <w:t>WCFB’s</w:t>
      </w:r>
      <w:r>
        <w:rPr>
          <w:spacing w:val="-5"/>
        </w:rPr>
        <w:t xml:space="preserve"> </w:t>
      </w:r>
      <w:r>
        <w:t>primary</w:t>
      </w:r>
      <w:r>
        <w:rPr>
          <w:spacing w:val="-8"/>
        </w:rPr>
        <w:t xml:space="preserve"> </w:t>
      </w:r>
      <w:r>
        <w:t>state-wide</w:t>
      </w:r>
      <w:r>
        <w:rPr>
          <w:spacing w:val="-8"/>
        </w:rPr>
        <w:t xml:space="preserve"> </w:t>
      </w:r>
      <w:r>
        <w:t>contribution</w:t>
      </w:r>
      <w:r>
        <w:rPr>
          <w:spacing w:val="-8"/>
        </w:rPr>
        <w:t xml:space="preserve"> </w:t>
      </w:r>
      <w:r>
        <w:t>is</w:t>
      </w:r>
      <w:r>
        <w:rPr>
          <w:spacing w:val="-3"/>
        </w:rPr>
        <w:t xml:space="preserve"> </w:t>
      </w:r>
      <w:r>
        <w:t>the</w:t>
      </w:r>
      <w:r>
        <w:rPr>
          <w:spacing w:val="-3"/>
        </w:rPr>
        <w:t xml:space="preserve"> </w:t>
      </w:r>
      <w:r>
        <w:t>Washington</w:t>
      </w:r>
      <w:r>
        <w:rPr>
          <w:spacing w:val="-4"/>
        </w:rPr>
        <w:t xml:space="preserve"> </w:t>
      </w:r>
      <w:r>
        <w:t>State</w:t>
      </w:r>
      <w:r>
        <w:rPr>
          <w:spacing w:val="-4"/>
        </w:rPr>
        <w:t xml:space="preserve"> </w:t>
      </w:r>
      <w:r>
        <w:t>Book</w:t>
      </w:r>
      <w:r>
        <w:rPr>
          <w:spacing w:val="-4"/>
        </w:rPr>
        <w:t xml:space="preserve"> </w:t>
      </w:r>
      <w:r>
        <w:t>Awards.</w:t>
      </w:r>
      <w:r>
        <w:rPr>
          <w:spacing w:val="-4"/>
        </w:rPr>
        <w:t xml:space="preserve"> </w:t>
      </w:r>
      <w:r>
        <w:rPr>
          <w:spacing w:val="-2"/>
        </w:rPr>
        <w:t>Given</w:t>
      </w:r>
    </w:p>
    <w:p w:rsidR="00647F23" w:rsidRDefault="00BE4B55">
      <w:pPr>
        <w:pStyle w:val="BodyText"/>
        <w:spacing w:before="2" w:line="242" w:lineRule="auto"/>
        <w:ind w:left="135" w:right="160"/>
      </w:pPr>
      <w:r>
        <w:t>resource limitations, and the fact that the majority of funding comes from Seattle Public Library, it is not surprising that the majority of its work is focused on Seattle. The Center programme is</w:t>
      </w:r>
      <w:r>
        <w:rPr>
          <w:spacing w:val="-10"/>
        </w:rPr>
        <w:t xml:space="preserve"> </w:t>
      </w:r>
      <w:r>
        <w:t>‘an</w:t>
      </w:r>
      <w:r>
        <w:rPr>
          <w:spacing w:val="-6"/>
        </w:rPr>
        <w:t xml:space="preserve"> </w:t>
      </w:r>
      <w:r>
        <w:t>intrinsic</w:t>
      </w:r>
      <w:r>
        <w:rPr>
          <w:spacing w:val="-4"/>
        </w:rPr>
        <w:t xml:space="preserve"> </w:t>
      </w:r>
      <w:r>
        <w:t>part</w:t>
      </w:r>
      <w:r>
        <w:rPr>
          <w:spacing w:val="-4"/>
        </w:rPr>
        <w:t xml:space="preserve"> </w:t>
      </w:r>
      <w:r>
        <w:t>of</w:t>
      </w:r>
      <w:r>
        <w:rPr>
          <w:spacing w:val="-4"/>
        </w:rPr>
        <w:t xml:space="preserve"> </w:t>
      </w:r>
      <w:r>
        <w:t>the</w:t>
      </w:r>
      <w:r>
        <w:rPr>
          <w:spacing w:val="-4"/>
        </w:rPr>
        <w:t xml:space="preserve"> </w:t>
      </w:r>
      <w:r>
        <w:t>library</w:t>
      </w:r>
      <w:r>
        <w:rPr>
          <w:spacing w:val="-4"/>
        </w:rPr>
        <w:t xml:space="preserve"> </w:t>
      </w:r>
      <w:r>
        <w:t>service,</w:t>
      </w:r>
      <w:r>
        <w:rPr>
          <w:spacing w:val="-5"/>
        </w:rPr>
        <w:t xml:space="preserve"> </w:t>
      </w:r>
      <w:r>
        <w:t>promoting libraries and learning’</w:t>
      </w:r>
      <w:r>
        <w:rPr>
          <w:spacing w:val="-5"/>
        </w:rPr>
        <w:t xml:space="preserve"> </w:t>
      </w:r>
      <w:r>
        <w:t>and:</w:t>
      </w:r>
    </w:p>
    <w:p w:rsidR="00647F23" w:rsidRDefault="00BE4B55">
      <w:pPr>
        <w:spacing w:line="242" w:lineRule="auto"/>
        <w:ind w:left="855" w:right="175" w:firstLine="60"/>
      </w:pPr>
      <w:r>
        <w:t>‘</w:t>
      </w:r>
      <w:r>
        <w:rPr>
          <w:i/>
        </w:rPr>
        <w:t xml:space="preserve">The challenge especially for Centers funded </w:t>
      </w:r>
      <w:r>
        <w:t xml:space="preserve">by </w:t>
      </w:r>
      <w:r>
        <w:rPr>
          <w:i/>
        </w:rPr>
        <w:t>public libraries is to meet the mission</w:t>
      </w:r>
      <w:r>
        <w:rPr>
          <w:i/>
          <w:spacing w:val="-4"/>
        </w:rPr>
        <w:t xml:space="preserve"> </w:t>
      </w:r>
      <w:r>
        <w:rPr>
          <w:i/>
        </w:rPr>
        <w:t>state-wide</w:t>
      </w:r>
      <w:r>
        <w:rPr>
          <w:i/>
          <w:spacing w:val="-3"/>
        </w:rPr>
        <w:t xml:space="preserve"> </w:t>
      </w:r>
      <w:r>
        <w:rPr>
          <w:i/>
        </w:rPr>
        <w:t>when</w:t>
      </w:r>
      <w:r>
        <w:rPr>
          <w:i/>
          <w:spacing w:val="-3"/>
        </w:rPr>
        <w:t xml:space="preserve"> </w:t>
      </w:r>
      <w:r>
        <w:rPr>
          <w:i/>
        </w:rPr>
        <w:t>funding</w:t>
      </w:r>
      <w:r>
        <w:rPr>
          <w:i/>
          <w:spacing w:val="-3"/>
        </w:rPr>
        <w:t xml:space="preserve"> </w:t>
      </w:r>
      <w:r>
        <w:rPr>
          <w:i/>
        </w:rPr>
        <w:t>is</w:t>
      </w:r>
      <w:r>
        <w:rPr>
          <w:i/>
          <w:spacing w:val="-3"/>
        </w:rPr>
        <w:t xml:space="preserve"> </w:t>
      </w:r>
      <w:r>
        <w:rPr>
          <w:i/>
        </w:rPr>
        <w:t>provided</w:t>
      </w:r>
      <w:r>
        <w:rPr>
          <w:i/>
          <w:spacing w:val="-3"/>
        </w:rPr>
        <w:t xml:space="preserve"> </w:t>
      </w:r>
      <w:r>
        <w:rPr>
          <w:i/>
        </w:rPr>
        <w:t>through</w:t>
      </w:r>
      <w:r>
        <w:rPr>
          <w:i/>
          <w:spacing w:val="-3"/>
        </w:rPr>
        <w:t xml:space="preserve"> </w:t>
      </w:r>
      <w:r>
        <w:rPr>
          <w:i/>
        </w:rPr>
        <w:t>a</w:t>
      </w:r>
      <w:r>
        <w:rPr>
          <w:i/>
          <w:spacing w:val="-3"/>
        </w:rPr>
        <w:t xml:space="preserve"> </w:t>
      </w:r>
      <w:r>
        <w:rPr>
          <w:i/>
        </w:rPr>
        <w:t>single</w:t>
      </w:r>
      <w:r>
        <w:rPr>
          <w:i/>
          <w:spacing w:val="-3"/>
        </w:rPr>
        <w:t xml:space="preserve"> </w:t>
      </w:r>
      <w:r>
        <w:rPr>
          <w:i/>
        </w:rPr>
        <w:t>library</w:t>
      </w:r>
      <w:r>
        <w:rPr>
          <w:i/>
          <w:spacing w:val="-3"/>
        </w:rPr>
        <w:t xml:space="preserve"> </w:t>
      </w:r>
      <w:r>
        <w:rPr>
          <w:i/>
        </w:rPr>
        <w:t>service,</w:t>
      </w:r>
      <w:r>
        <w:rPr>
          <w:i/>
          <w:spacing w:val="-5"/>
        </w:rPr>
        <w:t xml:space="preserve"> </w:t>
      </w:r>
      <w:r>
        <w:rPr>
          <w:i/>
        </w:rPr>
        <w:t>so</w:t>
      </w:r>
      <w:r>
        <w:rPr>
          <w:i/>
          <w:spacing w:val="-10"/>
        </w:rPr>
        <w:t xml:space="preserve"> </w:t>
      </w:r>
      <w:r>
        <w:rPr>
          <w:i/>
        </w:rPr>
        <w:t>we have to find the way to do that</w:t>
      </w:r>
      <w:r>
        <w:t>’.</w:t>
      </w:r>
    </w:p>
    <w:p w:rsidR="00647F23" w:rsidRDefault="00BE4B55">
      <w:pPr>
        <w:pStyle w:val="BodyText"/>
        <w:spacing w:line="251" w:lineRule="exact"/>
        <w:ind w:left="5175"/>
      </w:pPr>
      <w:r>
        <w:t>Chris</w:t>
      </w:r>
      <w:r>
        <w:rPr>
          <w:spacing w:val="-7"/>
        </w:rPr>
        <w:t xml:space="preserve"> </w:t>
      </w:r>
      <w:r>
        <w:t>Higashi,</w:t>
      </w:r>
      <w:r>
        <w:rPr>
          <w:spacing w:val="-7"/>
        </w:rPr>
        <w:t xml:space="preserve"> </w:t>
      </w:r>
      <w:r>
        <w:t>Program</w:t>
      </w:r>
      <w:r>
        <w:rPr>
          <w:spacing w:val="-8"/>
        </w:rPr>
        <w:t xml:space="preserve"> </w:t>
      </w:r>
      <w:r>
        <w:t>Manager,</w:t>
      </w:r>
      <w:r>
        <w:rPr>
          <w:spacing w:val="-3"/>
        </w:rPr>
        <w:t xml:space="preserve"> </w:t>
      </w:r>
      <w:r>
        <w:rPr>
          <w:spacing w:val="-4"/>
        </w:rPr>
        <w:t>WCFB</w:t>
      </w:r>
    </w:p>
    <w:p w:rsidR="00647F23" w:rsidRDefault="00647F23">
      <w:pPr>
        <w:pStyle w:val="BodyText"/>
        <w:rPr>
          <w:sz w:val="20"/>
        </w:rPr>
      </w:pPr>
    </w:p>
    <w:p w:rsidR="00647F23" w:rsidRDefault="00BE4B55">
      <w:pPr>
        <w:pStyle w:val="BodyText"/>
        <w:spacing w:before="174"/>
        <w:rPr>
          <w:sz w:val="20"/>
        </w:rPr>
      </w:pPr>
      <w:r>
        <w:rPr>
          <w:noProof/>
          <w:lang w:val="en-GB" w:eastAsia="en-GB"/>
        </w:rPr>
        <mc:AlternateContent>
          <mc:Choice Requires="wps">
            <w:drawing>
              <wp:anchor distT="0" distB="0" distL="0" distR="0" simplePos="0" relativeHeight="487591936" behindDoc="1" locked="0" layoutInCell="1" allowOverlap="1">
                <wp:simplePos x="0" y="0"/>
                <wp:positionH relativeFrom="page">
                  <wp:posOffset>923925</wp:posOffset>
                </wp:positionH>
                <wp:positionV relativeFrom="paragraph">
                  <wp:posOffset>272033</wp:posOffset>
                </wp:positionV>
                <wp:extent cx="182880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72F5098" id="Graphic 12" o:spid="_x0000_s1026" style="position:absolute;margin-left:72.75pt;margin-top:21.4pt;width:2in;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T8LgIAAOMEAAAOAAAAZHJzL2Uyb0RvYy54bWysVMFu2zAMvQ/YPwi6L04CdMiMOMXQosWA&#10;oivQFjsrshwLk0VNVGLn70fJVuptpw3LQabEJ4qPj8z2eugMOymPGmzFV4slZ8pKqLU9VPz15e7D&#10;hjMMwtbCgFUVPyvk17v377a9K9UaWjC18oyCWCx7V/E2BFcWBcpWdQIX4JQlZwO+E4G2/lDUXvQU&#10;vTPFern8WPTga+dBKkQ6vR2dfJfiN42S4WvToArMVJxyC2n1ad3HtdhtRXnwwrVaTmmIf8iiE9rS&#10;o5dQtyIIdvT6j1Cdlh4QmrCQ0BXQNFqqxIHYrJa/sXluhVOJCxUH3aVM+P/CysfTk2e6Ju3WnFnR&#10;kUb3UznohMrTOywJ9eyefCSI7gHkdyRH8YsnbnDCDI3vIpbosSHV+nyptRoCk3S42qw3myVJIsn3&#10;6Wp9Fd8qRJnvyiOGewUpjjg9YBiVqrMl2mzJwWbTk95RaZOUDpyR0p4zUno/Ku1EiPdictFk/SyR&#10;dsojOjs4qRdIsBApXLLNRCjTN4yxcyxxmqGyL39dijdiZrSzO39H2PzZvwKnxqYcczhpANVY4Mg7&#10;VfpSC8LNq41gdH2njYn00R/2N8azk4gDlH6TUDNY6oRR/NgGe6jP1FQ9tVHF8cdReMWZ+WKpbeMI&#10;ZsNnY58NH8wNpEFNlfcYXoZvwjvmyKx4oN55hDwUosxtQflHwIiNNy18PgZodOyZlNuY0bShSUr8&#10;p6mPozrfJ9Tbf9PuJwAAAP//AwBQSwMEFAAGAAgAAAAhAPlPxKHdAAAACQEAAA8AAABkcnMvZG93&#10;bnJldi54bWxMj0FPg0AQhe8m/Q+baeLNLi1gFFmaxth4M7aaxuPCrkDKzhJ2CvjvHU/2Nm/m5c33&#10;8u3sOjHaIbQeFaxXEQiLlTct1go+P/Z3DyACaTS682gV/NgA22Jxk+vM+AkPdjxSLTgEQ6YVNER9&#10;JmWoGut0WPneIt++/eA0sRxqaQY9cbjr5CaK7qXTLfKHRvf2ubHV+XhxCiYqT+PjOX59oXT/Xh7I&#10;vH2dSKnb5bx7AkF2pn8z/OEzOhTMVPoLmiA61kmaslVBsuEKbEjimBclD0kMssjldYPiFwAA//8D&#10;AFBLAQItABQABgAIAAAAIQC2gziS/gAAAOEBAAATAAAAAAAAAAAAAAAAAAAAAABbQ29udGVudF9U&#10;eXBlc10ueG1sUEsBAi0AFAAGAAgAAAAhADj9If/WAAAAlAEAAAsAAAAAAAAAAAAAAAAALwEAAF9y&#10;ZWxzLy5yZWxzUEsBAi0AFAAGAAgAAAAhAGhKFPwuAgAA4wQAAA4AAAAAAAAAAAAAAAAALgIAAGRy&#10;cy9lMm9Eb2MueG1sUEsBAi0AFAAGAAgAAAAhAPlPxKHdAAAACQEAAA8AAAAAAAAAAAAAAAAAiA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sz w:val="19"/>
          <w:vertAlign w:val="superscript"/>
        </w:rPr>
        <w:t>16</w:t>
      </w:r>
      <w:r>
        <w:rPr>
          <w:spacing w:val="22"/>
          <w:sz w:val="19"/>
        </w:rPr>
        <w:t xml:space="preserve"> </w:t>
      </w:r>
      <w:r>
        <w:rPr>
          <w:sz w:val="19"/>
        </w:rPr>
        <w:t>Washington</w:t>
      </w:r>
      <w:r>
        <w:rPr>
          <w:spacing w:val="26"/>
          <w:sz w:val="19"/>
        </w:rPr>
        <w:t xml:space="preserve"> </w:t>
      </w:r>
      <w:r>
        <w:rPr>
          <w:sz w:val="19"/>
        </w:rPr>
        <w:t>Center</w:t>
      </w:r>
      <w:r>
        <w:rPr>
          <w:spacing w:val="26"/>
          <w:sz w:val="19"/>
        </w:rPr>
        <w:t xml:space="preserve"> </w:t>
      </w:r>
      <w:r>
        <w:rPr>
          <w:sz w:val="19"/>
        </w:rPr>
        <w:t>for</w:t>
      </w:r>
      <w:r>
        <w:rPr>
          <w:spacing w:val="27"/>
          <w:sz w:val="19"/>
        </w:rPr>
        <w:t xml:space="preserve"> </w:t>
      </w:r>
      <w:r>
        <w:rPr>
          <w:sz w:val="19"/>
        </w:rPr>
        <w:t>the</w:t>
      </w:r>
      <w:r>
        <w:rPr>
          <w:spacing w:val="26"/>
          <w:sz w:val="19"/>
        </w:rPr>
        <w:t xml:space="preserve"> </w:t>
      </w:r>
      <w:r>
        <w:rPr>
          <w:sz w:val="19"/>
        </w:rPr>
        <w:t>Book</w:t>
      </w:r>
      <w:r>
        <w:rPr>
          <w:spacing w:val="26"/>
          <w:sz w:val="19"/>
        </w:rPr>
        <w:t xml:space="preserve"> </w:t>
      </w:r>
      <w:r>
        <w:rPr>
          <w:sz w:val="19"/>
        </w:rPr>
        <w:t>website,</w:t>
      </w:r>
      <w:r>
        <w:rPr>
          <w:spacing w:val="26"/>
          <w:sz w:val="19"/>
        </w:rPr>
        <w:t xml:space="preserve"> </w:t>
      </w:r>
      <w:r>
        <w:rPr>
          <w:sz w:val="19"/>
        </w:rPr>
        <w:t>August</w:t>
      </w:r>
      <w:r>
        <w:rPr>
          <w:spacing w:val="26"/>
          <w:sz w:val="19"/>
        </w:rPr>
        <w:t xml:space="preserve"> </w:t>
      </w:r>
      <w:r>
        <w:rPr>
          <w:spacing w:val="-4"/>
          <w:sz w:val="19"/>
        </w:rPr>
        <w:t>2007</w:t>
      </w:r>
    </w:p>
    <w:p w:rsidR="00647F23" w:rsidRDefault="00BE4B55">
      <w:pPr>
        <w:spacing w:before="37"/>
        <w:ind w:left="135"/>
        <w:rPr>
          <w:sz w:val="19"/>
        </w:rPr>
      </w:pPr>
      <w:r>
        <w:rPr>
          <w:sz w:val="19"/>
          <w:vertAlign w:val="superscript"/>
        </w:rPr>
        <w:t>17</w:t>
      </w:r>
      <w:r>
        <w:rPr>
          <w:spacing w:val="22"/>
          <w:sz w:val="19"/>
        </w:rPr>
        <w:t xml:space="preserve"> </w:t>
      </w:r>
      <w:r>
        <w:rPr>
          <w:sz w:val="19"/>
        </w:rPr>
        <w:t>Washington</w:t>
      </w:r>
      <w:r>
        <w:rPr>
          <w:spacing w:val="26"/>
          <w:sz w:val="19"/>
        </w:rPr>
        <w:t xml:space="preserve"> </w:t>
      </w:r>
      <w:r>
        <w:rPr>
          <w:sz w:val="19"/>
        </w:rPr>
        <w:t>Center</w:t>
      </w:r>
      <w:r>
        <w:rPr>
          <w:spacing w:val="26"/>
          <w:sz w:val="19"/>
        </w:rPr>
        <w:t xml:space="preserve"> </w:t>
      </w:r>
      <w:r>
        <w:rPr>
          <w:sz w:val="19"/>
        </w:rPr>
        <w:t>for</w:t>
      </w:r>
      <w:r>
        <w:rPr>
          <w:spacing w:val="26"/>
          <w:sz w:val="19"/>
        </w:rPr>
        <w:t xml:space="preserve"> </w:t>
      </w:r>
      <w:r>
        <w:rPr>
          <w:sz w:val="19"/>
        </w:rPr>
        <w:t>the</w:t>
      </w:r>
      <w:r>
        <w:rPr>
          <w:spacing w:val="26"/>
          <w:sz w:val="19"/>
        </w:rPr>
        <w:t xml:space="preserve"> </w:t>
      </w:r>
      <w:r>
        <w:rPr>
          <w:sz w:val="19"/>
        </w:rPr>
        <w:t>Book</w:t>
      </w:r>
      <w:r>
        <w:rPr>
          <w:spacing w:val="26"/>
          <w:sz w:val="19"/>
        </w:rPr>
        <w:t xml:space="preserve"> </w:t>
      </w:r>
      <w:r>
        <w:rPr>
          <w:sz w:val="19"/>
        </w:rPr>
        <w:t>website,</w:t>
      </w:r>
      <w:r>
        <w:rPr>
          <w:spacing w:val="26"/>
          <w:sz w:val="19"/>
        </w:rPr>
        <w:t xml:space="preserve"> </w:t>
      </w:r>
      <w:r>
        <w:rPr>
          <w:sz w:val="19"/>
        </w:rPr>
        <w:t>August</w:t>
      </w:r>
      <w:r>
        <w:rPr>
          <w:spacing w:val="26"/>
          <w:sz w:val="19"/>
        </w:rPr>
        <w:t xml:space="preserve"> </w:t>
      </w:r>
      <w:r>
        <w:rPr>
          <w:spacing w:val="-4"/>
          <w:sz w:val="19"/>
        </w:rPr>
        <w:t>2007</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ListParagraph"/>
        <w:numPr>
          <w:ilvl w:val="2"/>
          <w:numId w:val="12"/>
        </w:numPr>
        <w:tabs>
          <w:tab w:val="left" w:pos="854"/>
        </w:tabs>
        <w:spacing w:before="78"/>
        <w:ind w:left="854" w:hanging="719"/>
      </w:pPr>
      <w:r>
        <w:rPr>
          <w:u w:val="single"/>
        </w:rPr>
        <w:t>Addressing</w:t>
      </w:r>
      <w:r>
        <w:rPr>
          <w:spacing w:val="-9"/>
          <w:u w:val="single"/>
        </w:rPr>
        <w:t xml:space="preserve"> </w:t>
      </w:r>
      <w:r>
        <w:rPr>
          <w:u w:val="single"/>
        </w:rPr>
        <w:t>social</w:t>
      </w:r>
      <w:r>
        <w:rPr>
          <w:spacing w:val="-9"/>
          <w:u w:val="single"/>
        </w:rPr>
        <w:t xml:space="preserve"> </w:t>
      </w:r>
      <w:r>
        <w:rPr>
          <w:u w:val="single"/>
        </w:rPr>
        <w:t>inclusion</w:t>
      </w:r>
      <w:r>
        <w:rPr>
          <w:spacing w:val="-9"/>
          <w:u w:val="single"/>
        </w:rPr>
        <w:t xml:space="preserve"> </w:t>
      </w:r>
      <w:r>
        <w:rPr>
          <w:u w:val="single"/>
        </w:rPr>
        <w:t>through</w:t>
      </w:r>
      <w:r>
        <w:rPr>
          <w:spacing w:val="-8"/>
          <w:u w:val="single"/>
        </w:rPr>
        <w:t xml:space="preserve"> </w:t>
      </w:r>
      <w:r>
        <w:rPr>
          <w:spacing w:val="-2"/>
          <w:u w:val="single"/>
        </w:rPr>
        <w:t>reading</w:t>
      </w:r>
    </w:p>
    <w:p w:rsidR="00647F23" w:rsidRDefault="00BE4B55">
      <w:pPr>
        <w:pStyle w:val="BodyText"/>
        <w:spacing w:before="4" w:line="237" w:lineRule="auto"/>
        <w:ind w:left="135" w:right="252"/>
      </w:pPr>
      <w:r>
        <w:t>A main focus of WCFB is the identification of the ‘right book’, ensuring that reading for pleasure</w:t>
      </w:r>
      <w:r>
        <w:rPr>
          <w:spacing w:val="-5"/>
        </w:rPr>
        <w:t xml:space="preserve"> </w:t>
      </w:r>
      <w:r>
        <w:t>is</w:t>
      </w:r>
      <w:r>
        <w:rPr>
          <w:spacing w:val="-5"/>
        </w:rPr>
        <w:t xml:space="preserve"> </w:t>
      </w:r>
      <w:r>
        <w:t>a</w:t>
      </w:r>
      <w:r>
        <w:rPr>
          <w:spacing w:val="-5"/>
        </w:rPr>
        <w:t xml:space="preserve"> </w:t>
      </w:r>
      <w:r>
        <w:t>vehicle</w:t>
      </w:r>
      <w:r>
        <w:rPr>
          <w:spacing w:val="-5"/>
        </w:rPr>
        <w:t xml:space="preserve"> </w:t>
      </w:r>
      <w:r>
        <w:t>for</w:t>
      </w:r>
      <w:r>
        <w:rPr>
          <w:spacing w:val="-4"/>
        </w:rPr>
        <w:t xml:space="preserve"> </w:t>
      </w:r>
      <w:r>
        <w:t>(and</w:t>
      </w:r>
      <w:r>
        <w:rPr>
          <w:spacing w:val="-5"/>
        </w:rPr>
        <w:t xml:space="preserve"> </w:t>
      </w:r>
      <w:r>
        <w:t>product</w:t>
      </w:r>
      <w:r>
        <w:rPr>
          <w:spacing w:val="-5"/>
        </w:rPr>
        <w:t xml:space="preserve"> </w:t>
      </w:r>
      <w:r>
        <w:t>of)</w:t>
      </w:r>
      <w:r>
        <w:rPr>
          <w:spacing w:val="-3"/>
        </w:rPr>
        <w:t xml:space="preserve"> </w:t>
      </w:r>
      <w:r>
        <w:t>carefully</w:t>
      </w:r>
      <w:r>
        <w:rPr>
          <w:spacing w:val="-5"/>
        </w:rPr>
        <w:t xml:space="preserve"> </w:t>
      </w:r>
      <w:r>
        <w:t>planned</w:t>
      </w:r>
      <w:r>
        <w:rPr>
          <w:spacing w:val="-5"/>
        </w:rPr>
        <w:t xml:space="preserve"> </w:t>
      </w:r>
      <w:r>
        <w:t>reading</w:t>
      </w:r>
      <w:r>
        <w:rPr>
          <w:spacing w:val="-5"/>
        </w:rPr>
        <w:t xml:space="preserve"> </w:t>
      </w:r>
      <w:r>
        <w:t>development</w:t>
      </w:r>
      <w:r>
        <w:rPr>
          <w:spacing w:val="-6"/>
        </w:rPr>
        <w:t xml:space="preserve"> </w:t>
      </w:r>
      <w:r>
        <w:t>work</w:t>
      </w:r>
      <w:r>
        <w:rPr>
          <w:spacing w:val="-5"/>
        </w:rPr>
        <w:t xml:space="preserve"> </w:t>
      </w:r>
      <w:r>
        <w:t>with specific targeted groups throughout the city. Chris Higashi works closely with the Ethnic Services Program Manager to ensure that activities are relevant to the city’s Asian American, African American and Latino communities. She explained:</w:t>
      </w:r>
    </w:p>
    <w:p w:rsidR="00647F23" w:rsidRDefault="00BE4B55">
      <w:pPr>
        <w:spacing w:before="6" w:line="242" w:lineRule="auto"/>
        <w:ind w:left="855" w:right="160"/>
      </w:pPr>
      <w:r>
        <w:t>‘</w:t>
      </w:r>
      <w:r>
        <w:rPr>
          <w:i/>
        </w:rPr>
        <w:t>We</w:t>
      </w:r>
      <w:r>
        <w:rPr>
          <w:i/>
          <w:spacing w:val="-4"/>
        </w:rPr>
        <w:t xml:space="preserve"> </w:t>
      </w:r>
      <w:r>
        <w:rPr>
          <w:i/>
        </w:rPr>
        <w:t>started</w:t>
      </w:r>
      <w:r>
        <w:rPr>
          <w:i/>
          <w:spacing w:val="-4"/>
        </w:rPr>
        <w:t xml:space="preserve"> </w:t>
      </w:r>
      <w:r>
        <w:rPr>
          <w:i/>
        </w:rPr>
        <w:t>to</w:t>
      </w:r>
      <w:r>
        <w:rPr>
          <w:i/>
          <w:spacing w:val="-4"/>
        </w:rPr>
        <w:t xml:space="preserve"> </w:t>
      </w:r>
      <w:r>
        <w:rPr>
          <w:i/>
        </w:rPr>
        <w:t>really</w:t>
      </w:r>
      <w:r>
        <w:rPr>
          <w:i/>
          <w:spacing w:val="-4"/>
        </w:rPr>
        <w:t xml:space="preserve"> </w:t>
      </w:r>
      <w:r>
        <w:rPr>
          <w:i/>
        </w:rPr>
        <w:t>focus</w:t>
      </w:r>
      <w:r>
        <w:rPr>
          <w:i/>
          <w:spacing w:val="-4"/>
        </w:rPr>
        <w:t xml:space="preserve"> </w:t>
      </w:r>
      <w:r>
        <w:rPr>
          <w:i/>
        </w:rPr>
        <w:t>on</w:t>
      </w:r>
      <w:r>
        <w:rPr>
          <w:i/>
          <w:spacing w:val="-4"/>
        </w:rPr>
        <w:t xml:space="preserve"> </w:t>
      </w:r>
      <w:r>
        <w:rPr>
          <w:i/>
        </w:rPr>
        <w:t>authors</w:t>
      </w:r>
      <w:r>
        <w:rPr>
          <w:i/>
          <w:spacing w:val="-4"/>
        </w:rPr>
        <w:t xml:space="preserve"> </w:t>
      </w:r>
      <w:r>
        <w:rPr>
          <w:i/>
        </w:rPr>
        <w:t>speaking</w:t>
      </w:r>
      <w:r>
        <w:rPr>
          <w:i/>
          <w:spacing w:val="-4"/>
        </w:rPr>
        <w:t xml:space="preserve"> </w:t>
      </w:r>
      <w:r>
        <w:rPr>
          <w:i/>
        </w:rPr>
        <w:t>from</w:t>
      </w:r>
      <w:r>
        <w:rPr>
          <w:i/>
          <w:spacing w:val="-4"/>
        </w:rPr>
        <w:t xml:space="preserve"> </w:t>
      </w:r>
      <w:r>
        <w:rPr>
          <w:i/>
        </w:rPr>
        <w:t>an</w:t>
      </w:r>
      <w:r>
        <w:rPr>
          <w:i/>
          <w:spacing w:val="-4"/>
        </w:rPr>
        <w:t xml:space="preserve"> </w:t>
      </w:r>
      <w:r>
        <w:rPr>
          <w:i/>
        </w:rPr>
        <w:t>immigrant</w:t>
      </w:r>
      <w:r>
        <w:rPr>
          <w:i/>
          <w:spacing w:val="-1"/>
        </w:rPr>
        <w:t xml:space="preserve"> </w:t>
      </w:r>
      <w:r>
        <w:rPr>
          <w:i/>
        </w:rPr>
        <w:t>experience,</w:t>
      </w:r>
      <w:r>
        <w:rPr>
          <w:i/>
          <w:spacing w:val="-1"/>
        </w:rPr>
        <w:t xml:space="preserve"> </w:t>
      </w:r>
      <w:r>
        <w:rPr>
          <w:i/>
        </w:rPr>
        <w:t xml:space="preserve">with the idea that it wasn’t just about bringing in new communities, but also about </w:t>
      </w:r>
      <w:r>
        <w:rPr>
          <w:i/>
          <w:u w:val="single"/>
        </w:rPr>
        <w:t>everybody</w:t>
      </w:r>
      <w:r>
        <w:rPr>
          <w:i/>
        </w:rPr>
        <w:t xml:space="preserve"> talking and reading together’</w:t>
      </w:r>
      <w:r>
        <w:t>.</w:t>
      </w:r>
    </w:p>
    <w:p w:rsidR="00647F23" w:rsidRDefault="00BE4B55">
      <w:pPr>
        <w:pStyle w:val="BodyText"/>
        <w:spacing w:before="3" w:line="235" w:lineRule="auto"/>
        <w:ind w:left="135" w:right="252"/>
      </w:pPr>
      <w:r>
        <w:t>It</w:t>
      </w:r>
      <w:r>
        <w:rPr>
          <w:spacing w:val="-3"/>
        </w:rPr>
        <w:t xml:space="preserve"> </w:t>
      </w:r>
      <w:r>
        <w:t>is</w:t>
      </w:r>
      <w:r>
        <w:rPr>
          <w:spacing w:val="-3"/>
        </w:rPr>
        <w:t xml:space="preserve"> </w:t>
      </w:r>
      <w:r>
        <w:t>clear</w:t>
      </w:r>
      <w:r>
        <w:rPr>
          <w:spacing w:val="-3"/>
        </w:rPr>
        <w:t xml:space="preserve"> </w:t>
      </w:r>
      <w:r>
        <w:t>that</w:t>
      </w:r>
      <w:r>
        <w:rPr>
          <w:spacing w:val="-3"/>
        </w:rPr>
        <w:t xml:space="preserve"> </w:t>
      </w:r>
      <w:r>
        <w:t>the</w:t>
      </w:r>
      <w:r>
        <w:rPr>
          <w:spacing w:val="-3"/>
        </w:rPr>
        <w:t xml:space="preserve"> </w:t>
      </w:r>
      <w:r>
        <w:t>success</w:t>
      </w:r>
      <w:r>
        <w:rPr>
          <w:spacing w:val="-3"/>
        </w:rPr>
        <w:t xml:space="preserve"> </w:t>
      </w:r>
      <w:r>
        <w:t>of</w:t>
      </w:r>
      <w:r>
        <w:rPr>
          <w:spacing w:val="-3"/>
        </w:rPr>
        <w:t xml:space="preserve"> </w:t>
      </w:r>
      <w:r>
        <w:t>this</w:t>
      </w:r>
      <w:r>
        <w:rPr>
          <w:spacing w:val="-3"/>
        </w:rPr>
        <w:t xml:space="preserve"> </w:t>
      </w:r>
      <w:r>
        <w:t>relies</w:t>
      </w:r>
      <w:r>
        <w:rPr>
          <w:spacing w:val="-3"/>
        </w:rPr>
        <w:t xml:space="preserve"> </w:t>
      </w:r>
      <w:r>
        <w:t>on</w:t>
      </w:r>
      <w:r>
        <w:rPr>
          <w:spacing w:val="-3"/>
        </w:rPr>
        <w:t xml:space="preserve"> </w:t>
      </w:r>
      <w:r>
        <w:t>the</w:t>
      </w:r>
      <w:r>
        <w:rPr>
          <w:spacing w:val="-3"/>
        </w:rPr>
        <w:t xml:space="preserve"> </w:t>
      </w:r>
      <w:r>
        <w:t>right</w:t>
      </w:r>
      <w:r>
        <w:rPr>
          <w:spacing w:val="-3"/>
        </w:rPr>
        <w:t xml:space="preserve"> </w:t>
      </w:r>
      <w:r>
        <w:t>book</w:t>
      </w:r>
      <w:r>
        <w:rPr>
          <w:spacing w:val="-3"/>
        </w:rPr>
        <w:t xml:space="preserve"> </w:t>
      </w:r>
      <w:r>
        <w:t>for</w:t>
      </w:r>
      <w:r>
        <w:rPr>
          <w:spacing w:val="-3"/>
        </w:rPr>
        <w:t xml:space="preserve"> </w:t>
      </w:r>
      <w:r>
        <w:t>the</w:t>
      </w:r>
      <w:r>
        <w:rPr>
          <w:spacing w:val="-3"/>
        </w:rPr>
        <w:t xml:space="preserve"> </w:t>
      </w:r>
      <w:r>
        <w:t>right</w:t>
      </w:r>
      <w:r>
        <w:rPr>
          <w:spacing w:val="-3"/>
        </w:rPr>
        <w:t xml:space="preserve"> </w:t>
      </w:r>
      <w:r>
        <w:t>library. A</w:t>
      </w:r>
      <w:r>
        <w:rPr>
          <w:spacing w:val="-4"/>
        </w:rPr>
        <w:t xml:space="preserve"> </w:t>
      </w:r>
      <w:r>
        <w:t>recent</w:t>
      </w:r>
      <w:r>
        <w:rPr>
          <w:spacing w:val="-4"/>
        </w:rPr>
        <w:t xml:space="preserve"> </w:t>
      </w:r>
      <w:r>
        <w:t>event with author Rebecca Walker (daughter of Alice Walker) at refurbished Douglass Truth Library attracted a large African- American audience. Chris described:</w:t>
      </w:r>
    </w:p>
    <w:p w:rsidR="00647F23" w:rsidRDefault="00BE4B55">
      <w:pPr>
        <w:spacing w:before="2" w:line="242" w:lineRule="auto"/>
        <w:ind w:left="855" w:right="160"/>
      </w:pPr>
      <w:r>
        <w:t>‘</w:t>
      </w:r>
      <w:r>
        <w:rPr>
          <w:i/>
        </w:rPr>
        <w:t>The book was not getting particularly good reviews…but she had a very interesting background</w:t>
      </w:r>
      <w:r>
        <w:rPr>
          <w:i/>
          <w:spacing w:val="-5"/>
        </w:rPr>
        <w:t xml:space="preserve"> </w:t>
      </w:r>
      <w:r>
        <w:rPr>
          <w:i/>
        </w:rPr>
        <w:t>…</w:t>
      </w:r>
      <w:r>
        <w:rPr>
          <w:i/>
          <w:spacing w:val="-6"/>
        </w:rPr>
        <w:t xml:space="preserve"> </w:t>
      </w:r>
      <w:r>
        <w:rPr>
          <w:i/>
        </w:rPr>
        <w:t>Well,</w:t>
      </w:r>
      <w:r>
        <w:rPr>
          <w:i/>
          <w:spacing w:val="-6"/>
        </w:rPr>
        <w:t xml:space="preserve"> </w:t>
      </w:r>
      <w:r>
        <w:rPr>
          <w:i/>
        </w:rPr>
        <w:t>they</w:t>
      </w:r>
      <w:r>
        <w:rPr>
          <w:i/>
          <w:spacing w:val="-6"/>
        </w:rPr>
        <w:t xml:space="preserve"> </w:t>
      </w:r>
      <w:r>
        <w:rPr>
          <w:i/>
        </w:rPr>
        <w:t>had</w:t>
      </w:r>
      <w:r>
        <w:rPr>
          <w:i/>
          <w:spacing w:val="-6"/>
        </w:rPr>
        <w:t xml:space="preserve"> </w:t>
      </w:r>
      <w:r>
        <w:rPr>
          <w:i/>
        </w:rPr>
        <w:t>a</w:t>
      </w:r>
      <w:r>
        <w:rPr>
          <w:i/>
          <w:spacing w:val="-6"/>
        </w:rPr>
        <w:t xml:space="preserve"> </w:t>
      </w:r>
      <w:r>
        <w:rPr>
          <w:i/>
        </w:rPr>
        <w:t>huge</w:t>
      </w:r>
      <w:r>
        <w:rPr>
          <w:i/>
          <w:spacing w:val="-2"/>
        </w:rPr>
        <w:t xml:space="preserve"> </w:t>
      </w:r>
      <w:r>
        <w:rPr>
          <w:i/>
        </w:rPr>
        <w:t>crowd…thrilled</w:t>
      </w:r>
      <w:r>
        <w:rPr>
          <w:i/>
          <w:spacing w:val="-3"/>
        </w:rPr>
        <w:t xml:space="preserve"> </w:t>
      </w:r>
      <w:r>
        <w:rPr>
          <w:i/>
        </w:rPr>
        <w:t>to</w:t>
      </w:r>
      <w:r>
        <w:rPr>
          <w:i/>
          <w:spacing w:val="-3"/>
        </w:rPr>
        <w:t xml:space="preserve"> </w:t>
      </w:r>
      <w:r>
        <w:rPr>
          <w:i/>
        </w:rPr>
        <w:t>have</w:t>
      </w:r>
      <w:r>
        <w:rPr>
          <w:i/>
          <w:spacing w:val="-3"/>
        </w:rPr>
        <w:t xml:space="preserve"> </w:t>
      </w:r>
      <w:r>
        <w:rPr>
          <w:i/>
        </w:rPr>
        <w:t>someone</w:t>
      </w:r>
      <w:r>
        <w:rPr>
          <w:i/>
          <w:spacing w:val="-3"/>
        </w:rPr>
        <w:t xml:space="preserve"> </w:t>
      </w:r>
      <w:r>
        <w:rPr>
          <w:i/>
        </w:rPr>
        <w:t>of</w:t>
      </w:r>
      <w:r>
        <w:rPr>
          <w:i/>
          <w:spacing w:val="-3"/>
        </w:rPr>
        <w:t xml:space="preserve"> </w:t>
      </w:r>
      <w:r>
        <w:rPr>
          <w:i/>
        </w:rPr>
        <w:t>her</w:t>
      </w:r>
      <w:r>
        <w:rPr>
          <w:i/>
          <w:spacing w:val="-3"/>
        </w:rPr>
        <w:t xml:space="preserve"> </w:t>
      </w:r>
      <w:r>
        <w:rPr>
          <w:i/>
        </w:rPr>
        <w:t>stature there… it was an enormous success. The Branch Manager cried that night, she was so excited and so happy that she was able to do this thing for her community’</w:t>
      </w:r>
      <w:r>
        <w:t>.</w:t>
      </w:r>
    </w:p>
    <w:p w:rsidR="00647F23" w:rsidRDefault="00647F23">
      <w:pPr>
        <w:pStyle w:val="BodyText"/>
        <w:spacing w:before="10"/>
      </w:pPr>
    </w:p>
    <w:p w:rsidR="00647F23" w:rsidRDefault="00BE4B55">
      <w:pPr>
        <w:pStyle w:val="BodyText"/>
        <w:spacing w:line="228" w:lineRule="auto"/>
        <w:ind w:left="135"/>
      </w:pPr>
      <w:r>
        <w:t>Chris</w:t>
      </w:r>
      <w:r>
        <w:rPr>
          <w:spacing w:val="-3"/>
        </w:rPr>
        <w:t xml:space="preserve"> </w:t>
      </w:r>
      <w:r>
        <w:t>Higashi</w:t>
      </w:r>
      <w:r>
        <w:rPr>
          <w:spacing w:val="-7"/>
        </w:rPr>
        <w:t xml:space="preserve"> </w:t>
      </w:r>
      <w:r>
        <w:t>also</w:t>
      </w:r>
      <w:r>
        <w:rPr>
          <w:spacing w:val="-5"/>
        </w:rPr>
        <w:t xml:space="preserve"> </w:t>
      </w:r>
      <w:r>
        <w:t>talked</w:t>
      </w:r>
      <w:r>
        <w:rPr>
          <w:spacing w:val="-5"/>
        </w:rPr>
        <w:t xml:space="preserve"> </w:t>
      </w:r>
      <w:r>
        <w:t>about</w:t>
      </w:r>
      <w:r>
        <w:rPr>
          <w:spacing w:val="-5"/>
        </w:rPr>
        <w:t xml:space="preserve"> </w:t>
      </w:r>
      <w:r>
        <w:t>the</w:t>
      </w:r>
      <w:r>
        <w:rPr>
          <w:spacing w:val="-5"/>
        </w:rPr>
        <w:t xml:space="preserve"> </w:t>
      </w:r>
      <w:r>
        <w:t>importance</w:t>
      </w:r>
      <w:r>
        <w:rPr>
          <w:spacing w:val="-1"/>
        </w:rPr>
        <w:t xml:space="preserve"> </w:t>
      </w:r>
      <w:r>
        <w:t>of</w:t>
      </w:r>
      <w:r>
        <w:rPr>
          <w:spacing w:val="-1"/>
        </w:rPr>
        <w:t xml:space="preserve"> </w:t>
      </w:r>
      <w:r>
        <w:t>selecting</w:t>
      </w:r>
      <w:r>
        <w:rPr>
          <w:spacing w:val="-1"/>
        </w:rPr>
        <w:t xml:space="preserve"> </w:t>
      </w:r>
      <w:r>
        <w:t>venues</w:t>
      </w:r>
      <w:r>
        <w:rPr>
          <w:spacing w:val="-16"/>
        </w:rPr>
        <w:t xml:space="preserve"> </w:t>
      </w:r>
      <w:r>
        <w:t>carefully</w:t>
      </w:r>
      <w:r>
        <w:rPr>
          <w:spacing w:val="-5"/>
        </w:rPr>
        <w:t xml:space="preserve"> </w:t>
      </w:r>
      <w:r>
        <w:t>to</w:t>
      </w:r>
      <w:r>
        <w:rPr>
          <w:spacing w:val="-5"/>
        </w:rPr>
        <w:t xml:space="preserve"> </w:t>
      </w:r>
      <w:r>
        <w:t>engage</w:t>
      </w:r>
      <w:r>
        <w:rPr>
          <w:spacing w:val="-5"/>
        </w:rPr>
        <w:t xml:space="preserve"> </w:t>
      </w:r>
      <w:r>
        <w:t>with specific</w:t>
      </w:r>
      <w:r>
        <w:rPr>
          <w:spacing w:val="-7"/>
        </w:rPr>
        <w:t xml:space="preserve"> </w:t>
      </w:r>
      <w:r>
        <w:t>communities. This extends to partner events with the Elliott Bay Book Company:</w:t>
      </w:r>
    </w:p>
    <w:p w:rsidR="00647F23" w:rsidRDefault="00BE4B55">
      <w:pPr>
        <w:spacing w:before="4" w:line="242" w:lineRule="auto"/>
        <w:ind w:left="855" w:right="160" w:firstLine="60"/>
        <w:rPr>
          <w:i/>
        </w:rPr>
      </w:pPr>
      <w:r>
        <w:rPr>
          <w:i/>
        </w:rPr>
        <w:t>‘…people don’t necessarily always come downtown either to a bookstore or the library. Matching the venue and the art form to the community –</w:t>
      </w:r>
      <w:r>
        <w:rPr>
          <w:i/>
          <w:spacing w:val="-3"/>
        </w:rPr>
        <w:t xml:space="preserve"> </w:t>
      </w:r>
      <w:r>
        <w:rPr>
          <w:i/>
        </w:rPr>
        <w:t>is a very creative process,</w:t>
      </w:r>
      <w:r>
        <w:rPr>
          <w:i/>
          <w:spacing w:val="-3"/>
        </w:rPr>
        <w:t xml:space="preserve"> </w:t>
      </w:r>
      <w:r>
        <w:rPr>
          <w:i/>
        </w:rPr>
        <w:t>especially</w:t>
      </w:r>
      <w:r>
        <w:rPr>
          <w:i/>
          <w:spacing w:val="-3"/>
        </w:rPr>
        <w:t xml:space="preserve"> </w:t>
      </w:r>
      <w:r>
        <w:rPr>
          <w:i/>
        </w:rPr>
        <w:t>if</w:t>
      </w:r>
      <w:r>
        <w:rPr>
          <w:i/>
          <w:spacing w:val="-3"/>
        </w:rPr>
        <w:t xml:space="preserve"> </w:t>
      </w:r>
      <w:r>
        <w:rPr>
          <w:i/>
        </w:rPr>
        <w:t>you</w:t>
      </w:r>
      <w:r>
        <w:rPr>
          <w:i/>
          <w:spacing w:val="-3"/>
        </w:rPr>
        <w:t xml:space="preserve"> </w:t>
      </w:r>
      <w:r>
        <w:rPr>
          <w:i/>
        </w:rPr>
        <w:t>want</w:t>
      </w:r>
      <w:r>
        <w:rPr>
          <w:i/>
          <w:spacing w:val="-3"/>
        </w:rPr>
        <w:t xml:space="preserve"> </w:t>
      </w:r>
      <w:r>
        <w:rPr>
          <w:i/>
        </w:rPr>
        <w:t>to</w:t>
      </w:r>
      <w:r>
        <w:rPr>
          <w:i/>
          <w:spacing w:val="-3"/>
        </w:rPr>
        <w:t xml:space="preserve"> </w:t>
      </w:r>
      <w:r>
        <w:rPr>
          <w:i/>
        </w:rPr>
        <w:t>connect</w:t>
      </w:r>
      <w:r>
        <w:rPr>
          <w:i/>
          <w:spacing w:val="-3"/>
        </w:rPr>
        <w:t xml:space="preserve"> </w:t>
      </w:r>
      <w:r>
        <w:rPr>
          <w:i/>
        </w:rPr>
        <w:t>with</w:t>
      </w:r>
      <w:r>
        <w:rPr>
          <w:i/>
          <w:spacing w:val="-3"/>
        </w:rPr>
        <w:t xml:space="preserve"> </w:t>
      </w:r>
      <w:r>
        <w:rPr>
          <w:i/>
        </w:rPr>
        <w:t>an</w:t>
      </w:r>
      <w:r>
        <w:rPr>
          <w:i/>
          <w:spacing w:val="-3"/>
        </w:rPr>
        <w:t xml:space="preserve"> </w:t>
      </w:r>
      <w:r>
        <w:rPr>
          <w:i/>
        </w:rPr>
        <w:t>excluded</w:t>
      </w:r>
      <w:r>
        <w:rPr>
          <w:i/>
          <w:spacing w:val="-3"/>
        </w:rPr>
        <w:t xml:space="preserve"> </w:t>
      </w:r>
      <w:r>
        <w:rPr>
          <w:i/>
        </w:rPr>
        <w:t>group.</w:t>
      </w:r>
      <w:r>
        <w:rPr>
          <w:i/>
          <w:spacing w:val="-4"/>
        </w:rPr>
        <w:t xml:space="preserve"> </w:t>
      </w:r>
      <w:r>
        <w:rPr>
          <w:i/>
        </w:rPr>
        <w:t>We</w:t>
      </w:r>
      <w:r>
        <w:rPr>
          <w:i/>
          <w:spacing w:val="-4"/>
        </w:rPr>
        <w:t xml:space="preserve"> </w:t>
      </w:r>
      <w:r>
        <w:rPr>
          <w:i/>
        </w:rPr>
        <w:t>test</w:t>
      </w:r>
      <w:r>
        <w:rPr>
          <w:i/>
          <w:spacing w:val="-4"/>
        </w:rPr>
        <w:t xml:space="preserve"> </w:t>
      </w:r>
      <w:r>
        <w:rPr>
          <w:i/>
        </w:rPr>
        <w:t>it,</w:t>
      </w:r>
      <w:r>
        <w:rPr>
          <w:i/>
          <w:spacing w:val="-4"/>
        </w:rPr>
        <w:t xml:space="preserve"> </w:t>
      </w:r>
      <w:r>
        <w:rPr>
          <w:i/>
        </w:rPr>
        <w:t>I</w:t>
      </w:r>
      <w:r>
        <w:rPr>
          <w:i/>
          <w:spacing w:val="-4"/>
        </w:rPr>
        <w:t xml:space="preserve"> </w:t>
      </w:r>
      <w:r>
        <w:rPr>
          <w:i/>
        </w:rPr>
        <w:t>mean we’re doing a reading next week in a club… a place where some of us don’t go much...we’ve done stores, churches, top of high rise buildings, community colleges’</w:t>
      </w:r>
    </w:p>
    <w:p w:rsidR="00647F23" w:rsidRDefault="00BE4B55">
      <w:pPr>
        <w:pStyle w:val="BodyText"/>
        <w:spacing w:line="250" w:lineRule="exact"/>
        <w:ind w:left="5040"/>
      </w:pPr>
      <w:r>
        <w:t>Rick</w:t>
      </w:r>
      <w:r>
        <w:rPr>
          <w:spacing w:val="-6"/>
        </w:rPr>
        <w:t xml:space="preserve"> </w:t>
      </w:r>
      <w:r>
        <w:t>Simonson,</w:t>
      </w:r>
      <w:r>
        <w:rPr>
          <w:spacing w:val="-6"/>
        </w:rPr>
        <w:t xml:space="preserve"> </w:t>
      </w:r>
      <w:r>
        <w:t>Elliott</w:t>
      </w:r>
      <w:r>
        <w:rPr>
          <w:spacing w:val="-5"/>
        </w:rPr>
        <w:t xml:space="preserve"> </w:t>
      </w:r>
      <w:r>
        <w:t>Bay</w:t>
      </w:r>
      <w:r>
        <w:rPr>
          <w:spacing w:val="-6"/>
        </w:rPr>
        <w:t xml:space="preserve"> </w:t>
      </w:r>
      <w:r>
        <w:t>Book</w:t>
      </w:r>
      <w:r>
        <w:rPr>
          <w:spacing w:val="-6"/>
        </w:rPr>
        <w:t xml:space="preserve"> </w:t>
      </w:r>
      <w:r>
        <w:rPr>
          <w:spacing w:val="-2"/>
        </w:rPr>
        <w:t>Company</w:t>
      </w:r>
    </w:p>
    <w:p w:rsidR="00647F23" w:rsidRDefault="00BE4B55">
      <w:pPr>
        <w:pStyle w:val="ListParagraph"/>
        <w:numPr>
          <w:ilvl w:val="2"/>
          <w:numId w:val="12"/>
        </w:numPr>
        <w:tabs>
          <w:tab w:val="left" w:pos="854"/>
        </w:tabs>
        <w:spacing w:before="242"/>
        <w:ind w:left="854" w:hanging="719"/>
      </w:pPr>
      <w:r>
        <w:rPr>
          <w:spacing w:val="-2"/>
          <w:u w:val="single"/>
        </w:rPr>
        <w:t>Programmes</w:t>
      </w:r>
    </w:p>
    <w:p w:rsidR="00647F23" w:rsidRDefault="00BE4B55">
      <w:pPr>
        <w:pStyle w:val="BodyText"/>
        <w:spacing w:before="2" w:line="242" w:lineRule="auto"/>
        <w:ind w:left="135"/>
      </w:pPr>
      <w:r>
        <w:t>The Washington Center for the Book presents a year round-programme of events inter- mingled</w:t>
      </w:r>
      <w:r>
        <w:rPr>
          <w:spacing w:val="-5"/>
        </w:rPr>
        <w:t xml:space="preserve"> </w:t>
      </w:r>
      <w:r>
        <w:t>with</w:t>
      </w:r>
      <w:r>
        <w:rPr>
          <w:spacing w:val="-5"/>
        </w:rPr>
        <w:t xml:space="preserve"> </w:t>
      </w:r>
      <w:r>
        <w:t>the</w:t>
      </w:r>
      <w:r>
        <w:rPr>
          <w:spacing w:val="-5"/>
        </w:rPr>
        <w:t xml:space="preserve"> </w:t>
      </w:r>
      <w:r>
        <w:t>Seattle</w:t>
      </w:r>
      <w:r>
        <w:rPr>
          <w:spacing w:val="-5"/>
        </w:rPr>
        <w:t xml:space="preserve"> </w:t>
      </w:r>
      <w:r>
        <w:t>Public</w:t>
      </w:r>
      <w:r>
        <w:rPr>
          <w:spacing w:val="-5"/>
        </w:rPr>
        <w:t xml:space="preserve"> </w:t>
      </w:r>
      <w:r>
        <w:t>Library’s</w:t>
      </w:r>
      <w:r>
        <w:rPr>
          <w:spacing w:val="-5"/>
        </w:rPr>
        <w:t xml:space="preserve"> </w:t>
      </w:r>
      <w:r>
        <w:t>own</w:t>
      </w:r>
      <w:r>
        <w:rPr>
          <w:spacing w:val="-5"/>
        </w:rPr>
        <w:t xml:space="preserve"> </w:t>
      </w:r>
      <w:r>
        <w:t>broader</w:t>
      </w:r>
      <w:r>
        <w:rPr>
          <w:spacing w:val="-5"/>
        </w:rPr>
        <w:t xml:space="preserve"> </w:t>
      </w:r>
      <w:r>
        <w:t>activities</w:t>
      </w:r>
      <w:r>
        <w:rPr>
          <w:spacing w:val="-3"/>
        </w:rPr>
        <w:t xml:space="preserve"> </w:t>
      </w:r>
      <w:r>
        <w:t>(often</w:t>
      </w:r>
      <w:r>
        <w:rPr>
          <w:spacing w:val="-5"/>
        </w:rPr>
        <w:t xml:space="preserve"> </w:t>
      </w:r>
      <w:r>
        <w:t>on</w:t>
      </w:r>
      <w:r>
        <w:rPr>
          <w:spacing w:val="-5"/>
        </w:rPr>
        <w:t xml:space="preserve"> </w:t>
      </w:r>
      <w:r>
        <w:t>similar</w:t>
      </w:r>
      <w:r>
        <w:rPr>
          <w:spacing w:val="-5"/>
        </w:rPr>
        <w:t xml:space="preserve"> </w:t>
      </w:r>
      <w:r>
        <w:t>themes).</w:t>
      </w:r>
      <w:r>
        <w:rPr>
          <w:spacing w:val="-3"/>
        </w:rPr>
        <w:t xml:space="preserve"> </w:t>
      </w:r>
      <w:r>
        <w:t>In 2005, 11,880 people attended a total of 107 programmes presented by WCFB</w:t>
      </w:r>
      <w:r>
        <w:rPr>
          <w:vertAlign w:val="superscript"/>
        </w:rPr>
        <w:t>18</w:t>
      </w:r>
      <w:r>
        <w:t>.</w:t>
      </w:r>
    </w:p>
    <w:p w:rsidR="00647F23" w:rsidRDefault="00BE4B55">
      <w:pPr>
        <w:pStyle w:val="BodyText"/>
        <w:spacing w:line="242" w:lineRule="auto"/>
        <w:ind w:left="135" w:right="160"/>
      </w:pPr>
      <w:r>
        <w:t>In addition, WCFB presents four branded programmes; Seattle Reads, Washington State Book</w:t>
      </w:r>
      <w:r>
        <w:rPr>
          <w:spacing w:val="-5"/>
        </w:rPr>
        <w:t xml:space="preserve"> </w:t>
      </w:r>
      <w:r>
        <w:t>Awards,</w:t>
      </w:r>
      <w:r>
        <w:rPr>
          <w:spacing w:val="-5"/>
        </w:rPr>
        <w:t xml:space="preserve"> </w:t>
      </w:r>
      <w:r>
        <w:t>Endowment</w:t>
      </w:r>
      <w:r>
        <w:rPr>
          <w:spacing w:val="-5"/>
        </w:rPr>
        <w:t xml:space="preserve"> </w:t>
      </w:r>
      <w:r>
        <w:t>Lecture</w:t>
      </w:r>
      <w:r>
        <w:rPr>
          <w:spacing w:val="-5"/>
        </w:rPr>
        <w:t xml:space="preserve"> </w:t>
      </w:r>
      <w:r>
        <w:t>series</w:t>
      </w:r>
      <w:r>
        <w:rPr>
          <w:spacing w:val="-5"/>
        </w:rPr>
        <w:t xml:space="preserve"> </w:t>
      </w:r>
      <w:r>
        <w:t>in</w:t>
      </w:r>
      <w:r>
        <w:rPr>
          <w:spacing w:val="-5"/>
        </w:rPr>
        <w:t xml:space="preserve"> </w:t>
      </w:r>
      <w:r>
        <w:t>American</w:t>
      </w:r>
      <w:r>
        <w:rPr>
          <w:spacing w:val="-5"/>
        </w:rPr>
        <w:t xml:space="preserve"> </w:t>
      </w:r>
      <w:r>
        <w:t>History;</w:t>
      </w:r>
      <w:r>
        <w:rPr>
          <w:spacing w:val="-5"/>
        </w:rPr>
        <w:t xml:space="preserve"> </w:t>
      </w:r>
      <w:r>
        <w:t>and</w:t>
      </w:r>
      <w:r>
        <w:rPr>
          <w:spacing w:val="-5"/>
        </w:rPr>
        <w:t xml:space="preserve"> </w:t>
      </w:r>
      <w:r>
        <w:t>the</w:t>
      </w:r>
      <w:r>
        <w:rPr>
          <w:spacing w:val="-5"/>
        </w:rPr>
        <w:t xml:space="preserve"> </w:t>
      </w:r>
      <w:r>
        <w:t>Living History</w:t>
      </w:r>
      <w:r>
        <w:rPr>
          <w:spacing w:val="-6"/>
        </w:rPr>
        <w:t xml:space="preserve"> </w:t>
      </w:r>
      <w:r>
        <w:t>Series.</w:t>
      </w:r>
    </w:p>
    <w:p w:rsidR="00647F23" w:rsidRDefault="00BE4B55">
      <w:pPr>
        <w:pStyle w:val="ListParagraph"/>
        <w:numPr>
          <w:ilvl w:val="3"/>
          <w:numId w:val="12"/>
        </w:numPr>
        <w:tabs>
          <w:tab w:val="left" w:pos="794"/>
        </w:tabs>
        <w:spacing w:before="238"/>
        <w:ind w:left="794" w:hanging="659"/>
        <w:rPr>
          <w:u w:val="single"/>
        </w:rPr>
      </w:pPr>
      <w:r>
        <w:rPr>
          <w:spacing w:val="-4"/>
          <w:u w:val="single"/>
        </w:rPr>
        <w:t xml:space="preserve"> </w:t>
      </w:r>
      <w:r>
        <w:rPr>
          <w:spacing w:val="-2"/>
          <w:u w:val="single"/>
        </w:rPr>
        <w:t>Seattle</w:t>
      </w:r>
      <w:r>
        <w:rPr>
          <w:spacing w:val="-3"/>
          <w:u w:val="single"/>
        </w:rPr>
        <w:t xml:space="preserve"> </w:t>
      </w:r>
      <w:r>
        <w:rPr>
          <w:spacing w:val="-4"/>
          <w:u w:val="single"/>
        </w:rPr>
        <w:t>Reads</w:t>
      </w:r>
    </w:p>
    <w:p w:rsidR="00647F23" w:rsidRDefault="00BE4B55">
      <w:pPr>
        <w:pStyle w:val="BodyText"/>
        <w:spacing w:before="14"/>
        <w:rPr>
          <w:sz w:val="20"/>
        </w:rPr>
      </w:pPr>
      <w:r>
        <w:rPr>
          <w:noProof/>
          <w:lang w:val="en-GB" w:eastAsia="en-GB"/>
        </w:rPr>
        <w:drawing>
          <wp:anchor distT="0" distB="0" distL="0" distR="0" simplePos="0" relativeHeight="487592448" behindDoc="1" locked="0" layoutInCell="1" allowOverlap="1">
            <wp:simplePos x="0" y="0"/>
            <wp:positionH relativeFrom="page">
              <wp:posOffset>923925</wp:posOffset>
            </wp:positionH>
            <wp:positionV relativeFrom="paragraph">
              <wp:posOffset>170401</wp:posOffset>
            </wp:positionV>
            <wp:extent cx="2171700" cy="20574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2171700" cy="2057400"/>
                    </a:xfrm>
                    <a:prstGeom prst="rect">
                      <a:avLst/>
                    </a:prstGeom>
                  </pic:spPr>
                </pic:pic>
              </a:graphicData>
            </a:graphic>
          </wp:anchor>
        </w:drawing>
      </w:r>
      <w:r>
        <w:rPr>
          <w:noProof/>
          <w:lang w:val="en-GB" w:eastAsia="en-GB"/>
        </w:rPr>
        <w:drawing>
          <wp:anchor distT="0" distB="0" distL="0" distR="0" simplePos="0" relativeHeight="487592960" behindDoc="1" locked="0" layoutInCell="1" allowOverlap="1">
            <wp:simplePos x="0" y="0"/>
            <wp:positionH relativeFrom="page">
              <wp:posOffset>3209925</wp:posOffset>
            </wp:positionH>
            <wp:positionV relativeFrom="paragraph">
              <wp:posOffset>170401</wp:posOffset>
            </wp:positionV>
            <wp:extent cx="1828800" cy="20574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1828800" cy="2057400"/>
                    </a:xfrm>
                    <a:prstGeom prst="rect">
                      <a:avLst/>
                    </a:prstGeom>
                  </pic:spPr>
                </pic:pic>
              </a:graphicData>
            </a:graphic>
          </wp:anchor>
        </w:drawing>
      </w:r>
    </w:p>
    <w:p w:rsidR="00647F23" w:rsidRDefault="00BE4B55">
      <w:pPr>
        <w:spacing w:before="1"/>
        <w:ind w:left="135"/>
        <w:rPr>
          <w:b/>
          <w:i/>
          <w:sz w:val="19"/>
        </w:rPr>
      </w:pPr>
      <w:r>
        <w:rPr>
          <w:b/>
          <w:i/>
          <w:sz w:val="19"/>
        </w:rPr>
        <w:t>Illustrations</w:t>
      </w:r>
      <w:r>
        <w:rPr>
          <w:b/>
          <w:i/>
          <w:spacing w:val="22"/>
          <w:sz w:val="19"/>
        </w:rPr>
        <w:t xml:space="preserve"> </w:t>
      </w:r>
      <w:r>
        <w:rPr>
          <w:b/>
          <w:i/>
          <w:sz w:val="19"/>
        </w:rPr>
        <w:t>1</w:t>
      </w:r>
      <w:r>
        <w:rPr>
          <w:b/>
          <w:i/>
          <w:spacing w:val="22"/>
          <w:sz w:val="19"/>
        </w:rPr>
        <w:t xml:space="preserve"> </w:t>
      </w:r>
      <w:r>
        <w:rPr>
          <w:b/>
          <w:i/>
          <w:sz w:val="19"/>
        </w:rPr>
        <w:t>and</w:t>
      </w:r>
      <w:r>
        <w:rPr>
          <w:b/>
          <w:i/>
          <w:spacing w:val="22"/>
          <w:sz w:val="19"/>
        </w:rPr>
        <w:t xml:space="preserve"> </w:t>
      </w:r>
      <w:r>
        <w:rPr>
          <w:b/>
          <w:i/>
          <w:spacing w:val="-10"/>
          <w:sz w:val="19"/>
        </w:rPr>
        <w:t>2</w:t>
      </w:r>
    </w:p>
    <w:p w:rsidR="00647F23" w:rsidRDefault="00BE4B55">
      <w:pPr>
        <w:pStyle w:val="BodyText"/>
        <w:spacing w:before="96"/>
        <w:rPr>
          <w:b/>
          <w:i/>
          <w:sz w:val="20"/>
        </w:rPr>
      </w:pPr>
      <w:r>
        <w:rPr>
          <w:noProof/>
          <w:lang w:val="en-GB" w:eastAsia="en-GB"/>
        </w:rPr>
        <mc:AlternateContent>
          <mc:Choice Requires="wps">
            <w:drawing>
              <wp:anchor distT="0" distB="0" distL="0" distR="0" simplePos="0" relativeHeight="487593472" behindDoc="1" locked="0" layoutInCell="1" allowOverlap="1">
                <wp:simplePos x="0" y="0"/>
                <wp:positionH relativeFrom="page">
                  <wp:posOffset>923925</wp:posOffset>
                </wp:positionH>
                <wp:positionV relativeFrom="paragraph">
                  <wp:posOffset>222579</wp:posOffset>
                </wp:positionV>
                <wp:extent cx="182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339396B" id="Graphic 15" o:spid="_x0000_s1026" style="position:absolute;margin-left:72.75pt;margin-top:17.55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2HLAIAAOMEAAAOAAAAZHJzL2Uyb0RvYy54bWysVMFu2zAMvQ/YPwi6L04CdMiMOMXQosWA&#10;oivQFDsrshwbk0WNUmLn70fJluttpxXNQabEJ4qPj8z2um81Oyt0DZiCrxZLzpSRUDbmWPCX/d2n&#10;DWfOC1MKDUYV/KIcv959/LDtbK7WUIMuFTIKYlze2YLX3ts8y5ysVSvcAqwy5KwAW+Fpi8esRNFR&#10;9FZn6+Xyc9YBlhZBKufo9HZw8l2MX1VK+u9V5ZRnuuCUm48rxvUQ1my3FfkRha0bOaYh3pBFKxpD&#10;j06hboUX7ITNP6HaRiI4qPxCQptBVTVSRQ7EZrX8i81zLayKXKg4zk5lcu8XVj6en5A1JWl3xZkR&#10;LWl0P5aDTqg8nXU5oZ7tEwaCzj6A/OnIkf3hCRs3YvoK24AleqyPtb5MtVa9Z5IOV5v1ZrMkSST5&#10;vlyt41uZyNNdeXL+XkGMI84Pzg9KlckSdbJkb5KJpHdQWkelPWekNHJGSh8Gpa3w4V5ILpismyVS&#10;j3kEZwtntYcI84HClG0iQpm+YrSZY4nTDJV86WtjvAEzo53c6TvA5s/+Fzg2NuWYwkkNTgXNBt6T&#10;EWtBh/NqO9BNeddoHeg7PB5uNLKzCAMUf6GSdGUGi50wiB/a4ADlhZqqozYquPt1Eqg4098MtW0Y&#10;wWRgMg7JQK9vIA5qrDw6v+9/CLTMkllwT73zCGkoRJ7aIpCasOGmga8nD1UTeibmNmQ0bmiSIoFx&#10;6sOozvcR9frftPsNAAD//wMAUEsDBBQABgAIAAAAIQDfw9373QAAAAkBAAAPAAAAZHJzL2Rvd25y&#10;ZXYueG1sTI/NTsMwEITvSH0Ha5G4UaekiSDEqSpExQ3RH1UcnXhJosZ2FG+T8PYsJzjO7KfZmXwz&#10;206MOITWOwWrZQQCXeVN62oFp+Pu/hFEIO2M7rxDBd8YYFMsbnKdGT+5PY4HqgWHuJBpBQ1Rn0kZ&#10;qgatDkvfo+Pblx+sJpZDLc2gJw63nXyIolRa3Tr+0OgeXxqsLoerVTBReR6fLvHbKyW7j3JP5v3z&#10;TErd3c7bZxCEM/3B8Fufq0PBnUp/dSaIjvU6SRhVECcrEAys45iNko00BVnk8v+C4gcAAP//AwBQ&#10;SwECLQAUAAYACAAAACEAtoM4kv4AAADhAQAAEwAAAAAAAAAAAAAAAAAAAAAAW0NvbnRlbnRfVHlw&#10;ZXNdLnhtbFBLAQItABQABgAIAAAAIQA4/SH/1gAAAJQBAAALAAAAAAAAAAAAAAAAAC8BAABfcmVs&#10;cy8ucmVsc1BLAQItABQABgAIAAAAIQC6rv2HLAIAAOMEAAAOAAAAAAAAAAAAAAAAAC4CAABkcnMv&#10;ZTJvRG9jLnhtbFBLAQItABQABgAIAAAAIQDfw9373QAAAAkBAAAPAAAAAAAAAAAAAAAAAIYEAABk&#10;cnMvZG93bnJldi54bWxQSwUGAAAAAAQABADzAAAAkAUAAAAA&#10;" path="m1828800,l,,,9525r1828800,l1828800,xe" fillcolor="black" stroked="f">
                <v:path arrowok="t"/>
                <w10:wrap type="topAndBottom" anchorx="page"/>
              </v:shape>
            </w:pict>
          </mc:Fallback>
        </mc:AlternateContent>
      </w:r>
    </w:p>
    <w:p w:rsidR="00647F23" w:rsidRDefault="00BE4B55">
      <w:pPr>
        <w:spacing w:before="106"/>
        <w:ind w:left="135"/>
        <w:rPr>
          <w:sz w:val="19"/>
        </w:rPr>
      </w:pPr>
      <w:r>
        <w:rPr>
          <w:rFonts w:ascii="Times New Roman"/>
          <w:sz w:val="19"/>
          <w:vertAlign w:val="superscript"/>
        </w:rPr>
        <w:t>18</w:t>
      </w:r>
      <w:r>
        <w:rPr>
          <w:rFonts w:ascii="Times New Roman"/>
          <w:spacing w:val="17"/>
          <w:sz w:val="19"/>
        </w:rPr>
        <w:t xml:space="preserve"> </w:t>
      </w:r>
      <w:r>
        <w:rPr>
          <w:sz w:val="19"/>
        </w:rPr>
        <w:t>Jacobs,</w:t>
      </w:r>
      <w:r>
        <w:rPr>
          <w:spacing w:val="21"/>
          <w:sz w:val="19"/>
        </w:rPr>
        <w:t xml:space="preserve"> </w:t>
      </w:r>
      <w:r>
        <w:rPr>
          <w:sz w:val="19"/>
        </w:rPr>
        <w:t>D.,</w:t>
      </w:r>
      <w:r>
        <w:rPr>
          <w:spacing w:val="20"/>
          <w:sz w:val="19"/>
        </w:rPr>
        <w:t xml:space="preserve"> </w:t>
      </w:r>
      <w:r>
        <w:rPr>
          <w:sz w:val="19"/>
        </w:rPr>
        <w:t>Seattle</w:t>
      </w:r>
      <w:r>
        <w:rPr>
          <w:spacing w:val="21"/>
          <w:sz w:val="19"/>
        </w:rPr>
        <w:t xml:space="preserve"> </w:t>
      </w:r>
      <w:r>
        <w:rPr>
          <w:sz w:val="19"/>
        </w:rPr>
        <w:t>Public</w:t>
      </w:r>
      <w:r>
        <w:rPr>
          <w:spacing w:val="20"/>
          <w:sz w:val="19"/>
        </w:rPr>
        <w:t xml:space="preserve"> </w:t>
      </w:r>
      <w:r>
        <w:rPr>
          <w:sz w:val="19"/>
        </w:rPr>
        <w:t>Library,</w:t>
      </w:r>
      <w:r>
        <w:rPr>
          <w:spacing w:val="21"/>
          <w:sz w:val="19"/>
        </w:rPr>
        <w:t xml:space="preserve"> </w:t>
      </w:r>
      <w:r>
        <w:rPr>
          <w:sz w:val="19"/>
        </w:rPr>
        <w:t>2005</w:t>
      </w:r>
      <w:r>
        <w:rPr>
          <w:spacing w:val="39"/>
          <w:sz w:val="19"/>
        </w:rPr>
        <w:t xml:space="preserve"> </w:t>
      </w:r>
      <w:r>
        <w:rPr>
          <w:i/>
          <w:sz w:val="19"/>
        </w:rPr>
        <w:t>Annual</w:t>
      </w:r>
      <w:r>
        <w:rPr>
          <w:i/>
          <w:spacing w:val="24"/>
          <w:sz w:val="19"/>
        </w:rPr>
        <w:t xml:space="preserve"> </w:t>
      </w:r>
      <w:r>
        <w:rPr>
          <w:i/>
          <w:sz w:val="19"/>
        </w:rPr>
        <w:t>Report</w:t>
      </w:r>
      <w:r>
        <w:rPr>
          <w:i/>
          <w:spacing w:val="23"/>
          <w:sz w:val="19"/>
        </w:rPr>
        <w:t xml:space="preserve"> </w:t>
      </w:r>
      <w:r>
        <w:rPr>
          <w:i/>
          <w:sz w:val="19"/>
        </w:rPr>
        <w:t>-</w:t>
      </w:r>
      <w:r>
        <w:rPr>
          <w:i/>
          <w:spacing w:val="16"/>
          <w:sz w:val="19"/>
        </w:rPr>
        <w:t xml:space="preserve"> </w:t>
      </w:r>
      <w:r>
        <w:rPr>
          <w:i/>
          <w:sz w:val="19"/>
        </w:rPr>
        <w:t>Our</w:t>
      </w:r>
      <w:r>
        <w:rPr>
          <w:i/>
          <w:spacing w:val="23"/>
          <w:sz w:val="19"/>
        </w:rPr>
        <w:t xml:space="preserve"> </w:t>
      </w:r>
      <w:r>
        <w:rPr>
          <w:i/>
          <w:sz w:val="19"/>
        </w:rPr>
        <w:t>Community</w:t>
      </w:r>
      <w:r>
        <w:rPr>
          <w:i/>
          <w:spacing w:val="23"/>
          <w:sz w:val="19"/>
        </w:rPr>
        <w:t xml:space="preserve"> </w:t>
      </w:r>
      <w:r>
        <w:rPr>
          <w:i/>
          <w:sz w:val="19"/>
        </w:rPr>
        <w:t>of</w:t>
      </w:r>
      <w:r>
        <w:rPr>
          <w:i/>
          <w:spacing w:val="23"/>
          <w:sz w:val="19"/>
        </w:rPr>
        <w:t xml:space="preserve"> </w:t>
      </w:r>
      <w:r>
        <w:rPr>
          <w:i/>
          <w:sz w:val="19"/>
        </w:rPr>
        <w:t>Readers</w:t>
      </w:r>
      <w:r>
        <w:rPr>
          <w:i/>
          <w:spacing w:val="42"/>
          <w:sz w:val="19"/>
        </w:rPr>
        <w:t xml:space="preserve"> </w:t>
      </w:r>
      <w:r>
        <w:rPr>
          <w:spacing w:val="-2"/>
          <w:sz w:val="19"/>
        </w:rPr>
        <w:t>(2006)</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BodyText"/>
        <w:spacing w:before="128" w:line="242" w:lineRule="auto"/>
        <w:ind w:left="135" w:right="160"/>
      </w:pPr>
      <w:r>
        <w:t>Seattle Reads (formerly known as If All of Seattle Read the Same Book) is designed to ‘broaden and deepen an appreciation of literature through reading and discussion</w:t>
      </w:r>
      <w:r>
        <w:rPr>
          <w:vertAlign w:val="superscript"/>
        </w:rPr>
        <w:t>19</w:t>
      </w:r>
      <w:r>
        <w:t>’. Based on an idea dreamt up by former Program Manager Nancy Pearl and Chris Higashi, the city reads concept has been taken up around the globe. Each year the WCFB invites the whole city</w:t>
      </w:r>
      <w:r>
        <w:rPr>
          <w:spacing w:val="-5"/>
        </w:rPr>
        <w:t xml:space="preserve"> </w:t>
      </w:r>
      <w:r>
        <w:t>to</w:t>
      </w:r>
      <w:r>
        <w:rPr>
          <w:spacing w:val="-5"/>
        </w:rPr>
        <w:t xml:space="preserve"> </w:t>
      </w:r>
      <w:r>
        <w:t>share</w:t>
      </w:r>
      <w:r>
        <w:rPr>
          <w:spacing w:val="-3"/>
        </w:rPr>
        <w:t xml:space="preserve"> </w:t>
      </w:r>
      <w:r>
        <w:t>a</w:t>
      </w:r>
      <w:r>
        <w:rPr>
          <w:spacing w:val="-3"/>
        </w:rPr>
        <w:t xml:space="preserve"> </w:t>
      </w:r>
      <w:r>
        <w:t>featured</w:t>
      </w:r>
      <w:r>
        <w:rPr>
          <w:spacing w:val="-3"/>
        </w:rPr>
        <w:t xml:space="preserve"> </w:t>
      </w:r>
      <w:r>
        <w:t>book,</w:t>
      </w:r>
      <w:r>
        <w:rPr>
          <w:spacing w:val="-3"/>
        </w:rPr>
        <w:t xml:space="preserve"> </w:t>
      </w:r>
      <w:r>
        <w:t>through</w:t>
      </w:r>
      <w:r>
        <w:rPr>
          <w:spacing w:val="-3"/>
        </w:rPr>
        <w:t xml:space="preserve"> </w:t>
      </w:r>
      <w:r>
        <w:t>a</w:t>
      </w:r>
      <w:r>
        <w:rPr>
          <w:spacing w:val="-3"/>
        </w:rPr>
        <w:t xml:space="preserve"> </w:t>
      </w:r>
      <w:r>
        <w:t>series</w:t>
      </w:r>
      <w:r>
        <w:rPr>
          <w:spacing w:val="-3"/>
        </w:rPr>
        <w:t xml:space="preserve"> </w:t>
      </w:r>
      <w:r>
        <w:t>of</w:t>
      </w:r>
      <w:r>
        <w:rPr>
          <w:spacing w:val="-3"/>
        </w:rPr>
        <w:t xml:space="preserve"> </w:t>
      </w:r>
      <w:r>
        <w:t>book</w:t>
      </w:r>
      <w:r>
        <w:rPr>
          <w:spacing w:val="-3"/>
        </w:rPr>
        <w:t xml:space="preserve"> </w:t>
      </w:r>
      <w:r>
        <w:t>group</w:t>
      </w:r>
      <w:r>
        <w:rPr>
          <w:spacing w:val="-3"/>
        </w:rPr>
        <w:t xml:space="preserve"> </w:t>
      </w:r>
      <w:r>
        <w:t>discussions</w:t>
      </w:r>
      <w:r>
        <w:rPr>
          <w:spacing w:val="-3"/>
        </w:rPr>
        <w:t xml:space="preserve"> </w:t>
      </w:r>
      <w:r>
        <w:t>and</w:t>
      </w:r>
      <w:r>
        <w:rPr>
          <w:spacing w:val="-3"/>
        </w:rPr>
        <w:t xml:space="preserve"> </w:t>
      </w:r>
      <w:r>
        <w:t>related</w:t>
      </w:r>
      <w:r>
        <w:rPr>
          <w:spacing w:val="-3"/>
        </w:rPr>
        <w:t xml:space="preserve"> </w:t>
      </w:r>
      <w:r>
        <w:t>events, culminating in a city-wide tour by the author.</w:t>
      </w:r>
    </w:p>
    <w:p w:rsidR="00647F23" w:rsidRDefault="00BE4B55">
      <w:pPr>
        <w:pStyle w:val="BodyText"/>
        <w:spacing w:before="237" w:line="242" w:lineRule="auto"/>
        <w:ind w:left="135" w:right="160"/>
      </w:pPr>
      <w:r>
        <w:t>My</w:t>
      </w:r>
      <w:r>
        <w:rPr>
          <w:spacing w:val="-2"/>
        </w:rPr>
        <w:t xml:space="preserve"> </w:t>
      </w:r>
      <w:r>
        <w:t>visit</w:t>
      </w:r>
      <w:r>
        <w:rPr>
          <w:spacing w:val="-2"/>
        </w:rPr>
        <w:t xml:space="preserve"> </w:t>
      </w:r>
      <w:r>
        <w:t xml:space="preserve">in May coincided with the 2007 Seattle Reads, featuring Jhumpa Lahiri’s novel </w:t>
      </w:r>
      <w:r>
        <w:rPr>
          <w:i/>
        </w:rPr>
        <w:t>The Namesake,</w:t>
      </w:r>
      <w:r>
        <w:rPr>
          <w:i/>
          <w:spacing w:val="-6"/>
        </w:rPr>
        <w:t xml:space="preserve"> </w:t>
      </w:r>
      <w:r>
        <w:t>which</w:t>
      </w:r>
      <w:r>
        <w:rPr>
          <w:spacing w:val="-5"/>
        </w:rPr>
        <w:t xml:space="preserve"> </w:t>
      </w:r>
      <w:r>
        <w:t>inspired</w:t>
      </w:r>
      <w:r>
        <w:rPr>
          <w:spacing w:val="-5"/>
        </w:rPr>
        <w:t xml:space="preserve"> </w:t>
      </w:r>
      <w:r>
        <w:t>discussions</w:t>
      </w:r>
      <w:r>
        <w:rPr>
          <w:spacing w:val="-5"/>
        </w:rPr>
        <w:t xml:space="preserve"> </w:t>
      </w:r>
      <w:r>
        <w:t>about</w:t>
      </w:r>
      <w:r>
        <w:rPr>
          <w:spacing w:val="-8"/>
        </w:rPr>
        <w:t xml:space="preserve"> </w:t>
      </w:r>
      <w:r>
        <w:t>the</w:t>
      </w:r>
      <w:r>
        <w:rPr>
          <w:spacing w:val="-6"/>
        </w:rPr>
        <w:t xml:space="preserve"> </w:t>
      </w:r>
      <w:r>
        <w:t>immigrant</w:t>
      </w:r>
      <w:r>
        <w:rPr>
          <w:spacing w:val="-6"/>
        </w:rPr>
        <w:t xml:space="preserve"> </w:t>
      </w:r>
      <w:r>
        <w:t>experience,</w:t>
      </w:r>
      <w:r>
        <w:rPr>
          <w:spacing w:val="-6"/>
        </w:rPr>
        <w:t xml:space="preserve"> </w:t>
      </w:r>
      <w:r>
        <w:t>culture</w:t>
      </w:r>
      <w:r>
        <w:rPr>
          <w:spacing w:val="-6"/>
        </w:rPr>
        <w:t xml:space="preserve"> </w:t>
      </w:r>
      <w:r>
        <w:t>and</w:t>
      </w:r>
      <w:r>
        <w:rPr>
          <w:spacing w:val="-6"/>
        </w:rPr>
        <w:t xml:space="preserve"> </w:t>
      </w:r>
      <w:r>
        <w:t xml:space="preserve">identity. Seattle Reads has a history of working with authors of diverse cultures and ethnicities as a way of fostering debate and developing new understanding. Previous books have included Marjane Satrapi’s Iranian story </w:t>
      </w:r>
      <w:r>
        <w:rPr>
          <w:i/>
        </w:rPr>
        <w:t>Persepolis</w:t>
      </w:r>
      <w:r>
        <w:t xml:space="preserve">, and Julie Otsuka’s </w:t>
      </w:r>
      <w:r>
        <w:rPr>
          <w:i/>
        </w:rPr>
        <w:t xml:space="preserve">When the Emperor Was </w:t>
      </w:r>
      <w:r>
        <w:rPr>
          <w:i/>
          <w:spacing w:val="-2"/>
        </w:rPr>
        <w:t>Divine</w:t>
      </w:r>
      <w:r>
        <w:rPr>
          <w:spacing w:val="-2"/>
        </w:rPr>
        <w:t>.</w:t>
      </w:r>
    </w:p>
    <w:p w:rsidR="00647F23" w:rsidRDefault="00BE4B55">
      <w:pPr>
        <w:pStyle w:val="BodyText"/>
        <w:spacing w:before="237"/>
        <w:ind w:left="135" w:right="160"/>
      </w:pPr>
      <w:r>
        <w:t>Seattle Reads is much wider than the week-long author visit, spanning a 6 month period which</w:t>
      </w:r>
      <w:r>
        <w:rPr>
          <w:spacing w:val="-3"/>
        </w:rPr>
        <w:t xml:space="preserve"> </w:t>
      </w:r>
      <w:r>
        <w:t>explores</w:t>
      </w:r>
      <w:r>
        <w:rPr>
          <w:spacing w:val="-3"/>
        </w:rPr>
        <w:t xml:space="preserve"> </w:t>
      </w:r>
      <w:r>
        <w:t>the</w:t>
      </w:r>
      <w:r>
        <w:rPr>
          <w:spacing w:val="-3"/>
        </w:rPr>
        <w:t xml:space="preserve"> </w:t>
      </w:r>
      <w:r>
        <w:t>themes</w:t>
      </w:r>
      <w:r>
        <w:rPr>
          <w:spacing w:val="-3"/>
        </w:rPr>
        <w:t xml:space="preserve"> </w:t>
      </w:r>
      <w:r>
        <w:t>of</w:t>
      </w:r>
      <w:r>
        <w:rPr>
          <w:spacing w:val="-3"/>
        </w:rPr>
        <w:t xml:space="preserve"> </w:t>
      </w:r>
      <w:r>
        <w:t>the</w:t>
      </w:r>
      <w:r>
        <w:rPr>
          <w:spacing w:val="-3"/>
        </w:rPr>
        <w:t xml:space="preserve"> </w:t>
      </w:r>
      <w:r>
        <w:t>book</w:t>
      </w:r>
      <w:r>
        <w:rPr>
          <w:spacing w:val="-3"/>
        </w:rPr>
        <w:t xml:space="preserve"> </w:t>
      </w:r>
      <w:r>
        <w:t>through</w:t>
      </w:r>
      <w:r>
        <w:rPr>
          <w:spacing w:val="-3"/>
        </w:rPr>
        <w:t xml:space="preserve"> </w:t>
      </w:r>
      <w:r>
        <w:t>a</w:t>
      </w:r>
      <w:r>
        <w:rPr>
          <w:spacing w:val="-3"/>
        </w:rPr>
        <w:t xml:space="preserve"> </w:t>
      </w:r>
      <w:r>
        <w:t>whole</w:t>
      </w:r>
      <w:r>
        <w:rPr>
          <w:spacing w:val="-3"/>
        </w:rPr>
        <w:t xml:space="preserve"> </w:t>
      </w:r>
      <w:r>
        <w:t>range</w:t>
      </w:r>
      <w:r>
        <w:rPr>
          <w:spacing w:val="-3"/>
        </w:rPr>
        <w:t xml:space="preserve"> </w:t>
      </w:r>
      <w:r>
        <w:t>of</w:t>
      </w:r>
      <w:r>
        <w:rPr>
          <w:spacing w:val="-3"/>
        </w:rPr>
        <w:t xml:space="preserve"> </w:t>
      </w:r>
      <w:r>
        <w:t>related</w:t>
      </w:r>
      <w:r>
        <w:rPr>
          <w:spacing w:val="-3"/>
        </w:rPr>
        <w:t xml:space="preserve"> </w:t>
      </w:r>
      <w:r>
        <w:t>activities</w:t>
      </w:r>
      <w:r>
        <w:rPr>
          <w:spacing w:val="-3"/>
        </w:rPr>
        <w:t xml:space="preserve"> </w:t>
      </w:r>
      <w:r>
        <w:t>for</w:t>
      </w:r>
      <w:r>
        <w:rPr>
          <w:spacing w:val="-3"/>
        </w:rPr>
        <w:t xml:space="preserve"> </w:t>
      </w:r>
      <w:r>
        <w:t>all</w:t>
      </w:r>
      <w:r>
        <w:rPr>
          <w:spacing w:val="-3"/>
        </w:rPr>
        <w:t xml:space="preserve"> </w:t>
      </w:r>
      <w:r>
        <w:t>age groups. In February</w:t>
      </w:r>
      <w:r>
        <w:rPr>
          <w:spacing w:val="-9"/>
        </w:rPr>
        <w:t xml:space="preserve"> </w:t>
      </w:r>
      <w:r>
        <w:t>2007 a ‘Reading Group Toolbox’, flyers and posters were widely distributed. In the two months running up to Seattle Reads Week, more than 15 library reading groups and numerous others</w:t>
      </w:r>
      <w:r>
        <w:rPr>
          <w:spacing w:val="-13"/>
        </w:rPr>
        <w:t xml:space="preserve"> </w:t>
      </w:r>
      <w:r>
        <w:t>read the book.</w:t>
      </w:r>
      <w:r>
        <w:rPr>
          <w:spacing w:val="-13"/>
        </w:rPr>
        <w:t xml:space="preserve"> </w:t>
      </w:r>
      <w:r>
        <w:t>There was a debate led by local Asian community groups, a discussion of the film</w:t>
      </w:r>
      <w:r>
        <w:rPr>
          <w:spacing w:val="-6"/>
        </w:rPr>
        <w:t xml:space="preserve"> </w:t>
      </w:r>
      <w:r>
        <w:rPr>
          <w:i/>
        </w:rPr>
        <w:t>The Namesake</w:t>
      </w:r>
      <w:r>
        <w:rPr>
          <w:i/>
          <w:spacing w:val="-5"/>
        </w:rPr>
        <w:t xml:space="preserve"> </w:t>
      </w:r>
      <w:r>
        <w:t>(coincidentally released during the Seattle Reads week), several Indian film nights, a bhangra demonstration and related adult storytelling. Several events involved collaboration between the library and other partners including Elliott Bay Bookstore and KUOW radio station.</w:t>
      </w:r>
    </w:p>
    <w:p w:rsidR="00647F23" w:rsidRDefault="00647F23">
      <w:pPr>
        <w:pStyle w:val="BodyText"/>
        <w:spacing w:before="5"/>
      </w:pPr>
    </w:p>
    <w:p w:rsidR="00647F23" w:rsidRDefault="00BE4B55">
      <w:pPr>
        <w:pStyle w:val="BodyText"/>
        <w:ind w:left="135" w:right="160"/>
      </w:pPr>
      <w:r>
        <w:t>By</w:t>
      </w:r>
      <w:r>
        <w:rPr>
          <w:spacing w:val="-3"/>
        </w:rPr>
        <w:t xml:space="preserve"> </w:t>
      </w:r>
      <w:r>
        <w:t>the</w:t>
      </w:r>
      <w:r>
        <w:rPr>
          <w:spacing w:val="-3"/>
        </w:rPr>
        <w:t xml:space="preserve"> </w:t>
      </w:r>
      <w:r>
        <w:t>time</w:t>
      </w:r>
      <w:r>
        <w:rPr>
          <w:spacing w:val="-3"/>
        </w:rPr>
        <w:t xml:space="preserve"> </w:t>
      </w:r>
      <w:r>
        <w:t>I</w:t>
      </w:r>
      <w:r>
        <w:rPr>
          <w:spacing w:val="-3"/>
        </w:rPr>
        <w:t xml:space="preserve"> </w:t>
      </w:r>
      <w:r>
        <w:t>arrived</w:t>
      </w:r>
      <w:r>
        <w:rPr>
          <w:spacing w:val="-3"/>
        </w:rPr>
        <w:t xml:space="preserve"> </w:t>
      </w:r>
      <w:r>
        <w:t>in</w:t>
      </w:r>
      <w:r>
        <w:rPr>
          <w:spacing w:val="-3"/>
        </w:rPr>
        <w:t xml:space="preserve"> </w:t>
      </w:r>
      <w:r>
        <w:t>Seattle,</w:t>
      </w:r>
      <w:r>
        <w:rPr>
          <w:spacing w:val="-5"/>
        </w:rPr>
        <w:t xml:space="preserve"> </w:t>
      </w:r>
      <w:r>
        <w:t>there</w:t>
      </w:r>
      <w:r>
        <w:rPr>
          <w:spacing w:val="-5"/>
        </w:rPr>
        <w:t xml:space="preserve"> </w:t>
      </w:r>
      <w:r>
        <w:t>was</w:t>
      </w:r>
      <w:r>
        <w:rPr>
          <w:spacing w:val="-5"/>
        </w:rPr>
        <w:t xml:space="preserve"> </w:t>
      </w:r>
      <w:r>
        <w:t>a</w:t>
      </w:r>
      <w:r>
        <w:rPr>
          <w:spacing w:val="-5"/>
        </w:rPr>
        <w:t xml:space="preserve"> </w:t>
      </w:r>
      <w:r>
        <w:t>definite</w:t>
      </w:r>
      <w:r>
        <w:rPr>
          <w:spacing w:val="-5"/>
        </w:rPr>
        <w:t xml:space="preserve"> </w:t>
      </w:r>
      <w:r>
        <w:t>air</w:t>
      </w:r>
      <w:r>
        <w:rPr>
          <w:spacing w:val="-1"/>
        </w:rPr>
        <w:t xml:space="preserve"> </w:t>
      </w:r>
      <w:r>
        <w:t>of</w:t>
      </w:r>
      <w:r>
        <w:rPr>
          <w:spacing w:val="-1"/>
        </w:rPr>
        <w:t xml:space="preserve"> </w:t>
      </w:r>
      <w:r>
        <w:t>expectation.</w:t>
      </w:r>
      <w:r>
        <w:rPr>
          <w:spacing w:val="-1"/>
        </w:rPr>
        <w:t xml:space="preserve"> </w:t>
      </w:r>
      <w:r>
        <w:t>My</w:t>
      </w:r>
      <w:r>
        <w:rPr>
          <w:spacing w:val="-1"/>
        </w:rPr>
        <w:t xml:space="preserve"> </w:t>
      </w:r>
      <w:r>
        <w:t>airport taxi driver had read the book and during my stay I saw two people on separate buses reading it, creating</w:t>
      </w:r>
      <w:r>
        <w:rPr>
          <w:spacing w:val="-5"/>
        </w:rPr>
        <w:t xml:space="preserve"> </w:t>
      </w:r>
      <w:r>
        <w:t>an</w:t>
      </w:r>
      <w:r>
        <w:rPr>
          <w:spacing w:val="-5"/>
        </w:rPr>
        <w:t xml:space="preserve"> </w:t>
      </w:r>
      <w:r>
        <w:t>impression</w:t>
      </w:r>
      <w:r>
        <w:rPr>
          <w:spacing w:val="-4"/>
        </w:rPr>
        <w:t xml:space="preserve"> </w:t>
      </w:r>
      <w:r>
        <w:t>was</w:t>
      </w:r>
      <w:r>
        <w:rPr>
          <w:spacing w:val="-4"/>
        </w:rPr>
        <w:t xml:space="preserve"> </w:t>
      </w:r>
      <w:r>
        <w:t>that</w:t>
      </w:r>
      <w:r>
        <w:rPr>
          <w:spacing w:val="-4"/>
        </w:rPr>
        <w:t xml:space="preserve"> </w:t>
      </w:r>
      <w:r>
        <w:t>the</w:t>
      </w:r>
      <w:r>
        <w:rPr>
          <w:spacing w:val="-4"/>
        </w:rPr>
        <w:t xml:space="preserve"> </w:t>
      </w:r>
      <w:r>
        <w:t>whole</w:t>
      </w:r>
      <w:r>
        <w:rPr>
          <w:spacing w:val="-4"/>
        </w:rPr>
        <w:t xml:space="preserve"> </w:t>
      </w:r>
      <w:r>
        <w:t>of</w:t>
      </w:r>
      <w:r>
        <w:rPr>
          <w:spacing w:val="-4"/>
        </w:rPr>
        <w:t xml:space="preserve"> </w:t>
      </w:r>
      <w:r>
        <w:t>Seattle</w:t>
      </w:r>
      <w:r>
        <w:rPr>
          <w:spacing w:val="-4"/>
        </w:rPr>
        <w:t xml:space="preserve"> </w:t>
      </w:r>
      <w:r>
        <w:t>was</w:t>
      </w:r>
      <w:r>
        <w:rPr>
          <w:spacing w:val="-4"/>
        </w:rPr>
        <w:t xml:space="preserve"> </w:t>
      </w:r>
      <w:r>
        <w:t>indeed</w:t>
      </w:r>
      <w:r>
        <w:rPr>
          <w:spacing w:val="-4"/>
        </w:rPr>
        <w:t xml:space="preserve"> </w:t>
      </w:r>
      <w:r>
        <w:t>reading</w:t>
      </w:r>
      <w:r>
        <w:rPr>
          <w:spacing w:val="-4"/>
        </w:rPr>
        <w:t xml:space="preserve"> </w:t>
      </w:r>
      <w:r>
        <w:t>this</w:t>
      </w:r>
      <w:r>
        <w:rPr>
          <w:spacing w:val="-4"/>
        </w:rPr>
        <w:t xml:space="preserve"> </w:t>
      </w:r>
      <w:r>
        <w:t>book!</w:t>
      </w:r>
      <w:r>
        <w:rPr>
          <w:spacing w:val="40"/>
        </w:rPr>
        <w:t xml:space="preserve"> </w:t>
      </w:r>
      <w:r>
        <w:t>During the</w:t>
      </w:r>
      <w:r>
        <w:rPr>
          <w:spacing w:val="-5"/>
        </w:rPr>
        <w:t xml:space="preserve"> </w:t>
      </w:r>
      <w:r>
        <w:t>Seattle</w:t>
      </w:r>
      <w:r>
        <w:rPr>
          <w:spacing w:val="-5"/>
        </w:rPr>
        <w:t xml:space="preserve"> </w:t>
      </w:r>
      <w:r>
        <w:t>Reads</w:t>
      </w:r>
      <w:r>
        <w:rPr>
          <w:spacing w:val="-4"/>
        </w:rPr>
        <w:t xml:space="preserve"> </w:t>
      </w:r>
      <w:r>
        <w:t>week, I</w:t>
      </w:r>
      <w:r>
        <w:rPr>
          <w:spacing w:val="-1"/>
        </w:rPr>
        <w:t xml:space="preserve"> </w:t>
      </w:r>
      <w:r>
        <w:t>attended</w:t>
      </w:r>
      <w:r>
        <w:rPr>
          <w:spacing w:val="-1"/>
        </w:rPr>
        <w:t xml:space="preserve"> </w:t>
      </w:r>
      <w:r>
        <w:t>two</w:t>
      </w:r>
      <w:r>
        <w:rPr>
          <w:spacing w:val="-1"/>
        </w:rPr>
        <w:t xml:space="preserve"> </w:t>
      </w:r>
      <w:r>
        <w:t>of</w:t>
      </w:r>
      <w:r>
        <w:rPr>
          <w:spacing w:val="-1"/>
        </w:rPr>
        <w:t xml:space="preserve"> </w:t>
      </w:r>
      <w:r>
        <w:t>Lahiri’s author</w:t>
      </w:r>
      <w:r>
        <w:rPr>
          <w:spacing w:val="-5"/>
        </w:rPr>
        <w:t xml:space="preserve"> </w:t>
      </w:r>
      <w:r>
        <w:t>events,</w:t>
      </w:r>
      <w:r>
        <w:rPr>
          <w:spacing w:val="-2"/>
        </w:rPr>
        <w:t xml:space="preserve"> </w:t>
      </w:r>
      <w:r>
        <w:t>at</w:t>
      </w:r>
      <w:r>
        <w:rPr>
          <w:spacing w:val="-2"/>
        </w:rPr>
        <w:t xml:space="preserve"> </w:t>
      </w:r>
      <w:r>
        <w:t>the</w:t>
      </w:r>
      <w:r>
        <w:rPr>
          <w:spacing w:val="-2"/>
        </w:rPr>
        <w:t xml:space="preserve"> </w:t>
      </w:r>
      <w:r>
        <w:t>Museum</w:t>
      </w:r>
      <w:r>
        <w:rPr>
          <w:spacing w:val="-2"/>
        </w:rPr>
        <w:t xml:space="preserve"> </w:t>
      </w:r>
      <w:r>
        <w:t>of</w:t>
      </w:r>
      <w:r>
        <w:rPr>
          <w:spacing w:val="-2"/>
        </w:rPr>
        <w:t xml:space="preserve"> </w:t>
      </w:r>
      <w:r>
        <w:t>History and Industry (a suburban location) and Seattle Town Hall (in downtown Seattle), with a capacity of 1000. The attendees I spoke to</w:t>
      </w:r>
      <w:r>
        <w:rPr>
          <w:spacing w:val="-7"/>
        </w:rPr>
        <w:t xml:space="preserve"> </w:t>
      </w:r>
      <w:r>
        <w:t>were very positive:</w:t>
      </w:r>
    </w:p>
    <w:p w:rsidR="00647F23" w:rsidRDefault="00BE4B55">
      <w:pPr>
        <w:spacing w:line="242" w:lineRule="auto"/>
        <w:ind w:left="855" w:right="175"/>
        <w:rPr>
          <w:i/>
        </w:rPr>
      </w:pPr>
      <w:r>
        <w:rPr>
          <w:i/>
        </w:rPr>
        <w:t>‘This</w:t>
      </w:r>
      <w:r>
        <w:rPr>
          <w:i/>
          <w:spacing w:val="-3"/>
        </w:rPr>
        <w:t xml:space="preserve"> </w:t>
      </w:r>
      <w:r>
        <w:rPr>
          <w:i/>
        </w:rPr>
        <w:t>is</w:t>
      </w:r>
      <w:r>
        <w:rPr>
          <w:i/>
          <w:spacing w:val="-3"/>
        </w:rPr>
        <w:t xml:space="preserve"> </w:t>
      </w:r>
      <w:r>
        <w:rPr>
          <w:i/>
        </w:rPr>
        <w:t>unbelievable.</w:t>
      </w:r>
      <w:r>
        <w:rPr>
          <w:i/>
          <w:spacing w:val="-3"/>
        </w:rPr>
        <w:t xml:space="preserve"> </w:t>
      </w:r>
      <w:r>
        <w:rPr>
          <w:i/>
        </w:rPr>
        <w:t>I’ve</w:t>
      </w:r>
      <w:r>
        <w:rPr>
          <w:i/>
          <w:spacing w:val="-3"/>
        </w:rPr>
        <w:t xml:space="preserve"> </w:t>
      </w:r>
      <w:r>
        <w:rPr>
          <w:i/>
        </w:rPr>
        <w:t>never</w:t>
      </w:r>
      <w:r>
        <w:rPr>
          <w:i/>
          <w:spacing w:val="-1"/>
        </w:rPr>
        <w:t xml:space="preserve"> </w:t>
      </w:r>
      <w:r>
        <w:rPr>
          <w:i/>
        </w:rPr>
        <w:t>seen</w:t>
      </w:r>
      <w:r>
        <w:rPr>
          <w:i/>
          <w:spacing w:val="-1"/>
        </w:rPr>
        <w:t xml:space="preserve"> </w:t>
      </w:r>
      <w:r>
        <w:rPr>
          <w:i/>
        </w:rPr>
        <w:t>so</w:t>
      </w:r>
      <w:r>
        <w:rPr>
          <w:i/>
          <w:spacing w:val="-1"/>
        </w:rPr>
        <w:t xml:space="preserve"> </w:t>
      </w:r>
      <w:r>
        <w:rPr>
          <w:i/>
        </w:rPr>
        <w:t>many</w:t>
      </w:r>
      <w:r>
        <w:rPr>
          <w:i/>
          <w:spacing w:val="-1"/>
        </w:rPr>
        <w:t xml:space="preserve"> </w:t>
      </w:r>
      <w:r>
        <w:rPr>
          <w:i/>
        </w:rPr>
        <w:t>Asian</w:t>
      </w:r>
      <w:r>
        <w:rPr>
          <w:i/>
          <w:spacing w:val="-1"/>
        </w:rPr>
        <w:t xml:space="preserve"> </w:t>
      </w:r>
      <w:r>
        <w:rPr>
          <w:i/>
        </w:rPr>
        <w:t>faces</w:t>
      </w:r>
      <w:r>
        <w:rPr>
          <w:i/>
          <w:spacing w:val="-1"/>
        </w:rPr>
        <w:t xml:space="preserve"> </w:t>
      </w:r>
      <w:r>
        <w:rPr>
          <w:i/>
        </w:rPr>
        <w:t>at</w:t>
      </w:r>
      <w:r>
        <w:rPr>
          <w:i/>
          <w:spacing w:val="-1"/>
        </w:rPr>
        <w:t xml:space="preserve"> </w:t>
      </w:r>
      <w:r>
        <w:rPr>
          <w:i/>
        </w:rPr>
        <w:t>an</w:t>
      </w:r>
      <w:r>
        <w:rPr>
          <w:i/>
          <w:spacing w:val="-1"/>
        </w:rPr>
        <w:t xml:space="preserve"> </w:t>
      </w:r>
      <w:r>
        <w:rPr>
          <w:i/>
        </w:rPr>
        <w:t>event</w:t>
      </w:r>
      <w:r>
        <w:rPr>
          <w:i/>
          <w:spacing w:val="-1"/>
        </w:rPr>
        <w:t xml:space="preserve"> </w:t>
      </w:r>
      <w:r>
        <w:rPr>
          <w:i/>
        </w:rPr>
        <w:t>like</w:t>
      </w:r>
      <w:r>
        <w:rPr>
          <w:i/>
          <w:spacing w:val="-1"/>
        </w:rPr>
        <w:t xml:space="preserve"> </w:t>
      </w:r>
      <w:r>
        <w:rPr>
          <w:i/>
        </w:rPr>
        <w:t>this before. Incredible’.</w:t>
      </w:r>
    </w:p>
    <w:p w:rsidR="00647F23" w:rsidRDefault="00647F23">
      <w:pPr>
        <w:spacing w:line="242" w:lineRule="auto"/>
        <w:sectPr w:rsidR="00647F23">
          <w:pgSz w:w="11920" w:h="16840"/>
          <w:pgMar w:top="1940" w:right="1300" w:bottom="540" w:left="1320" w:header="0" w:footer="344" w:gutter="0"/>
          <w:cols w:space="720"/>
        </w:sectPr>
      </w:pPr>
    </w:p>
    <w:p w:rsidR="00647F23" w:rsidRDefault="00BE4B55">
      <w:pPr>
        <w:pStyle w:val="BodyText"/>
        <w:spacing w:line="250" w:lineRule="exact"/>
        <w:ind w:left="135"/>
      </w:pPr>
      <w:r>
        <w:rPr>
          <w:spacing w:val="-4"/>
        </w:rPr>
        <w:t>And;</w:t>
      </w:r>
    </w:p>
    <w:p w:rsidR="00647F23" w:rsidRDefault="00BE4B55">
      <w:pPr>
        <w:spacing w:before="3"/>
      </w:pPr>
      <w:r>
        <w:br w:type="column"/>
      </w:r>
    </w:p>
    <w:p w:rsidR="00647F23" w:rsidRDefault="00BE4B55">
      <w:pPr>
        <w:spacing w:line="235" w:lineRule="auto"/>
        <w:ind w:left="135" w:right="195"/>
        <w:rPr>
          <w:i/>
        </w:rPr>
      </w:pPr>
      <w:r>
        <w:t xml:space="preserve">[The book] </w:t>
      </w:r>
      <w:r>
        <w:rPr>
          <w:i/>
        </w:rPr>
        <w:t>‘…has so much in it for everyone. My family comes from Brazil and they had</w:t>
      </w:r>
      <w:r>
        <w:rPr>
          <w:i/>
          <w:spacing w:val="-3"/>
        </w:rPr>
        <w:t xml:space="preserve"> </w:t>
      </w:r>
      <w:r>
        <w:rPr>
          <w:i/>
        </w:rPr>
        <w:t>the</w:t>
      </w:r>
      <w:r>
        <w:rPr>
          <w:i/>
          <w:spacing w:val="-3"/>
        </w:rPr>
        <w:t xml:space="preserve"> </w:t>
      </w:r>
      <w:r>
        <w:rPr>
          <w:i/>
        </w:rPr>
        <w:t>same</w:t>
      </w:r>
      <w:r>
        <w:rPr>
          <w:i/>
          <w:spacing w:val="-3"/>
        </w:rPr>
        <w:t xml:space="preserve"> </w:t>
      </w:r>
      <w:r>
        <w:rPr>
          <w:i/>
        </w:rPr>
        <w:t>problems</w:t>
      </w:r>
      <w:r>
        <w:rPr>
          <w:i/>
          <w:spacing w:val="-3"/>
        </w:rPr>
        <w:t xml:space="preserve"> </w:t>
      </w:r>
      <w:r>
        <w:rPr>
          <w:i/>
        </w:rPr>
        <w:t>settling,</w:t>
      </w:r>
      <w:r>
        <w:rPr>
          <w:i/>
          <w:spacing w:val="-3"/>
        </w:rPr>
        <w:t xml:space="preserve"> </w:t>
      </w:r>
      <w:r>
        <w:rPr>
          <w:i/>
        </w:rPr>
        <w:t>like</w:t>
      </w:r>
      <w:r>
        <w:rPr>
          <w:i/>
          <w:spacing w:val="-3"/>
        </w:rPr>
        <w:t xml:space="preserve"> </w:t>
      </w:r>
      <w:r>
        <w:rPr>
          <w:i/>
        </w:rPr>
        <w:t>Gogol.</w:t>
      </w:r>
      <w:r>
        <w:rPr>
          <w:i/>
          <w:spacing w:val="-5"/>
        </w:rPr>
        <w:t xml:space="preserve"> </w:t>
      </w:r>
      <w:r>
        <w:rPr>
          <w:i/>
        </w:rPr>
        <w:t>It</w:t>
      </w:r>
      <w:r>
        <w:rPr>
          <w:i/>
          <w:spacing w:val="-3"/>
        </w:rPr>
        <w:t xml:space="preserve"> </w:t>
      </w:r>
      <w:r>
        <w:rPr>
          <w:i/>
        </w:rPr>
        <w:t>really</w:t>
      </w:r>
      <w:r>
        <w:rPr>
          <w:i/>
          <w:spacing w:val="-1"/>
        </w:rPr>
        <w:t xml:space="preserve"> </w:t>
      </w:r>
      <w:r>
        <w:rPr>
          <w:i/>
        </w:rPr>
        <w:t>brings</w:t>
      </w:r>
      <w:r>
        <w:rPr>
          <w:i/>
          <w:spacing w:val="-1"/>
        </w:rPr>
        <w:t xml:space="preserve"> </w:t>
      </w:r>
      <w:r>
        <w:rPr>
          <w:i/>
        </w:rPr>
        <w:t>it</w:t>
      </w:r>
      <w:r>
        <w:rPr>
          <w:i/>
          <w:spacing w:val="-1"/>
        </w:rPr>
        <w:t xml:space="preserve"> </w:t>
      </w:r>
      <w:r>
        <w:rPr>
          <w:i/>
        </w:rPr>
        <w:t>out</w:t>
      </w:r>
      <w:r>
        <w:rPr>
          <w:i/>
          <w:spacing w:val="-1"/>
        </w:rPr>
        <w:t xml:space="preserve"> </w:t>
      </w:r>
      <w:r>
        <w:rPr>
          <w:i/>
        </w:rPr>
        <w:t>into</w:t>
      </w:r>
      <w:r>
        <w:rPr>
          <w:i/>
          <w:spacing w:val="-1"/>
        </w:rPr>
        <w:t xml:space="preserve"> </w:t>
      </w:r>
      <w:r>
        <w:rPr>
          <w:i/>
        </w:rPr>
        <w:t>the</w:t>
      </w:r>
      <w:r>
        <w:rPr>
          <w:i/>
          <w:spacing w:val="-1"/>
        </w:rPr>
        <w:t xml:space="preserve"> </w:t>
      </w:r>
      <w:r>
        <w:rPr>
          <w:i/>
        </w:rPr>
        <w:t>open</w:t>
      </w:r>
      <w:r>
        <w:rPr>
          <w:i/>
          <w:spacing w:val="-1"/>
        </w:rPr>
        <w:t xml:space="preserve"> </w:t>
      </w:r>
      <w:r>
        <w:rPr>
          <w:i/>
        </w:rPr>
        <w:t>and</w:t>
      </w:r>
      <w:r>
        <w:rPr>
          <w:i/>
          <w:spacing w:val="-1"/>
        </w:rPr>
        <w:t xml:space="preserve"> </w:t>
      </w:r>
      <w:r>
        <w:rPr>
          <w:i/>
        </w:rPr>
        <w:t>us all being here, from wherever we come from. Only the library can do that...’</w:t>
      </w:r>
    </w:p>
    <w:p w:rsidR="00647F23" w:rsidRDefault="00647F23">
      <w:pPr>
        <w:spacing w:line="235" w:lineRule="auto"/>
        <w:sectPr w:rsidR="00647F23">
          <w:type w:val="continuous"/>
          <w:pgSz w:w="11920" w:h="16840"/>
          <w:pgMar w:top="820" w:right="1300" w:bottom="280" w:left="1320" w:header="0" w:footer="344" w:gutter="0"/>
          <w:cols w:num="2" w:space="720" w:equalWidth="0">
            <w:col w:w="611" w:space="109"/>
            <w:col w:w="8580"/>
          </w:cols>
        </w:sectPr>
      </w:pPr>
    </w:p>
    <w:p w:rsidR="00647F23" w:rsidRDefault="00BE4B55">
      <w:pPr>
        <w:pStyle w:val="BodyText"/>
        <w:spacing w:before="2"/>
        <w:ind w:left="135"/>
      </w:pPr>
      <w:r>
        <w:t>I</w:t>
      </w:r>
      <w:r>
        <w:rPr>
          <w:spacing w:val="-18"/>
        </w:rPr>
        <w:t xml:space="preserve"> </w:t>
      </w:r>
      <w:r>
        <w:t>talked</w:t>
      </w:r>
      <w:r>
        <w:rPr>
          <w:spacing w:val="1"/>
        </w:rPr>
        <w:t xml:space="preserve"> </w:t>
      </w:r>
      <w:r>
        <w:t>to</w:t>
      </w:r>
      <w:r>
        <w:rPr>
          <w:spacing w:val="1"/>
        </w:rPr>
        <w:t xml:space="preserve"> </w:t>
      </w:r>
      <w:r>
        <w:t>Jhumpa</w:t>
      </w:r>
      <w:r>
        <w:rPr>
          <w:spacing w:val="1"/>
        </w:rPr>
        <w:t xml:space="preserve"> </w:t>
      </w:r>
      <w:r>
        <w:t>Lahiri</w:t>
      </w:r>
      <w:r>
        <w:rPr>
          <w:spacing w:val="1"/>
        </w:rPr>
        <w:t xml:space="preserve"> </w:t>
      </w:r>
      <w:r>
        <w:t>briefly</w:t>
      </w:r>
      <w:r>
        <w:rPr>
          <w:spacing w:val="1"/>
        </w:rPr>
        <w:t xml:space="preserve"> </w:t>
      </w:r>
      <w:r>
        <w:t>about</w:t>
      </w:r>
      <w:r>
        <w:rPr>
          <w:spacing w:val="2"/>
        </w:rPr>
        <w:t xml:space="preserve"> </w:t>
      </w:r>
      <w:r>
        <w:t>her</w:t>
      </w:r>
      <w:r>
        <w:rPr>
          <w:spacing w:val="1"/>
        </w:rPr>
        <w:t xml:space="preserve"> </w:t>
      </w:r>
      <w:r>
        <w:rPr>
          <w:spacing w:val="-2"/>
        </w:rPr>
        <w:t>impressions;</w:t>
      </w:r>
    </w:p>
    <w:p w:rsidR="00647F23" w:rsidRDefault="00BE4B55">
      <w:pPr>
        <w:spacing w:before="2" w:line="242" w:lineRule="auto"/>
        <w:ind w:left="855" w:right="209"/>
        <w:rPr>
          <w:i/>
        </w:rPr>
      </w:pPr>
      <w:r>
        <w:rPr>
          <w:i/>
        </w:rPr>
        <w:t>‘It</w:t>
      </w:r>
      <w:r>
        <w:rPr>
          <w:i/>
          <w:spacing w:val="-3"/>
        </w:rPr>
        <w:t xml:space="preserve"> </w:t>
      </w:r>
      <w:r>
        <w:rPr>
          <w:i/>
        </w:rPr>
        <w:t>is</w:t>
      </w:r>
      <w:r>
        <w:rPr>
          <w:i/>
          <w:spacing w:val="-3"/>
        </w:rPr>
        <w:t xml:space="preserve"> </w:t>
      </w:r>
      <w:r>
        <w:rPr>
          <w:i/>
        </w:rPr>
        <w:t>a</w:t>
      </w:r>
      <w:r>
        <w:rPr>
          <w:i/>
          <w:spacing w:val="-3"/>
        </w:rPr>
        <w:t xml:space="preserve"> </w:t>
      </w:r>
      <w:r>
        <w:rPr>
          <w:i/>
        </w:rPr>
        <w:t>real</w:t>
      </w:r>
      <w:r>
        <w:rPr>
          <w:i/>
          <w:spacing w:val="-3"/>
        </w:rPr>
        <w:t xml:space="preserve"> </w:t>
      </w:r>
      <w:r>
        <w:rPr>
          <w:i/>
        </w:rPr>
        <w:t>honour</w:t>
      </w:r>
      <w:r>
        <w:rPr>
          <w:i/>
          <w:spacing w:val="-2"/>
        </w:rPr>
        <w:t xml:space="preserve"> </w:t>
      </w:r>
      <w:r>
        <w:rPr>
          <w:i/>
        </w:rPr>
        <w:t>for</w:t>
      </w:r>
      <w:r>
        <w:rPr>
          <w:i/>
          <w:spacing w:val="-2"/>
        </w:rPr>
        <w:t xml:space="preserve"> </w:t>
      </w:r>
      <w:r>
        <w:rPr>
          <w:i/>
        </w:rPr>
        <w:t>my</w:t>
      </w:r>
      <w:r>
        <w:rPr>
          <w:i/>
          <w:spacing w:val="-2"/>
        </w:rPr>
        <w:t xml:space="preserve"> </w:t>
      </w:r>
      <w:r>
        <w:rPr>
          <w:i/>
        </w:rPr>
        <w:t>book</w:t>
      </w:r>
      <w:r>
        <w:rPr>
          <w:i/>
          <w:spacing w:val="-2"/>
        </w:rPr>
        <w:t xml:space="preserve"> </w:t>
      </w:r>
      <w:r>
        <w:rPr>
          <w:i/>
        </w:rPr>
        <w:t>to</w:t>
      </w:r>
      <w:r>
        <w:rPr>
          <w:i/>
          <w:spacing w:val="-2"/>
        </w:rPr>
        <w:t xml:space="preserve"> </w:t>
      </w:r>
      <w:r>
        <w:rPr>
          <w:i/>
        </w:rPr>
        <w:t>be</w:t>
      </w:r>
      <w:r>
        <w:rPr>
          <w:i/>
          <w:spacing w:val="-2"/>
        </w:rPr>
        <w:t xml:space="preserve"> </w:t>
      </w:r>
      <w:r>
        <w:rPr>
          <w:i/>
        </w:rPr>
        <w:t>chosen…It</w:t>
      </w:r>
      <w:r>
        <w:rPr>
          <w:i/>
          <w:spacing w:val="-3"/>
        </w:rPr>
        <w:t xml:space="preserve"> </w:t>
      </w:r>
      <w:r>
        <w:rPr>
          <w:i/>
        </w:rPr>
        <w:t>means</w:t>
      </w:r>
      <w:r>
        <w:rPr>
          <w:i/>
          <w:spacing w:val="-3"/>
        </w:rPr>
        <w:t xml:space="preserve"> </w:t>
      </w:r>
      <w:r>
        <w:rPr>
          <w:i/>
        </w:rPr>
        <w:t>a</w:t>
      </w:r>
      <w:r>
        <w:rPr>
          <w:i/>
          <w:spacing w:val="-3"/>
        </w:rPr>
        <w:t xml:space="preserve"> </w:t>
      </w:r>
      <w:r>
        <w:rPr>
          <w:i/>
        </w:rPr>
        <w:t>great</w:t>
      </w:r>
      <w:r>
        <w:rPr>
          <w:i/>
          <w:spacing w:val="-3"/>
        </w:rPr>
        <w:t xml:space="preserve"> </w:t>
      </w:r>
      <w:r>
        <w:rPr>
          <w:i/>
        </w:rPr>
        <w:t>deal</w:t>
      </w:r>
      <w:r>
        <w:rPr>
          <w:i/>
          <w:spacing w:val="-3"/>
        </w:rPr>
        <w:t xml:space="preserve"> </w:t>
      </w:r>
      <w:r>
        <w:rPr>
          <w:i/>
        </w:rPr>
        <w:t>to</w:t>
      </w:r>
      <w:r>
        <w:rPr>
          <w:i/>
          <w:spacing w:val="-3"/>
        </w:rPr>
        <w:t xml:space="preserve"> </w:t>
      </w:r>
      <w:r>
        <w:rPr>
          <w:i/>
        </w:rPr>
        <w:t>me</w:t>
      </w:r>
      <w:r>
        <w:rPr>
          <w:i/>
          <w:spacing w:val="-3"/>
        </w:rPr>
        <w:t xml:space="preserve"> </w:t>
      </w:r>
      <w:r>
        <w:rPr>
          <w:i/>
        </w:rPr>
        <w:t>for</w:t>
      </w:r>
      <w:r>
        <w:rPr>
          <w:i/>
          <w:spacing w:val="-3"/>
        </w:rPr>
        <w:t xml:space="preserve"> </w:t>
      </w:r>
      <w:r>
        <w:rPr>
          <w:i/>
        </w:rPr>
        <w:t>it</w:t>
      </w:r>
      <w:r>
        <w:rPr>
          <w:i/>
          <w:spacing w:val="-3"/>
        </w:rPr>
        <w:t xml:space="preserve"> </w:t>
      </w:r>
      <w:r>
        <w:rPr>
          <w:i/>
        </w:rPr>
        <w:t>to</w:t>
      </w:r>
      <w:r>
        <w:rPr>
          <w:i/>
          <w:spacing w:val="-3"/>
        </w:rPr>
        <w:t xml:space="preserve"> </w:t>
      </w:r>
      <w:r>
        <w:rPr>
          <w:i/>
        </w:rPr>
        <w:t>be read and discussed in so many different communities and for the conversations which the book might inspire’.</w:t>
      </w:r>
    </w:p>
    <w:p w:rsidR="00647F23" w:rsidRDefault="00647F23">
      <w:pPr>
        <w:pStyle w:val="BodyText"/>
        <w:spacing w:before="4"/>
        <w:rPr>
          <w:i/>
        </w:rPr>
      </w:pPr>
    </w:p>
    <w:p w:rsidR="00647F23" w:rsidRDefault="00BE4B55">
      <w:pPr>
        <w:pStyle w:val="BodyText"/>
        <w:spacing w:line="235" w:lineRule="auto"/>
        <w:ind w:left="135" w:right="252"/>
      </w:pPr>
      <w:r>
        <w:t>Chris Higashi talked about the potential of a book to engage communities in completely unforeseen</w:t>
      </w:r>
      <w:r>
        <w:rPr>
          <w:spacing w:val="-3"/>
        </w:rPr>
        <w:t xml:space="preserve"> </w:t>
      </w:r>
      <w:r>
        <w:t>ways,</w:t>
      </w:r>
      <w:r>
        <w:rPr>
          <w:spacing w:val="-3"/>
        </w:rPr>
        <w:t xml:space="preserve"> </w:t>
      </w:r>
      <w:r>
        <w:t>describing</w:t>
      </w:r>
      <w:r>
        <w:rPr>
          <w:spacing w:val="-3"/>
        </w:rPr>
        <w:t xml:space="preserve"> </w:t>
      </w:r>
      <w:r>
        <w:t>in</w:t>
      </w:r>
      <w:r>
        <w:rPr>
          <w:spacing w:val="-4"/>
        </w:rPr>
        <w:t xml:space="preserve"> </w:t>
      </w:r>
      <w:r>
        <w:t>moving</w:t>
      </w:r>
      <w:r>
        <w:rPr>
          <w:spacing w:val="-4"/>
        </w:rPr>
        <w:t xml:space="preserve"> </w:t>
      </w:r>
      <w:r>
        <w:t>detail</w:t>
      </w:r>
      <w:r>
        <w:rPr>
          <w:spacing w:val="-4"/>
        </w:rPr>
        <w:t xml:space="preserve"> </w:t>
      </w:r>
      <w:r>
        <w:t>the</w:t>
      </w:r>
      <w:r>
        <w:rPr>
          <w:spacing w:val="-3"/>
        </w:rPr>
        <w:t xml:space="preserve"> </w:t>
      </w:r>
      <w:r>
        <w:t>2005</w:t>
      </w:r>
      <w:r>
        <w:rPr>
          <w:spacing w:val="-3"/>
        </w:rPr>
        <w:t xml:space="preserve"> </w:t>
      </w:r>
      <w:r>
        <w:t>Seattle</w:t>
      </w:r>
      <w:r>
        <w:rPr>
          <w:spacing w:val="-2"/>
        </w:rPr>
        <w:t xml:space="preserve"> </w:t>
      </w:r>
      <w:r>
        <w:t>Reads</w:t>
      </w:r>
      <w:r>
        <w:rPr>
          <w:spacing w:val="-2"/>
        </w:rPr>
        <w:t xml:space="preserve"> </w:t>
      </w:r>
      <w:r>
        <w:t>programme,</w:t>
      </w:r>
      <w:r>
        <w:rPr>
          <w:spacing w:val="-2"/>
        </w:rPr>
        <w:t xml:space="preserve"> </w:t>
      </w:r>
      <w:r>
        <w:t xml:space="preserve">using Julie Otsuka’s </w:t>
      </w:r>
      <w:r>
        <w:rPr>
          <w:i/>
        </w:rPr>
        <w:t xml:space="preserve">When the emperor was divine, </w:t>
      </w:r>
      <w:r>
        <w:t>about World War II</w:t>
      </w:r>
      <w:r>
        <w:rPr>
          <w:spacing w:val="-11"/>
        </w:rPr>
        <w:t xml:space="preserve"> </w:t>
      </w:r>
      <w:r>
        <w:t>Japanese internment:</w:t>
      </w:r>
    </w:p>
    <w:p w:rsidR="00647F23" w:rsidRDefault="00BE4B55">
      <w:pPr>
        <w:spacing w:before="3" w:line="242" w:lineRule="auto"/>
        <w:ind w:left="855" w:right="209"/>
        <w:rPr>
          <w:i/>
        </w:rPr>
      </w:pPr>
      <w:r>
        <w:rPr>
          <w:i/>
        </w:rPr>
        <w:t>‘It’s</w:t>
      </w:r>
      <w:r>
        <w:rPr>
          <w:i/>
          <w:spacing w:val="-1"/>
        </w:rPr>
        <w:t xml:space="preserve"> </w:t>
      </w:r>
      <w:r>
        <w:rPr>
          <w:i/>
        </w:rPr>
        <w:t>a</w:t>
      </w:r>
      <w:r>
        <w:rPr>
          <w:i/>
          <w:spacing w:val="-1"/>
        </w:rPr>
        <w:t xml:space="preserve"> </w:t>
      </w:r>
      <w:r>
        <w:rPr>
          <w:i/>
        </w:rPr>
        <w:t>story</w:t>
      </w:r>
      <w:r>
        <w:rPr>
          <w:i/>
          <w:spacing w:val="-1"/>
        </w:rPr>
        <w:t xml:space="preserve"> </w:t>
      </w:r>
      <w:r>
        <w:rPr>
          <w:i/>
        </w:rPr>
        <w:t>that’s</w:t>
      </w:r>
      <w:r>
        <w:rPr>
          <w:i/>
          <w:spacing w:val="-1"/>
        </w:rPr>
        <w:t xml:space="preserve"> </w:t>
      </w:r>
      <w:r>
        <w:rPr>
          <w:i/>
        </w:rPr>
        <w:t>so</w:t>
      </w:r>
      <w:r>
        <w:rPr>
          <w:i/>
          <w:spacing w:val="-1"/>
        </w:rPr>
        <w:t xml:space="preserve"> </w:t>
      </w:r>
      <w:r>
        <w:rPr>
          <w:i/>
        </w:rPr>
        <w:t>relevant</w:t>
      </w:r>
      <w:r>
        <w:rPr>
          <w:i/>
          <w:spacing w:val="-1"/>
        </w:rPr>
        <w:t xml:space="preserve"> </w:t>
      </w:r>
      <w:r>
        <w:rPr>
          <w:i/>
        </w:rPr>
        <w:t>to</w:t>
      </w:r>
      <w:r>
        <w:rPr>
          <w:i/>
          <w:spacing w:val="-1"/>
        </w:rPr>
        <w:t xml:space="preserve"> </w:t>
      </w:r>
      <w:r>
        <w:rPr>
          <w:i/>
        </w:rPr>
        <w:t>Seattle</w:t>
      </w:r>
      <w:r>
        <w:rPr>
          <w:i/>
          <w:spacing w:val="-1"/>
        </w:rPr>
        <w:t xml:space="preserve"> </w:t>
      </w:r>
      <w:r>
        <w:rPr>
          <w:i/>
        </w:rPr>
        <w:t>because</w:t>
      </w:r>
      <w:r>
        <w:rPr>
          <w:i/>
          <w:spacing w:val="-1"/>
        </w:rPr>
        <w:t xml:space="preserve"> </w:t>
      </w:r>
      <w:r>
        <w:rPr>
          <w:i/>
        </w:rPr>
        <w:t>Seattle</w:t>
      </w:r>
      <w:r>
        <w:rPr>
          <w:i/>
          <w:spacing w:val="-1"/>
        </w:rPr>
        <w:t xml:space="preserve"> </w:t>
      </w:r>
      <w:r>
        <w:rPr>
          <w:i/>
        </w:rPr>
        <w:t>was</w:t>
      </w:r>
      <w:r>
        <w:rPr>
          <w:i/>
          <w:spacing w:val="-1"/>
        </w:rPr>
        <w:t xml:space="preserve"> </w:t>
      </w:r>
      <w:r>
        <w:rPr>
          <w:i/>
        </w:rPr>
        <w:t>one</w:t>
      </w:r>
      <w:r>
        <w:rPr>
          <w:i/>
          <w:spacing w:val="-1"/>
        </w:rPr>
        <w:t xml:space="preserve"> </w:t>
      </w:r>
      <w:r>
        <w:rPr>
          <w:i/>
        </w:rPr>
        <w:t>of</w:t>
      </w:r>
      <w:r>
        <w:rPr>
          <w:i/>
          <w:spacing w:val="-1"/>
        </w:rPr>
        <w:t xml:space="preserve"> </w:t>
      </w:r>
      <w:r>
        <w:rPr>
          <w:i/>
        </w:rPr>
        <w:t>the</w:t>
      </w:r>
      <w:r>
        <w:rPr>
          <w:i/>
          <w:spacing w:val="-1"/>
        </w:rPr>
        <w:t xml:space="preserve"> </w:t>
      </w:r>
      <w:r>
        <w:rPr>
          <w:i/>
        </w:rPr>
        <w:t xml:space="preserve">communities from which the Japanese-Americans were evacuated... We found </w:t>
      </w:r>
      <w:r>
        <w:t xml:space="preserve">[14] </w:t>
      </w:r>
      <w:r>
        <w:rPr>
          <w:i/>
        </w:rPr>
        <w:t xml:space="preserve">former internees </w:t>
      </w:r>
      <w:r>
        <w:t xml:space="preserve">[who met] </w:t>
      </w:r>
      <w:r>
        <w:rPr>
          <w:i/>
        </w:rPr>
        <w:t>with book groups to reflect on the novel, but also to answer questions from firsthand experience…It was so moving.</w:t>
      </w:r>
      <w:r>
        <w:rPr>
          <w:i/>
          <w:spacing w:val="40"/>
        </w:rPr>
        <w:t xml:space="preserve"> </w:t>
      </w:r>
      <w:r>
        <w:rPr>
          <w:i/>
        </w:rPr>
        <w:t>And we…screen</w:t>
      </w:r>
      <w:r>
        <w:t xml:space="preserve">ed </w:t>
      </w:r>
      <w:r>
        <w:rPr>
          <w:i/>
        </w:rPr>
        <w:t>films…organised a theatrical performance combined with archival footage, a</w:t>
      </w:r>
    </w:p>
    <w:p w:rsidR="00647F23" w:rsidRDefault="00BE4B55">
      <w:pPr>
        <w:pStyle w:val="BodyText"/>
        <w:spacing w:before="7"/>
        <w:rPr>
          <w:i/>
          <w:sz w:val="15"/>
        </w:rPr>
      </w:pPr>
      <w:r>
        <w:rPr>
          <w:noProof/>
          <w:lang w:val="en-GB" w:eastAsia="en-GB"/>
        </w:rPr>
        <mc:AlternateContent>
          <mc:Choice Requires="wps">
            <w:drawing>
              <wp:anchor distT="0" distB="0" distL="0" distR="0" simplePos="0" relativeHeight="487593984" behindDoc="1" locked="0" layoutInCell="1" allowOverlap="1">
                <wp:simplePos x="0" y="0"/>
                <wp:positionH relativeFrom="page">
                  <wp:posOffset>923925</wp:posOffset>
                </wp:positionH>
                <wp:positionV relativeFrom="paragraph">
                  <wp:posOffset>129357</wp:posOffset>
                </wp:positionV>
                <wp:extent cx="182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A2F55D6" id="Graphic 16" o:spid="_x0000_s1026" style="position:absolute;margin-left:72.75pt;margin-top:10.2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U5LgIAAOMEAAAOAAAAZHJzL2Uyb0RvYy54bWysVMFu2zAMvQ/YPwi6L04CtMiMOMXQosWA&#10;oivQDjsrshwLk0WNUmLn70fJVuptpw3LQabEJ4qPj8z2ZugMOyn0GmzFV4slZ8pKqLU9VPzr6/2H&#10;DWc+CFsLA1ZV/Kw8v9m9f7ftXanW0IKpFTIKYn3Zu4q3IbiyKLxsVSf8Apyy5GwAOxFoi4eiRtFT&#10;9M4U6+XyuugBa4cglfd0ejc6+S7Fbxolw5em8SowU3HKLaQV07qPa7HbivKAwrVaTmmIf8iiE9rS&#10;o5dQdyIIdkT9R6hOSwQPTVhI6ApoGi1V4kBsVsvf2Ly0wqnEhYrj3aVM/v+FlU+nZ2S6Ju2uObOi&#10;I40epnLQCZWnd74k1It7xkjQu0eQ3z05il88ceMnzNBgF7FEjw2p1udLrdUQmKTD1Wa92SxJEkm+&#10;j1frq/hWIcp8Vx59eFCQ4ojTow+jUnW2RJstOdhsIukdlTZJ6cAZKY2ckdL7UWknQrwXk4sm62eJ&#10;tFMe0dnBSb1CgoVI4ZJtJkKZvmGMnWOJ0wyVffnrUrwRM6Od3fk7wubP/hU4NTblmMNJA16NBY68&#10;U6UvtSDcvNoejK7vtTGRvsfD/tYgO4k4QOk3CTWDpU4YxY9tsIf6TE3VUxtV3P84ClScmc+W2jaO&#10;YDYwG/tsYDC3kAY1VR59eB2+CXTMkVnxQL3zBHkoRJnbgvKPgBEbb1r4dAzQ6NgzKbcxo2lDk5T4&#10;T1MfR3W+T6i3/6bdTwAAAP//AwBQSwMEFAAGAAgAAAAhAFxA1wjdAAAACQEAAA8AAABkcnMvZG93&#10;bnJldi54bWxMj0FPg0AQhe8m/ofNmHizSwsYS1kaY2y8GVtN0+PCrkDKzhJ2CvjvHU/2+N58efNe&#10;vp1dJ0Y7hNajguUiAmGx8qbFWsHX5+7hCUQgjUZ3Hq2CHxtgW9ze5DozfsK9HQ9UCw7BkGkFDVGf&#10;SRmqxjodFr63yLdvPzhNLIdamkFPHO46uYqiR+l0i/yh0b19aWx1PlycgonK47g+x2+vlO4+yj2Z&#10;99ORlLq/m583IMjO9A/DX32uDgV3Kv0FTRAd6yRNGVWwihIQDCRxzEbJxnINssjl9YLiFwAA//8D&#10;AFBLAQItABQABgAIAAAAIQC2gziS/gAAAOEBAAATAAAAAAAAAAAAAAAAAAAAAABbQ29udGVudF9U&#10;eXBlc10ueG1sUEsBAi0AFAAGAAgAAAAhADj9If/WAAAAlAEAAAsAAAAAAAAAAAAAAAAALwEAAF9y&#10;ZWxzLy5yZWxzUEsBAi0AFAAGAAgAAAAhAEaj1TkuAgAA4wQAAA4AAAAAAAAAAAAAAAAALgIAAGRy&#10;cy9lMm9Eb2MueG1sUEsBAi0AFAAGAAgAAAAhAFxA1wjdAAAACQEAAA8AAAAAAAAAAAAAAAAAiA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sz w:val="19"/>
          <w:vertAlign w:val="superscript"/>
        </w:rPr>
        <w:t>19</w:t>
      </w:r>
      <w:r>
        <w:rPr>
          <w:spacing w:val="22"/>
          <w:sz w:val="19"/>
        </w:rPr>
        <w:t xml:space="preserve"> </w:t>
      </w:r>
      <w:r>
        <w:rPr>
          <w:sz w:val="19"/>
        </w:rPr>
        <w:t>Washington</w:t>
      </w:r>
      <w:r>
        <w:rPr>
          <w:spacing w:val="26"/>
          <w:sz w:val="19"/>
        </w:rPr>
        <w:t xml:space="preserve"> </w:t>
      </w:r>
      <w:r>
        <w:rPr>
          <w:sz w:val="19"/>
        </w:rPr>
        <w:t>Center</w:t>
      </w:r>
      <w:r>
        <w:rPr>
          <w:spacing w:val="26"/>
          <w:sz w:val="19"/>
        </w:rPr>
        <w:t xml:space="preserve"> </w:t>
      </w:r>
      <w:r>
        <w:rPr>
          <w:sz w:val="19"/>
        </w:rPr>
        <w:t>for</w:t>
      </w:r>
      <w:r>
        <w:rPr>
          <w:spacing w:val="27"/>
          <w:sz w:val="19"/>
        </w:rPr>
        <w:t xml:space="preserve"> </w:t>
      </w:r>
      <w:r>
        <w:rPr>
          <w:sz w:val="19"/>
        </w:rPr>
        <w:t>the</w:t>
      </w:r>
      <w:r>
        <w:rPr>
          <w:spacing w:val="26"/>
          <w:sz w:val="19"/>
        </w:rPr>
        <w:t xml:space="preserve"> </w:t>
      </w:r>
      <w:r>
        <w:rPr>
          <w:sz w:val="19"/>
        </w:rPr>
        <w:t>Book</w:t>
      </w:r>
      <w:r>
        <w:rPr>
          <w:spacing w:val="26"/>
          <w:sz w:val="19"/>
        </w:rPr>
        <w:t xml:space="preserve"> </w:t>
      </w:r>
      <w:r>
        <w:rPr>
          <w:sz w:val="19"/>
        </w:rPr>
        <w:t>website,</w:t>
      </w:r>
      <w:r>
        <w:rPr>
          <w:spacing w:val="26"/>
          <w:sz w:val="19"/>
        </w:rPr>
        <w:t xml:space="preserve"> </w:t>
      </w:r>
      <w:r>
        <w:rPr>
          <w:sz w:val="19"/>
        </w:rPr>
        <w:t>August</w:t>
      </w:r>
      <w:r>
        <w:rPr>
          <w:spacing w:val="26"/>
          <w:sz w:val="19"/>
        </w:rPr>
        <w:t xml:space="preserve"> </w:t>
      </w:r>
      <w:r>
        <w:rPr>
          <w:spacing w:val="-4"/>
          <w:sz w:val="19"/>
        </w:rPr>
        <w:t>2007</w:t>
      </w:r>
    </w:p>
    <w:p w:rsidR="00647F23" w:rsidRDefault="00647F23">
      <w:pPr>
        <w:rPr>
          <w:sz w:val="19"/>
        </w:rPr>
        <w:sectPr w:rsidR="00647F23">
          <w:type w:val="continuous"/>
          <w:pgSz w:w="11920" w:h="16840"/>
          <w:pgMar w:top="820" w:right="1300" w:bottom="280" w:left="1320" w:header="0" w:footer="344" w:gutter="0"/>
          <w:cols w:space="720"/>
        </w:sectPr>
      </w:pPr>
    </w:p>
    <w:p w:rsidR="00647F23" w:rsidRDefault="00BE4B55">
      <w:pPr>
        <w:spacing w:before="80" w:line="237" w:lineRule="auto"/>
        <w:ind w:left="855" w:right="160"/>
        <w:rPr>
          <w:i/>
        </w:rPr>
      </w:pPr>
      <w:r>
        <w:rPr>
          <w:i/>
        </w:rPr>
        <w:t>historical</w:t>
      </w:r>
      <w:r>
        <w:rPr>
          <w:i/>
          <w:spacing w:val="-4"/>
        </w:rPr>
        <w:t xml:space="preserve"> </w:t>
      </w:r>
      <w:r>
        <w:rPr>
          <w:i/>
        </w:rPr>
        <w:t>exhibit</w:t>
      </w:r>
      <w:r>
        <w:rPr>
          <w:i/>
          <w:spacing w:val="-4"/>
        </w:rPr>
        <w:t xml:space="preserve"> </w:t>
      </w:r>
      <w:r>
        <w:rPr>
          <w:i/>
        </w:rPr>
        <w:t>in</w:t>
      </w:r>
      <w:r>
        <w:rPr>
          <w:i/>
          <w:spacing w:val="-4"/>
        </w:rPr>
        <w:t xml:space="preserve"> </w:t>
      </w:r>
      <w:r>
        <w:rPr>
          <w:i/>
        </w:rPr>
        <w:t>the</w:t>
      </w:r>
      <w:r>
        <w:rPr>
          <w:i/>
          <w:spacing w:val="-4"/>
        </w:rPr>
        <w:t xml:space="preserve"> </w:t>
      </w:r>
      <w:r>
        <w:rPr>
          <w:i/>
        </w:rPr>
        <w:t>Wing</w:t>
      </w:r>
      <w:r>
        <w:rPr>
          <w:i/>
          <w:spacing w:val="-4"/>
        </w:rPr>
        <w:t xml:space="preserve"> </w:t>
      </w:r>
      <w:r>
        <w:rPr>
          <w:i/>
        </w:rPr>
        <w:t>Luke</w:t>
      </w:r>
      <w:r>
        <w:rPr>
          <w:i/>
          <w:spacing w:val="-4"/>
        </w:rPr>
        <w:t xml:space="preserve"> </w:t>
      </w:r>
      <w:r>
        <w:rPr>
          <w:i/>
        </w:rPr>
        <w:t>Asian</w:t>
      </w:r>
      <w:r>
        <w:rPr>
          <w:i/>
          <w:spacing w:val="-4"/>
        </w:rPr>
        <w:t xml:space="preserve"> </w:t>
      </w:r>
      <w:r>
        <w:rPr>
          <w:i/>
        </w:rPr>
        <w:t>Museum</w:t>
      </w:r>
      <w:r>
        <w:rPr>
          <w:i/>
          <w:spacing w:val="-4"/>
        </w:rPr>
        <w:t xml:space="preserve"> </w:t>
      </w:r>
      <w:r>
        <w:rPr>
          <w:i/>
        </w:rPr>
        <w:t>in</w:t>
      </w:r>
      <w:r>
        <w:rPr>
          <w:i/>
          <w:spacing w:val="-4"/>
        </w:rPr>
        <w:t xml:space="preserve"> </w:t>
      </w:r>
      <w:r>
        <w:rPr>
          <w:i/>
        </w:rPr>
        <w:t>the</w:t>
      </w:r>
      <w:r>
        <w:rPr>
          <w:i/>
          <w:spacing w:val="-4"/>
        </w:rPr>
        <w:t xml:space="preserve"> </w:t>
      </w:r>
      <w:r>
        <w:rPr>
          <w:i/>
        </w:rPr>
        <w:t>international</w:t>
      </w:r>
      <w:r>
        <w:rPr>
          <w:i/>
          <w:spacing w:val="-4"/>
        </w:rPr>
        <w:t xml:space="preserve"> </w:t>
      </w:r>
      <w:r>
        <w:rPr>
          <w:i/>
        </w:rPr>
        <w:t>district;</w:t>
      </w:r>
      <w:r>
        <w:rPr>
          <w:i/>
          <w:spacing w:val="-4"/>
        </w:rPr>
        <w:t xml:space="preserve"> </w:t>
      </w:r>
      <w:r>
        <w:rPr>
          <w:i/>
        </w:rPr>
        <w:t>and</w:t>
      </w:r>
      <w:r>
        <w:rPr>
          <w:i/>
          <w:spacing w:val="-4"/>
        </w:rPr>
        <w:t xml:space="preserve"> </w:t>
      </w:r>
      <w:r>
        <w:rPr>
          <w:i/>
        </w:rPr>
        <w:t>a children’s</w:t>
      </w:r>
      <w:r>
        <w:rPr>
          <w:i/>
          <w:spacing w:val="-3"/>
        </w:rPr>
        <w:t xml:space="preserve"> </w:t>
      </w:r>
      <w:r>
        <w:rPr>
          <w:i/>
        </w:rPr>
        <w:t>musical…set</w:t>
      </w:r>
      <w:r>
        <w:rPr>
          <w:i/>
          <w:spacing w:val="-1"/>
        </w:rPr>
        <w:t xml:space="preserve"> </w:t>
      </w:r>
      <w:r>
        <w:rPr>
          <w:i/>
        </w:rPr>
        <w:t>in</w:t>
      </w:r>
      <w:r>
        <w:rPr>
          <w:i/>
          <w:spacing w:val="-1"/>
        </w:rPr>
        <w:t xml:space="preserve"> </w:t>
      </w:r>
      <w:r>
        <w:rPr>
          <w:i/>
        </w:rPr>
        <w:t>the</w:t>
      </w:r>
      <w:r>
        <w:rPr>
          <w:i/>
          <w:spacing w:val="-1"/>
        </w:rPr>
        <w:t xml:space="preserve"> </w:t>
      </w:r>
      <w:r>
        <w:rPr>
          <w:i/>
        </w:rPr>
        <w:t>camps.</w:t>
      </w:r>
      <w:r>
        <w:rPr>
          <w:i/>
          <w:spacing w:val="40"/>
        </w:rPr>
        <w:t xml:space="preserve"> </w:t>
      </w:r>
      <w:r>
        <w:rPr>
          <w:i/>
        </w:rPr>
        <w:t>So</w:t>
      </w:r>
      <w:r>
        <w:rPr>
          <w:i/>
          <w:spacing w:val="-1"/>
        </w:rPr>
        <w:t xml:space="preserve"> </w:t>
      </w:r>
      <w:r>
        <w:rPr>
          <w:i/>
        </w:rPr>
        <w:t>we</w:t>
      </w:r>
      <w:r>
        <w:rPr>
          <w:i/>
          <w:spacing w:val="-1"/>
        </w:rPr>
        <w:t xml:space="preserve"> </w:t>
      </w:r>
      <w:r>
        <w:rPr>
          <w:i/>
        </w:rPr>
        <w:t>had</w:t>
      </w:r>
      <w:r>
        <w:rPr>
          <w:i/>
          <w:spacing w:val="-1"/>
        </w:rPr>
        <w:t xml:space="preserve"> </w:t>
      </w:r>
      <w:r>
        <w:rPr>
          <w:i/>
        </w:rPr>
        <w:t>all</w:t>
      </w:r>
      <w:r>
        <w:rPr>
          <w:i/>
          <w:spacing w:val="-1"/>
        </w:rPr>
        <w:t xml:space="preserve"> </w:t>
      </w:r>
      <w:r>
        <w:rPr>
          <w:i/>
        </w:rPr>
        <w:t>these</w:t>
      </w:r>
      <w:r>
        <w:rPr>
          <w:i/>
          <w:spacing w:val="-1"/>
        </w:rPr>
        <w:t xml:space="preserve"> </w:t>
      </w:r>
      <w:r>
        <w:rPr>
          <w:i/>
        </w:rPr>
        <w:t>ways</w:t>
      </w:r>
      <w:r>
        <w:rPr>
          <w:i/>
          <w:spacing w:val="-1"/>
        </w:rPr>
        <w:t xml:space="preserve"> </w:t>
      </w:r>
      <w:r>
        <w:rPr>
          <w:i/>
        </w:rPr>
        <w:t>that</w:t>
      </w:r>
      <w:r>
        <w:rPr>
          <w:i/>
          <w:spacing w:val="-1"/>
        </w:rPr>
        <w:t xml:space="preserve"> </w:t>
      </w:r>
      <w:r>
        <w:rPr>
          <w:i/>
        </w:rPr>
        <w:t>people</w:t>
      </w:r>
      <w:r>
        <w:rPr>
          <w:i/>
          <w:spacing w:val="-1"/>
        </w:rPr>
        <w:t xml:space="preserve"> </w:t>
      </w:r>
      <w:r>
        <w:rPr>
          <w:i/>
        </w:rPr>
        <w:t>could come to the story and tie it to the book.</w:t>
      </w:r>
      <w:r>
        <w:rPr>
          <w:i/>
          <w:spacing w:val="40"/>
        </w:rPr>
        <w:t xml:space="preserve"> </w:t>
      </w:r>
      <w:r>
        <w:rPr>
          <w:i/>
        </w:rPr>
        <w:t>We partnered with two community colleges…They taught the book across disciplines’.</w:t>
      </w:r>
    </w:p>
    <w:p w:rsidR="00647F23" w:rsidRDefault="00647F23">
      <w:pPr>
        <w:pStyle w:val="BodyText"/>
        <w:spacing w:before="3"/>
        <w:rPr>
          <w:i/>
        </w:rPr>
      </w:pPr>
    </w:p>
    <w:p w:rsidR="00647F23" w:rsidRDefault="00BE4B55">
      <w:pPr>
        <w:pStyle w:val="BodyText"/>
        <w:spacing w:before="1" w:line="242" w:lineRule="auto"/>
        <w:ind w:left="135" w:right="160"/>
      </w:pPr>
      <w:r>
        <w:t>My</w:t>
      </w:r>
      <w:r>
        <w:rPr>
          <w:spacing w:val="-5"/>
        </w:rPr>
        <w:t xml:space="preserve"> </w:t>
      </w:r>
      <w:r>
        <w:t>observations</w:t>
      </w:r>
      <w:r>
        <w:rPr>
          <w:spacing w:val="-4"/>
        </w:rPr>
        <w:t xml:space="preserve"> </w:t>
      </w:r>
      <w:r>
        <w:t>of</w:t>
      </w:r>
      <w:r>
        <w:rPr>
          <w:spacing w:val="-4"/>
        </w:rPr>
        <w:t xml:space="preserve"> </w:t>
      </w:r>
      <w:r>
        <w:t>the</w:t>
      </w:r>
      <w:r>
        <w:rPr>
          <w:spacing w:val="-4"/>
        </w:rPr>
        <w:t xml:space="preserve"> </w:t>
      </w:r>
      <w:r>
        <w:t>Seattle</w:t>
      </w:r>
      <w:r>
        <w:rPr>
          <w:spacing w:val="-4"/>
        </w:rPr>
        <w:t xml:space="preserve"> </w:t>
      </w:r>
      <w:r>
        <w:t>Reads</w:t>
      </w:r>
      <w:r>
        <w:rPr>
          <w:spacing w:val="-4"/>
        </w:rPr>
        <w:t xml:space="preserve"> </w:t>
      </w:r>
      <w:r>
        <w:t>events</w:t>
      </w:r>
      <w:r>
        <w:rPr>
          <w:spacing w:val="-4"/>
        </w:rPr>
        <w:t xml:space="preserve"> </w:t>
      </w:r>
      <w:r>
        <w:t>were</w:t>
      </w:r>
      <w:r>
        <w:rPr>
          <w:spacing w:val="-4"/>
        </w:rPr>
        <w:t xml:space="preserve"> </w:t>
      </w:r>
      <w:r>
        <w:t>of</w:t>
      </w:r>
      <w:r>
        <w:rPr>
          <w:spacing w:val="-4"/>
        </w:rPr>
        <w:t xml:space="preserve"> </w:t>
      </w:r>
      <w:r>
        <w:t>audiences</w:t>
      </w:r>
      <w:r>
        <w:rPr>
          <w:spacing w:val="-4"/>
        </w:rPr>
        <w:t xml:space="preserve"> </w:t>
      </w:r>
      <w:r>
        <w:t>diverse</w:t>
      </w:r>
      <w:r>
        <w:rPr>
          <w:spacing w:val="-4"/>
        </w:rPr>
        <w:t xml:space="preserve"> </w:t>
      </w:r>
      <w:r>
        <w:t>in</w:t>
      </w:r>
      <w:r>
        <w:rPr>
          <w:spacing w:val="-4"/>
        </w:rPr>
        <w:t xml:space="preserve"> </w:t>
      </w:r>
      <w:r>
        <w:t>ethnicity,</w:t>
      </w:r>
      <w:r>
        <w:rPr>
          <w:spacing w:val="-4"/>
        </w:rPr>
        <w:t xml:space="preserve"> </w:t>
      </w:r>
      <w:r>
        <w:t>age</w:t>
      </w:r>
      <w:r>
        <w:rPr>
          <w:spacing w:val="-4"/>
        </w:rPr>
        <w:t xml:space="preserve"> </w:t>
      </w:r>
      <w:r>
        <w:t>and gender. There were many ways in which Seattle readers could access the book and the issues it raised. The programme had a brand and distinctiveness not possible with individually</w:t>
      </w:r>
      <w:r>
        <w:rPr>
          <w:spacing w:val="-2"/>
        </w:rPr>
        <w:t xml:space="preserve"> </w:t>
      </w:r>
      <w:r>
        <w:t>marketed</w:t>
      </w:r>
      <w:r>
        <w:rPr>
          <w:spacing w:val="-2"/>
        </w:rPr>
        <w:t xml:space="preserve"> </w:t>
      </w:r>
      <w:r>
        <w:t>events.</w:t>
      </w:r>
      <w:r>
        <w:rPr>
          <w:spacing w:val="-2"/>
        </w:rPr>
        <w:t xml:space="preserve"> </w:t>
      </w:r>
      <w:r>
        <w:t>Also</w:t>
      </w:r>
      <w:r>
        <w:rPr>
          <w:spacing w:val="-1"/>
        </w:rPr>
        <w:t xml:space="preserve"> </w:t>
      </w:r>
      <w:r>
        <w:t>key</w:t>
      </w:r>
      <w:r>
        <w:rPr>
          <w:spacing w:val="-1"/>
        </w:rPr>
        <w:t xml:space="preserve"> </w:t>
      </w:r>
      <w:r>
        <w:t>to</w:t>
      </w:r>
      <w:r>
        <w:rPr>
          <w:spacing w:val="-1"/>
        </w:rPr>
        <w:t xml:space="preserve"> </w:t>
      </w:r>
      <w:r>
        <w:t>the</w:t>
      </w:r>
      <w:r>
        <w:rPr>
          <w:spacing w:val="-1"/>
        </w:rPr>
        <w:t xml:space="preserve"> </w:t>
      </w:r>
      <w:r>
        <w:t>success</w:t>
      </w:r>
      <w:r>
        <w:rPr>
          <w:spacing w:val="-3"/>
        </w:rPr>
        <w:t xml:space="preserve"> </w:t>
      </w:r>
      <w:r>
        <w:t>of</w:t>
      </w:r>
      <w:r>
        <w:rPr>
          <w:spacing w:val="-3"/>
        </w:rPr>
        <w:t xml:space="preserve"> </w:t>
      </w:r>
      <w:r>
        <w:t>the</w:t>
      </w:r>
      <w:r>
        <w:rPr>
          <w:spacing w:val="-3"/>
        </w:rPr>
        <w:t xml:space="preserve"> </w:t>
      </w:r>
      <w:r>
        <w:t>project</w:t>
      </w:r>
      <w:r>
        <w:rPr>
          <w:spacing w:val="-3"/>
        </w:rPr>
        <w:t xml:space="preserve"> </w:t>
      </w:r>
      <w:r>
        <w:t>for</w:t>
      </w:r>
      <w:r>
        <w:rPr>
          <w:spacing w:val="-3"/>
        </w:rPr>
        <w:t xml:space="preserve"> </w:t>
      </w:r>
      <w:r>
        <w:t>Seattle</w:t>
      </w:r>
      <w:r>
        <w:rPr>
          <w:spacing w:val="-3"/>
        </w:rPr>
        <w:t xml:space="preserve"> </w:t>
      </w:r>
      <w:r>
        <w:t>was</w:t>
      </w:r>
      <w:r>
        <w:rPr>
          <w:spacing w:val="-1"/>
        </w:rPr>
        <w:t xml:space="preserve"> </w:t>
      </w:r>
      <w:r>
        <w:t>the</w:t>
      </w:r>
      <w:r>
        <w:rPr>
          <w:spacing w:val="-1"/>
        </w:rPr>
        <w:t xml:space="preserve"> </w:t>
      </w:r>
      <w:r>
        <w:t>close partnership with bookshops, publishers, the libraries and the media.</w:t>
      </w:r>
    </w:p>
    <w:p w:rsidR="00647F23" w:rsidRDefault="00BE4B55">
      <w:pPr>
        <w:pStyle w:val="BodyText"/>
        <w:spacing w:before="237" w:line="242" w:lineRule="auto"/>
        <w:ind w:left="135" w:right="160"/>
      </w:pPr>
      <w:r>
        <w:t>The</w:t>
      </w:r>
      <w:r>
        <w:rPr>
          <w:spacing w:val="-4"/>
        </w:rPr>
        <w:t xml:space="preserve"> </w:t>
      </w:r>
      <w:r>
        <w:t>One</w:t>
      </w:r>
      <w:r>
        <w:rPr>
          <w:spacing w:val="-4"/>
        </w:rPr>
        <w:t xml:space="preserve"> </w:t>
      </w:r>
      <w:r>
        <w:t>Book</w:t>
      </w:r>
      <w:r>
        <w:rPr>
          <w:spacing w:val="-1"/>
        </w:rPr>
        <w:t xml:space="preserve"> </w:t>
      </w:r>
      <w:r>
        <w:t>initiative</w:t>
      </w:r>
      <w:r>
        <w:rPr>
          <w:spacing w:val="-1"/>
        </w:rPr>
        <w:t xml:space="preserve"> </w:t>
      </w:r>
      <w:r>
        <w:t>has</w:t>
      </w:r>
      <w:r>
        <w:rPr>
          <w:spacing w:val="-1"/>
        </w:rPr>
        <w:t xml:space="preserve"> </w:t>
      </w:r>
      <w:r>
        <w:t>proven</w:t>
      </w:r>
      <w:r>
        <w:rPr>
          <w:spacing w:val="-1"/>
        </w:rPr>
        <w:t xml:space="preserve"> </w:t>
      </w:r>
      <w:r>
        <w:t>very</w:t>
      </w:r>
      <w:r>
        <w:rPr>
          <w:spacing w:val="-1"/>
        </w:rPr>
        <w:t xml:space="preserve"> </w:t>
      </w:r>
      <w:r>
        <w:t>successful</w:t>
      </w:r>
      <w:r>
        <w:rPr>
          <w:spacing w:val="-1"/>
        </w:rPr>
        <w:t xml:space="preserve"> </w:t>
      </w:r>
      <w:r>
        <w:t>in</w:t>
      </w:r>
      <w:r>
        <w:rPr>
          <w:spacing w:val="-1"/>
        </w:rPr>
        <w:t xml:space="preserve"> </w:t>
      </w:r>
      <w:r>
        <w:t>engaging</w:t>
      </w:r>
      <w:r>
        <w:rPr>
          <w:spacing w:val="-1"/>
        </w:rPr>
        <w:t xml:space="preserve"> </w:t>
      </w:r>
      <w:r>
        <w:t>readers</w:t>
      </w:r>
      <w:r>
        <w:rPr>
          <w:spacing w:val="-1"/>
        </w:rPr>
        <w:t xml:space="preserve"> </w:t>
      </w:r>
      <w:r>
        <w:t>in</w:t>
      </w:r>
      <w:r>
        <w:rPr>
          <w:spacing w:val="-1"/>
        </w:rPr>
        <w:t xml:space="preserve"> </w:t>
      </w:r>
      <w:r>
        <w:t>communities across America. There is every reason to assume that this</w:t>
      </w:r>
      <w:r>
        <w:rPr>
          <w:spacing w:val="-11"/>
        </w:rPr>
        <w:t xml:space="preserve"> </w:t>
      </w:r>
      <w:r>
        <w:t>initiative would work well for library services in England.</w:t>
      </w:r>
    </w:p>
    <w:p w:rsidR="00647F23" w:rsidRDefault="00647F23">
      <w:pPr>
        <w:pStyle w:val="BodyText"/>
      </w:pPr>
    </w:p>
    <w:p w:rsidR="00647F23" w:rsidRDefault="00BE4B55">
      <w:pPr>
        <w:pStyle w:val="ListParagraph"/>
        <w:numPr>
          <w:ilvl w:val="3"/>
          <w:numId w:val="12"/>
        </w:numPr>
        <w:tabs>
          <w:tab w:val="left" w:pos="794"/>
        </w:tabs>
        <w:spacing w:before="1"/>
        <w:ind w:left="794" w:hanging="659"/>
        <w:rPr>
          <w:u w:val="single"/>
        </w:rPr>
      </w:pPr>
      <w:r>
        <w:rPr>
          <w:spacing w:val="-10"/>
          <w:u w:val="single"/>
        </w:rPr>
        <w:t xml:space="preserve"> </w:t>
      </w:r>
      <w:r>
        <w:rPr>
          <w:u w:val="single"/>
        </w:rPr>
        <w:t>Washington</w:t>
      </w:r>
      <w:r>
        <w:rPr>
          <w:spacing w:val="-6"/>
          <w:u w:val="single"/>
        </w:rPr>
        <w:t xml:space="preserve"> </w:t>
      </w:r>
      <w:r>
        <w:rPr>
          <w:u w:val="single"/>
        </w:rPr>
        <w:t>State</w:t>
      </w:r>
      <w:r>
        <w:rPr>
          <w:spacing w:val="-5"/>
          <w:u w:val="single"/>
        </w:rPr>
        <w:t xml:space="preserve"> </w:t>
      </w:r>
      <w:r>
        <w:rPr>
          <w:u w:val="single"/>
        </w:rPr>
        <w:t>Book</w:t>
      </w:r>
      <w:r>
        <w:rPr>
          <w:spacing w:val="-5"/>
          <w:u w:val="single"/>
        </w:rPr>
        <w:t xml:space="preserve"> </w:t>
      </w:r>
      <w:r>
        <w:rPr>
          <w:spacing w:val="-2"/>
          <w:u w:val="single"/>
        </w:rPr>
        <w:t>Awards</w:t>
      </w:r>
    </w:p>
    <w:p w:rsidR="00647F23" w:rsidRDefault="00BE4B55">
      <w:pPr>
        <w:pStyle w:val="BodyText"/>
        <w:spacing w:before="2" w:line="242" w:lineRule="auto"/>
        <w:ind w:left="135"/>
      </w:pPr>
      <w:r>
        <w:t>The Washington State Book Awards</w:t>
      </w:r>
      <w:r>
        <w:rPr>
          <w:spacing w:val="-13"/>
        </w:rPr>
        <w:t xml:space="preserve"> </w:t>
      </w:r>
      <w:r>
        <w:t>is the</w:t>
      </w:r>
      <w:r>
        <w:rPr>
          <w:spacing w:val="-5"/>
        </w:rPr>
        <w:t xml:space="preserve"> </w:t>
      </w:r>
      <w:r>
        <w:t>only</w:t>
      </w:r>
      <w:r>
        <w:rPr>
          <w:spacing w:val="-5"/>
        </w:rPr>
        <w:t xml:space="preserve"> </w:t>
      </w:r>
      <w:r>
        <w:t>state-wide</w:t>
      </w:r>
      <w:r>
        <w:rPr>
          <w:spacing w:val="-3"/>
        </w:rPr>
        <w:t xml:space="preserve"> </w:t>
      </w:r>
      <w:r>
        <w:t>programme</w:t>
      </w:r>
      <w:r>
        <w:rPr>
          <w:spacing w:val="-3"/>
        </w:rPr>
        <w:t xml:space="preserve"> </w:t>
      </w:r>
      <w:r>
        <w:t>delivered</w:t>
      </w:r>
      <w:r>
        <w:rPr>
          <w:spacing w:val="-3"/>
        </w:rPr>
        <w:t xml:space="preserve"> </w:t>
      </w:r>
      <w:r>
        <w:t>by</w:t>
      </w:r>
      <w:r>
        <w:rPr>
          <w:spacing w:val="-3"/>
        </w:rPr>
        <w:t xml:space="preserve"> </w:t>
      </w:r>
      <w:r>
        <w:t>WCFB. Without it, I suspect, the Center’s affiliation with the national CFB would be questionable.</w:t>
      </w:r>
    </w:p>
    <w:p w:rsidR="00647F23" w:rsidRDefault="00BE4B55">
      <w:pPr>
        <w:pStyle w:val="BodyText"/>
        <w:spacing w:line="237" w:lineRule="exact"/>
        <w:ind w:left="135"/>
      </w:pPr>
      <w:r>
        <w:t>The</w:t>
      </w:r>
      <w:r>
        <w:rPr>
          <w:spacing w:val="-5"/>
        </w:rPr>
        <w:t xml:space="preserve"> </w:t>
      </w:r>
      <w:r>
        <w:t>awards,</w:t>
      </w:r>
      <w:r>
        <w:rPr>
          <w:spacing w:val="-4"/>
        </w:rPr>
        <w:t xml:space="preserve"> </w:t>
      </w:r>
      <w:r>
        <w:t>started</w:t>
      </w:r>
      <w:r>
        <w:rPr>
          <w:spacing w:val="-4"/>
        </w:rPr>
        <w:t xml:space="preserve"> </w:t>
      </w:r>
      <w:r>
        <w:t>in</w:t>
      </w:r>
      <w:r>
        <w:rPr>
          <w:spacing w:val="-5"/>
        </w:rPr>
        <w:t xml:space="preserve"> </w:t>
      </w:r>
      <w:r>
        <w:t>1967</w:t>
      </w:r>
      <w:r>
        <w:rPr>
          <w:spacing w:val="-4"/>
        </w:rPr>
        <w:t xml:space="preserve"> </w:t>
      </w:r>
      <w:r>
        <w:t>as</w:t>
      </w:r>
      <w:r>
        <w:rPr>
          <w:spacing w:val="-2"/>
        </w:rPr>
        <w:t xml:space="preserve"> </w:t>
      </w:r>
      <w:r>
        <w:t>the</w:t>
      </w:r>
      <w:r>
        <w:rPr>
          <w:spacing w:val="-3"/>
        </w:rPr>
        <w:t xml:space="preserve"> </w:t>
      </w:r>
      <w:r>
        <w:t>Governor’s</w:t>
      </w:r>
      <w:r>
        <w:rPr>
          <w:spacing w:val="-2"/>
        </w:rPr>
        <w:t xml:space="preserve"> </w:t>
      </w:r>
      <w:r>
        <w:t>Writers</w:t>
      </w:r>
      <w:r>
        <w:rPr>
          <w:spacing w:val="-3"/>
        </w:rPr>
        <w:t xml:space="preserve"> </w:t>
      </w:r>
      <w:r>
        <w:t>Awards,</w:t>
      </w:r>
      <w:r>
        <w:rPr>
          <w:spacing w:val="-2"/>
        </w:rPr>
        <w:t xml:space="preserve"> </w:t>
      </w:r>
      <w:r>
        <w:t>recognise</w:t>
      </w:r>
      <w:r>
        <w:rPr>
          <w:spacing w:val="-4"/>
        </w:rPr>
        <w:t xml:space="preserve"> </w:t>
      </w:r>
      <w:r>
        <w:t>books</w:t>
      </w:r>
      <w:r>
        <w:rPr>
          <w:spacing w:val="-4"/>
        </w:rPr>
        <w:t xml:space="preserve"> </w:t>
      </w:r>
      <w:r>
        <w:t>by</w:t>
      </w:r>
      <w:r>
        <w:rPr>
          <w:spacing w:val="-3"/>
        </w:rPr>
        <w:t xml:space="preserve"> </w:t>
      </w:r>
      <w:r>
        <w:rPr>
          <w:spacing w:val="-2"/>
        </w:rPr>
        <w:t>local</w:t>
      </w:r>
    </w:p>
    <w:p w:rsidR="00647F23" w:rsidRDefault="00BE4B55">
      <w:pPr>
        <w:pStyle w:val="BodyText"/>
        <w:spacing w:before="2" w:line="242" w:lineRule="auto"/>
        <w:ind w:left="135" w:right="193"/>
      </w:pPr>
      <w:r>
        <w:t>authors. For Chris Higashi, the awards play an important role in ongoing promotion. ‘The Awards Ceremony occurs almost a year after some of those books have come out…a lot of them have fallen off of everyone’s radar.</w:t>
      </w:r>
      <w:r>
        <w:rPr>
          <w:spacing w:val="40"/>
        </w:rPr>
        <w:t xml:space="preserve"> </w:t>
      </w:r>
      <w:r>
        <w:t>So I think it’s wonderful to bring some attention to the books that deserve to be recognised, and maybe didn’t get that notice when they were first</w:t>
      </w:r>
      <w:r>
        <w:rPr>
          <w:spacing w:val="-2"/>
        </w:rPr>
        <w:t xml:space="preserve"> </w:t>
      </w:r>
      <w:r>
        <w:t>published’.</w:t>
      </w:r>
      <w:r>
        <w:rPr>
          <w:spacing w:val="-2"/>
        </w:rPr>
        <w:t xml:space="preserve"> </w:t>
      </w:r>
      <w:r>
        <w:t>The</w:t>
      </w:r>
      <w:r>
        <w:rPr>
          <w:spacing w:val="-2"/>
        </w:rPr>
        <w:t xml:space="preserve"> </w:t>
      </w:r>
      <w:r>
        <w:t>Awards</w:t>
      </w:r>
      <w:r>
        <w:rPr>
          <w:spacing w:val="-2"/>
        </w:rPr>
        <w:t xml:space="preserve"> </w:t>
      </w:r>
      <w:r>
        <w:t>ceremony</w:t>
      </w:r>
      <w:r>
        <w:rPr>
          <w:spacing w:val="-2"/>
        </w:rPr>
        <w:t xml:space="preserve"> </w:t>
      </w:r>
      <w:r>
        <w:t>is</w:t>
      </w:r>
      <w:r>
        <w:rPr>
          <w:spacing w:val="-2"/>
        </w:rPr>
        <w:t xml:space="preserve"> </w:t>
      </w:r>
      <w:r>
        <w:t>a</w:t>
      </w:r>
      <w:r>
        <w:rPr>
          <w:spacing w:val="-2"/>
        </w:rPr>
        <w:t xml:space="preserve"> </w:t>
      </w:r>
      <w:r>
        <w:t>free</w:t>
      </w:r>
      <w:r>
        <w:rPr>
          <w:spacing w:val="-2"/>
        </w:rPr>
        <w:t xml:space="preserve"> </w:t>
      </w:r>
      <w:r>
        <w:t>event</w:t>
      </w:r>
      <w:r>
        <w:rPr>
          <w:spacing w:val="-2"/>
        </w:rPr>
        <w:t xml:space="preserve"> </w:t>
      </w:r>
      <w:r>
        <w:t>which</w:t>
      </w:r>
      <w:r>
        <w:rPr>
          <w:spacing w:val="-2"/>
        </w:rPr>
        <w:t xml:space="preserve"> </w:t>
      </w:r>
      <w:r>
        <w:t>appears</w:t>
      </w:r>
      <w:r>
        <w:rPr>
          <w:spacing w:val="-2"/>
        </w:rPr>
        <w:t xml:space="preserve"> </w:t>
      </w:r>
      <w:r>
        <w:t>on</w:t>
      </w:r>
      <w:r>
        <w:rPr>
          <w:spacing w:val="-2"/>
        </w:rPr>
        <w:t xml:space="preserve"> </w:t>
      </w:r>
      <w:r>
        <w:t>the</w:t>
      </w:r>
      <w:r>
        <w:rPr>
          <w:spacing w:val="-2"/>
        </w:rPr>
        <w:t xml:space="preserve"> </w:t>
      </w:r>
      <w:r>
        <w:t>SPL</w:t>
      </w:r>
      <w:r>
        <w:rPr>
          <w:spacing w:val="-2"/>
        </w:rPr>
        <w:t xml:space="preserve"> </w:t>
      </w:r>
      <w:r>
        <w:t>website</w:t>
      </w:r>
      <w:r>
        <w:rPr>
          <w:spacing w:val="-2"/>
        </w:rPr>
        <w:t xml:space="preserve"> </w:t>
      </w:r>
      <w:r>
        <w:t>as a podcast, and there is a Washington writer’s collection in the library.</w:t>
      </w:r>
    </w:p>
    <w:p w:rsidR="00647F23" w:rsidRDefault="00BE4B55">
      <w:pPr>
        <w:pStyle w:val="BodyText"/>
        <w:spacing w:before="237" w:line="242" w:lineRule="auto"/>
        <w:ind w:left="135" w:right="209"/>
      </w:pPr>
      <w:r>
        <w:t>Many of the American states have a book award which highlights local writers and their work. The awards encourage regional identity and pride and create opportunities for public libraries</w:t>
      </w:r>
      <w:r>
        <w:rPr>
          <w:spacing w:val="-4"/>
        </w:rPr>
        <w:t xml:space="preserve"> </w:t>
      </w:r>
      <w:r>
        <w:t>to</w:t>
      </w:r>
      <w:r>
        <w:rPr>
          <w:spacing w:val="-4"/>
        </w:rPr>
        <w:t xml:space="preserve"> </w:t>
      </w:r>
      <w:r>
        <w:t>develop</w:t>
      </w:r>
      <w:r>
        <w:rPr>
          <w:spacing w:val="-4"/>
        </w:rPr>
        <w:t xml:space="preserve"> </w:t>
      </w:r>
      <w:r>
        <w:t>relationships</w:t>
      </w:r>
      <w:r>
        <w:rPr>
          <w:spacing w:val="-4"/>
        </w:rPr>
        <w:t xml:space="preserve"> </w:t>
      </w:r>
      <w:r>
        <w:t>with</w:t>
      </w:r>
      <w:r>
        <w:rPr>
          <w:spacing w:val="-4"/>
        </w:rPr>
        <w:t xml:space="preserve"> </w:t>
      </w:r>
      <w:r>
        <w:t>publishers,</w:t>
      </w:r>
      <w:r>
        <w:rPr>
          <w:spacing w:val="-4"/>
        </w:rPr>
        <w:t xml:space="preserve"> </w:t>
      </w:r>
      <w:r>
        <w:t>writers</w:t>
      </w:r>
      <w:r>
        <w:rPr>
          <w:spacing w:val="-4"/>
        </w:rPr>
        <w:t xml:space="preserve"> </w:t>
      </w:r>
      <w:r>
        <w:t>and</w:t>
      </w:r>
      <w:r>
        <w:rPr>
          <w:spacing w:val="-4"/>
        </w:rPr>
        <w:t xml:space="preserve"> </w:t>
      </w:r>
      <w:r>
        <w:t>booksellers.</w:t>
      </w:r>
      <w:r>
        <w:rPr>
          <w:spacing w:val="-4"/>
        </w:rPr>
        <w:t xml:space="preserve"> </w:t>
      </w:r>
      <w:r>
        <w:t>The</w:t>
      </w:r>
      <w:r>
        <w:rPr>
          <w:spacing w:val="-4"/>
        </w:rPr>
        <w:t xml:space="preserve"> </w:t>
      </w:r>
      <w:r>
        <w:t>concept</w:t>
      </w:r>
      <w:r>
        <w:rPr>
          <w:spacing w:val="-4"/>
        </w:rPr>
        <w:t xml:space="preserve"> </w:t>
      </w:r>
      <w:r>
        <w:t>could be applied in English regions, perhaps coordinated by regional MLAs.</w:t>
      </w:r>
    </w:p>
    <w:p w:rsidR="00647F23" w:rsidRDefault="00BE4B55">
      <w:pPr>
        <w:pStyle w:val="ListParagraph"/>
        <w:numPr>
          <w:ilvl w:val="3"/>
          <w:numId w:val="12"/>
        </w:numPr>
        <w:tabs>
          <w:tab w:val="left" w:pos="796"/>
        </w:tabs>
        <w:spacing w:before="252" w:line="246" w:lineRule="exact"/>
        <w:ind w:left="796" w:hanging="661"/>
        <w:rPr>
          <w:u w:val="single"/>
        </w:rPr>
      </w:pPr>
      <w:r>
        <w:rPr>
          <w:spacing w:val="-8"/>
          <w:u w:val="single"/>
        </w:rPr>
        <w:t xml:space="preserve"> </w:t>
      </w:r>
      <w:r>
        <w:rPr>
          <w:u w:val="single"/>
        </w:rPr>
        <w:t>Other</w:t>
      </w:r>
      <w:r>
        <w:rPr>
          <w:spacing w:val="-7"/>
          <w:u w:val="single"/>
        </w:rPr>
        <w:t xml:space="preserve"> </w:t>
      </w:r>
      <w:r>
        <w:rPr>
          <w:spacing w:val="-2"/>
          <w:u w:val="single"/>
        </w:rPr>
        <w:t>programmes</w:t>
      </w:r>
    </w:p>
    <w:p w:rsidR="00647F23" w:rsidRDefault="00BE4B55">
      <w:pPr>
        <w:pStyle w:val="BodyText"/>
        <w:spacing w:line="242" w:lineRule="auto"/>
        <w:ind w:left="135" w:right="209"/>
      </w:pPr>
      <w:r>
        <w:t>The final two branded WCFB programmes, the A. Scott Bullitt Lecture in American History and the Living History Series, have a strong literary feel. The first is</w:t>
      </w:r>
      <w:r>
        <w:rPr>
          <w:spacing w:val="-7"/>
        </w:rPr>
        <w:t xml:space="preserve"> </w:t>
      </w:r>
      <w:r>
        <w:t>a lecture delivered annually by a prominent historian. The Living Series invites more audience participation, involving</w:t>
      </w:r>
      <w:r>
        <w:rPr>
          <w:spacing w:val="-1"/>
        </w:rPr>
        <w:t xml:space="preserve"> </w:t>
      </w:r>
      <w:r>
        <w:t>an</w:t>
      </w:r>
      <w:r>
        <w:rPr>
          <w:spacing w:val="-1"/>
        </w:rPr>
        <w:t xml:space="preserve"> </w:t>
      </w:r>
      <w:r>
        <w:t>academic</w:t>
      </w:r>
      <w:r>
        <w:rPr>
          <w:spacing w:val="-1"/>
        </w:rPr>
        <w:t xml:space="preserve"> </w:t>
      </w:r>
      <w:r>
        <w:t>who</w:t>
      </w:r>
      <w:r>
        <w:rPr>
          <w:spacing w:val="-1"/>
        </w:rPr>
        <w:t xml:space="preserve"> </w:t>
      </w:r>
      <w:r>
        <w:t>answers</w:t>
      </w:r>
      <w:r>
        <w:rPr>
          <w:spacing w:val="-1"/>
        </w:rPr>
        <w:t xml:space="preserve"> </w:t>
      </w:r>
      <w:r>
        <w:t>questions</w:t>
      </w:r>
      <w:r>
        <w:rPr>
          <w:spacing w:val="-1"/>
        </w:rPr>
        <w:t xml:space="preserve"> </w:t>
      </w:r>
      <w:r>
        <w:t>in</w:t>
      </w:r>
      <w:r>
        <w:rPr>
          <w:spacing w:val="-1"/>
        </w:rPr>
        <w:t xml:space="preserve"> </w:t>
      </w:r>
      <w:r>
        <w:t>the</w:t>
      </w:r>
      <w:r>
        <w:rPr>
          <w:spacing w:val="-1"/>
        </w:rPr>
        <w:t xml:space="preserve"> </w:t>
      </w:r>
      <w:r>
        <w:t>costume</w:t>
      </w:r>
      <w:r>
        <w:rPr>
          <w:spacing w:val="-1"/>
        </w:rPr>
        <w:t xml:space="preserve"> </w:t>
      </w:r>
      <w:r>
        <w:t>and</w:t>
      </w:r>
      <w:r>
        <w:rPr>
          <w:spacing w:val="-1"/>
        </w:rPr>
        <w:t xml:space="preserve"> </w:t>
      </w:r>
      <w:r>
        <w:t>persona</w:t>
      </w:r>
      <w:r>
        <w:rPr>
          <w:spacing w:val="-1"/>
        </w:rPr>
        <w:t xml:space="preserve"> </w:t>
      </w:r>
      <w:r>
        <w:t>of</w:t>
      </w:r>
      <w:r>
        <w:rPr>
          <w:spacing w:val="-1"/>
        </w:rPr>
        <w:t xml:space="preserve"> </w:t>
      </w:r>
      <w:r>
        <w:t>a</w:t>
      </w:r>
      <w:r>
        <w:rPr>
          <w:spacing w:val="-4"/>
        </w:rPr>
        <w:t xml:space="preserve"> </w:t>
      </w:r>
      <w:r>
        <w:t>well-known historical or literary figure. Chris Higashi describes it as entertaining, plausible and challenging;</w:t>
      </w:r>
      <w:r>
        <w:rPr>
          <w:spacing w:val="-4"/>
        </w:rPr>
        <w:t xml:space="preserve"> </w:t>
      </w:r>
      <w:r>
        <w:t>‘It’s</w:t>
      </w:r>
      <w:r>
        <w:rPr>
          <w:spacing w:val="-4"/>
        </w:rPr>
        <w:t xml:space="preserve"> </w:t>
      </w:r>
      <w:r>
        <w:t>a</w:t>
      </w:r>
      <w:r>
        <w:rPr>
          <w:spacing w:val="-4"/>
        </w:rPr>
        <w:t xml:space="preserve"> </w:t>
      </w:r>
      <w:r>
        <w:t>wonderful</w:t>
      </w:r>
      <w:r>
        <w:rPr>
          <w:spacing w:val="-4"/>
        </w:rPr>
        <w:t xml:space="preserve"> </w:t>
      </w:r>
      <w:r>
        <w:t>way</w:t>
      </w:r>
      <w:r>
        <w:rPr>
          <w:spacing w:val="-4"/>
        </w:rPr>
        <w:t xml:space="preserve"> </w:t>
      </w:r>
      <w:r>
        <w:t>to</w:t>
      </w:r>
      <w:r>
        <w:rPr>
          <w:spacing w:val="-4"/>
        </w:rPr>
        <w:t xml:space="preserve"> </w:t>
      </w:r>
      <w:r>
        <w:t>learn.’</w:t>
      </w:r>
      <w:r>
        <w:rPr>
          <w:spacing w:val="-6"/>
        </w:rPr>
        <w:t xml:space="preserve"> </w:t>
      </w:r>
      <w:r>
        <w:t>Developing</w:t>
      </w:r>
      <w:r>
        <w:rPr>
          <w:spacing w:val="-4"/>
        </w:rPr>
        <w:t xml:space="preserve"> </w:t>
      </w:r>
      <w:r>
        <w:t>the</w:t>
      </w:r>
      <w:r>
        <w:rPr>
          <w:spacing w:val="-4"/>
        </w:rPr>
        <w:t xml:space="preserve"> </w:t>
      </w:r>
      <w:r>
        <w:t>Living</w:t>
      </w:r>
      <w:r>
        <w:rPr>
          <w:spacing w:val="-4"/>
        </w:rPr>
        <w:t xml:space="preserve"> </w:t>
      </w:r>
      <w:r>
        <w:t>series</w:t>
      </w:r>
      <w:r>
        <w:rPr>
          <w:spacing w:val="-4"/>
        </w:rPr>
        <w:t xml:space="preserve"> </w:t>
      </w:r>
      <w:r>
        <w:t>as</w:t>
      </w:r>
      <w:r>
        <w:rPr>
          <w:spacing w:val="-4"/>
        </w:rPr>
        <w:t xml:space="preserve"> </w:t>
      </w:r>
      <w:r>
        <w:t>a</w:t>
      </w:r>
      <w:r>
        <w:rPr>
          <w:spacing w:val="-4"/>
        </w:rPr>
        <w:t xml:space="preserve"> </w:t>
      </w:r>
      <w:r>
        <w:t>regular</w:t>
      </w:r>
      <w:r>
        <w:rPr>
          <w:spacing w:val="-4"/>
        </w:rPr>
        <w:t xml:space="preserve"> </w:t>
      </w:r>
      <w:r>
        <w:t>feature of the WCFB library programme has</w:t>
      </w:r>
      <w:r>
        <w:rPr>
          <w:spacing w:val="-1"/>
        </w:rPr>
        <w:t xml:space="preserve"> </w:t>
      </w:r>
      <w:r>
        <w:t>built a popular following.</w:t>
      </w:r>
    </w:p>
    <w:p w:rsidR="00647F23" w:rsidRDefault="00BE4B55">
      <w:pPr>
        <w:pStyle w:val="ListParagraph"/>
        <w:numPr>
          <w:ilvl w:val="2"/>
          <w:numId w:val="12"/>
        </w:numPr>
        <w:tabs>
          <w:tab w:val="left" w:pos="854"/>
        </w:tabs>
        <w:spacing w:before="230"/>
        <w:ind w:left="854" w:hanging="719"/>
      </w:pPr>
      <w:r>
        <w:rPr>
          <w:u w:val="single"/>
        </w:rPr>
        <w:t>Physical</w:t>
      </w:r>
      <w:r>
        <w:rPr>
          <w:spacing w:val="-7"/>
          <w:u w:val="single"/>
        </w:rPr>
        <w:t xml:space="preserve"> </w:t>
      </w:r>
      <w:r>
        <w:rPr>
          <w:u w:val="single"/>
        </w:rPr>
        <w:t>space</w:t>
      </w:r>
      <w:r>
        <w:rPr>
          <w:spacing w:val="-6"/>
          <w:u w:val="single"/>
        </w:rPr>
        <w:t xml:space="preserve"> </w:t>
      </w:r>
      <w:r>
        <w:rPr>
          <w:u w:val="single"/>
        </w:rPr>
        <w:t>for</w:t>
      </w:r>
      <w:r>
        <w:rPr>
          <w:spacing w:val="-6"/>
          <w:u w:val="single"/>
        </w:rPr>
        <w:t xml:space="preserve"> </w:t>
      </w:r>
      <w:r>
        <w:rPr>
          <w:u w:val="single"/>
        </w:rPr>
        <w:t>reading</w:t>
      </w:r>
      <w:r>
        <w:rPr>
          <w:spacing w:val="-7"/>
          <w:u w:val="single"/>
        </w:rPr>
        <w:t xml:space="preserve"> </w:t>
      </w:r>
      <w:r>
        <w:rPr>
          <w:spacing w:val="-2"/>
          <w:u w:val="single"/>
        </w:rPr>
        <w:t>activities</w:t>
      </w:r>
    </w:p>
    <w:p w:rsidR="00647F23" w:rsidRDefault="00BE4B55">
      <w:pPr>
        <w:pStyle w:val="BodyText"/>
        <w:spacing w:before="2"/>
        <w:ind w:left="135" w:right="137"/>
      </w:pPr>
      <w:r>
        <w:t>Most</w:t>
      </w:r>
      <w:r>
        <w:rPr>
          <w:spacing w:val="-4"/>
        </w:rPr>
        <w:t xml:space="preserve"> </w:t>
      </w:r>
      <w:r>
        <w:t>of</w:t>
      </w:r>
      <w:r>
        <w:rPr>
          <w:spacing w:val="-4"/>
        </w:rPr>
        <w:t xml:space="preserve"> </w:t>
      </w:r>
      <w:r>
        <w:t>the</w:t>
      </w:r>
      <w:r>
        <w:rPr>
          <w:spacing w:val="-5"/>
        </w:rPr>
        <w:t xml:space="preserve"> </w:t>
      </w:r>
      <w:r>
        <w:t>WCFB</w:t>
      </w:r>
      <w:r>
        <w:rPr>
          <w:spacing w:val="-5"/>
        </w:rPr>
        <w:t xml:space="preserve"> </w:t>
      </w:r>
      <w:r>
        <w:t>activities</w:t>
      </w:r>
      <w:r>
        <w:rPr>
          <w:spacing w:val="-5"/>
        </w:rPr>
        <w:t xml:space="preserve"> </w:t>
      </w:r>
      <w:r>
        <w:t>take</w:t>
      </w:r>
      <w:r>
        <w:rPr>
          <w:spacing w:val="-5"/>
        </w:rPr>
        <w:t xml:space="preserve"> </w:t>
      </w:r>
      <w:r>
        <w:t>place</w:t>
      </w:r>
      <w:r>
        <w:rPr>
          <w:spacing w:val="-5"/>
        </w:rPr>
        <w:t xml:space="preserve"> </w:t>
      </w:r>
      <w:r>
        <w:t>in</w:t>
      </w:r>
      <w:r>
        <w:rPr>
          <w:spacing w:val="-5"/>
        </w:rPr>
        <w:t xml:space="preserve"> </w:t>
      </w:r>
      <w:r>
        <w:t>the</w:t>
      </w:r>
      <w:r>
        <w:rPr>
          <w:spacing w:val="-5"/>
        </w:rPr>
        <w:t xml:space="preserve"> </w:t>
      </w:r>
      <w:r>
        <w:t>hi-tech</w:t>
      </w:r>
      <w:r>
        <w:rPr>
          <w:spacing w:val="-3"/>
        </w:rPr>
        <w:t xml:space="preserve"> </w:t>
      </w:r>
      <w:r>
        <w:t>Microsoft</w:t>
      </w:r>
      <w:r>
        <w:rPr>
          <w:spacing w:val="-3"/>
        </w:rPr>
        <w:t xml:space="preserve"> </w:t>
      </w:r>
      <w:r>
        <w:t>Auditorium</w:t>
      </w:r>
      <w:r>
        <w:rPr>
          <w:spacing w:val="-3"/>
        </w:rPr>
        <w:t xml:space="preserve"> </w:t>
      </w:r>
      <w:r>
        <w:t>at</w:t>
      </w:r>
      <w:r>
        <w:rPr>
          <w:spacing w:val="-3"/>
        </w:rPr>
        <w:t xml:space="preserve"> </w:t>
      </w:r>
      <w:r>
        <w:t>the</w:t>
      </w:r>
      <w:r>
        <w:rPr>
          <w:spacing w:val="-3"/>
        </w:rPr>
        <w:t xml:space="preserve"> </w:t>
      </w:r>
      <w:r>
        <w:t>new</w:t>
      </w:r>
      <w:r>
        <w:rPr>
          <w:spacing w:val="-3"/>
        </w:rPr>
        <w:t xml:space="preserve"> </w:t>
      </w:r>
      <w:r>
        <w:t>Central Library.</w:t>
      </w:r>
      <w:r>
        <w:rPr>
          <w:spacing w:val="-2"/>
        </w:rPr>
        <w:t xml:space="preserve"> </w:t>
      </w:r>
      <w:r>
        <w:t>Chris</w:t>
      </w:r>
      <w:r>
        <w:rPr>
          <w:spacing w:val="-2"/>
        </w:rPr>
        <w:t xml:space="preserve"> </w:t>
      </w:r>
      <w:r>
        <w:t>Higashi</w:t>
      </w:r>
      <w:r>
        <w:rPr>
          <w:spacing w:val="-2"/>
        </w:rPr>
        <w:t xml:space="preserve"> </w:t>
      </w:r>
      <w:r>
        <w:t>describes the pull of the building as ‘an embarrassment of riches’.</w:t>
      </w:r>
      <w:r>
        <w:rPr>
          <w:spacing w:val="66"/>
        </w:rPr>
        <w:t xml:space="preserve"> </w:t>
      </w:r>
      <w:r>
        <w:t>As a result of ‘this rather spectacular building, everyone wants to do an event here. Very well- known famous authors and their publicists know about the building and we have built a reputation for doing excellent programming and turning out crowds’.</w:t>
      </w:r>
      <w:r>
        <w:rPr>
          <w:spacing w:val="40"/>
        </w:rPr>
        <w:t xml:space="preserve"> </w:t>
      </w:r>
      <w:r>
        <w:t>Few of the Seattle’s branch libraries are equipped for the large audiences that big-name authors will command, although high-quality, varied branch programming is built in, usually in libraries where particular staff are enthusiastic.</w:t>
      </w:r>
    </w:p>
    <w:p w:rsidR="00647F23" w:rsidRDefault="00647F23">
      <w:pPr>
        <w:pStyle w:val="BodyText"/>
        <w:spacing w:before="3"/>
      </w:pPr>
    </w:p>
    <w:p w:rsidR="00647F23" w:rsidRDefault="00BE4B55">
      <w:pPr>
        <w:pStyle w:val="ListParagraph"/>
        <w:numPr>
          <w:ilvl w:val="2"/>
          <w:numId w:val="12"/>
        </w:numPr>
        <w:tabs>
          <w:tab w:val="left" w:pos="854"/>
        </w:tabs>
        <w:spacing w:before="1"/>
        <w:ind w:left="854" w:hanging="719"/>
      </w:pPr>
      <w:r>
        <w:rPr>
          <w:u w:val="single"/>
        </w:rPr>
        <w:t>Involving</w:t>
      </w:r>
      <w:r>
        <w:rPr>
          <w:spacing w:val="-3"/>
          <w:u w:val="single"/>
        </w:rPr>
        <w:t xml:space="preserve"> </w:t>
      </w:r>
      <w:r>
        <w:rPr>
          <w:spacing w:val="-2"/>
          <w:u w:val="single"/>
        </w:rPr>
        <w:t>readers</w:t>
      </w:r>
    </w:p>
    <w:p w:rsidR="00647F23" w:rsidRDefault="00647F23">
      <w:pPr>
        <w:sectPr w:rsidR="00647F23">
          <w:pgSz w:w="11920" w:h="16840"/>
          <w:pgMar w:top="1720" w:right="1300" w:bottom="540" w:left="1320" w:header="0" w:footer="344" w:gutter="0"/>
          <w:cols w:space="720"/>
        </w:sectPr>
      </w:pPr>
    </w:p>
    <w:p w:rsidR="00647F23" w:rsidRDefault="00BE4B55">
      <w:pPr>
        <w:pStyle w:val="BodyText"/>
        <w:spacing w:before="80" w:line="237" w:lineRule="auto"/>
        <w:ind w:left="135"/>
      </w:pPr>
      <w:r>
        <w:t>We talked about the extent to which readers are actively involved in planning the WCFB programme. The results of survey forms from events</w:t>
      </w:r>
      <w:r>
        <w:rPr>
          <w:spacing w:val="-8"/>
        </w:rPr>
        <w:t xml:space="preserve"> </w:t>
      </w:r>
      <w:r>
        <w:t>feed into future programming. Chris Higashi chooses the annual Seattle Reads book, in collaboration with the City Librarian. Selection methods vary across USA based One Book programmes. Santa Monica Library Service,</w:t>
      </w:r>
      <w:r>
        <w:rPr>
          <w:spacing w:val="-4"/>
        </w:rPr>
        <w:t xml:space="preserve"> </w:t>
      </w:r>
      <w:r>
        <w:t>for</w:t>
      </w:r>
      <w:r>
        <w:rPr>
          <w:spacing w:val="-4"/>
        </w:rPr>
        <w:t xml:space="preserve"> </w:t>
      </w:r>
      <w:r>
        <w:t>instance,</w:t>
      </w:r>
      <w:r>
        <w:rPr>
          <w:spacing w:val="-4"/>
        </w:rPr>
        <w:t xml:space="preserve"> </w:t>
      </w:r>
      <w:r>
        <w:t>sees</w:t>
      </w:r>
      <w:r>
        <w:rPr>
          <w:spacing w:val="-4"/>
        </w:rPr>
        <w:t xml:space="preserve"> </w:t>
      </w:r>
      <w:r>
        <w:t>community</w:t>
      </w:r>
      <w:r>
        <w:rPr>
          <w:spacing w:val="-4"/>
        </w:rPr>
        <w:t xml:space="preserve"> </w:t>
      </w:r>
      <w:r>
        <w:t>selection</w:t>
      </w:r>
      <w:r>
        <w:rPr>
          <w:spacing w:val="-4"/>
        </w:rPr>
        <w:t xml:space="preserve"> </w:t>
      </w:r>
      <w:r>
        <w:t>of</w:t>
      </w:r>
      <w:r>
        <w:rPr>
          <w:spacing w:val="-4"/>
        </w:rPr>
        <w:t xml:space="preserve"> </w:t>
      </w:r>
      <w:r>
        <w:t>the</w:t>
      </w:r>
      <w:r>
        <w:rPr>
          <w:spacing w:val="-4"/>
        </w:rPr>
        <w:t xml:space="preserve"> </w:t>
      </w:r>
      <w:r>
        <w:t>book</w:t>
      </w:r>
      <w:r>
        <w:rPr>
          <w:spacing w:val="-4"/>
        </w:rPr>
        <w:t xml:space="preserve"> </w:t>
      </w:r>
      <w:r>
        <w:t>as</w:t>
      </w:r>
      <w:r>
        <w:rPr>
          <w:spacing w:val="-4"/>
        </w:rPr>
        <w:t xml:space="preserve"> </w:t>
      </w:r>
      <w:r>
        <w:t>crucial</w:t>
      </w:r>
      <w:r>
        <w:rPr>
          <w:spacing w:val="-4"/>
        </w:rPr>
        <w:t xml:space="preserve"> </w:t>
      </w:r>
      <w:r>
        <w:t>to</w:t>
      </w:r>
      <w:r>
        <w:rPr>
          <w:spacing w:val="-4"/>
        </w:rPr>
        <w:t xml:space="preserve"> </w:t>
      </w:r>
      <w:r>
        <w:t>community</w:t>
      </w:r>
      <w:r>
        <w:rPr>
          <w:spacing w:val="-7"/>
        </w:rPr>
        <w:t xml:space="preserve"> </w:t>
      </w:r>
      <w:r>
        <w:t>buy-in.</w:t>
      </w:r>
    </w:p>
    <w:p w:rsidR="00647F23" w:rsidRDefault="00647F23">
      <w:pPr>
        <w:pStyle w:val="BodyText"/>
        <w:spacing w:before="8"/>
      </w:pPr>
    </w:p>
    <w:p w:rsidR="00647F23" w:rsidRDefault="00BE4B55">
      <w:pPr>
        <w:pStyle w:val="ListParagraph"/>
        <w:numPr>
          <w:ilvl w:val="2"/>
          <w:numId w:val="12"/>
        </w:numPr>
        <w:tabs>
          <w:tab w:val="left" w:pos="854"/>
        </w:tabs>
        <w:ind w:left="854" w:hanging="719"/>
      </w:pPr>
      <w:r>
        <w:rPr>
          <w:u w:val="single"/>
        </w:rPr>
        <w:t>Artistic</w:t>
      </w:r>
      <w:r>
        <w:rPr>
          <w:spacing w:val="-12"/>
          <w:u w:val="single"/>
        </w:rPr>
        <w:t xml:space="preserve"> </w:t>
      </w:r>
      <w:r>
        <w:rPr>
          <w:spacing w:val="-2"/>
          <w:u w:val="single"/>
        </w:rPr>
        <w:t>direction</w:t>
      </w:r>
    </w:p>
    <w:p w:rsidR="00647F23" w:rsidRDefault="00BE4B55">
      <w:pPr>
        <w:pStyle w:val="BodyText"/>
        <w:spacing w:before="2"/>
        <w:ind w:left="135" w:right="175"/>
      </w:pPr>
      <w:r>
        <w:t>Chris</w:t>
      </w:r>
      <w:r>
        <w:rPr>
          <w:spacing w:val="-1"/>
        </w:rPr>
        <w:t xml:space="preserve"> </w:t>
      </w:r>
      <w:r>
        <w:t>Higashi</w:t>
      </w:r>
      <w:r>
        <w:rPr>
          <w:spacing w:val="-5"/>
        </w:rPr>
        <w:t xml:space="preserve"> </w:t>
      </w:r>
      <w:r>
        <w:t>was</w:t>
      </w:r>
      <w:r>
        <w:rPr>
          <w:spacing w:val="-3"/>
        </w:rPr>
        <w:t xml:space="preserve"> </w:t>
      </w:r>
      <w:r>
        <w:t>very</w:t>
      </w:r>
      <w:r>
        <w:rPr>
          <w:spacing w:val="-3"/>
        </w:rPr>
        <w:t xml:space="preserve"> </w:t>
      </w:r>
      <w:r>
        <w:t>clear</w:t>
      </w:r>
      <w:r>
        <w:rPr>
          <w:spacing w:val="-3"/>
        </w:rPr>
        <w:t xml:space="preserve"> </w:t>
      </w:r>
      <w:r>
        <w:t>about</w:t>
      </w:r>
      <w:r>
        <w:rPr>
          <w:spacing w:val="-3"/>
        </w:rPr>
        <w:t xml:space="preserve"> </w:t>
      </w:r>
      <w:r>
        <w:t>her</w:t>
      </w:r>
      <w:r>
        <w:rPr>
          <w:spacing w:val="-3"/>
        </w:rPr>
        <w:t xml:space="preserve"> </w:t>
      </w:r>
      <w:r>
        <w:t>role</w:t>
      </w:r>
      <w:r>
        <w:rPr>
          <w:spacing w:val="-3"/>
        </w:rPr>
        <w:t xml:space="preserve"> </w:t>
      </w:r>
      <w:r>
        <w:t>as</w:t>
      </w:r>
      <w:r>
        <w:rPr>
          <w:spacing w:val="-3"/>
        </w:rPr>
        <w:t xml:space="preserve"> </w:t>
      </w:r>
      <w:r>
        <w:t>artistic</w:t>
      </w:r>
      <w:r>
        <w:rPr>
          <w:spacing w:val="-3"/>
        </w:rPr>
        <w:t xml:space="preserve"> </w:t>
      </w:r>
      <w:r>
        <w:t>director,</w:t>
      </w:r>
      <w:r>
        <w:rPr>
          <w:spacing w:val="-3"/>
        </w:rPr>
        <w:t xml:space="preserve"> </w:t>
      </w:r>
      <w:r>
        <w:t>seeing</w:t>
      </w:r>
      <w:r>
        <w:rPr>
          <w:spacing w:val="-3"/>
        </w:rPr>
        <w:t xml:space="preserve"> </w:t>
      </w:r>
      <w:r>
        <w:t>the</w:t>
      </w:r>
      <w:r>
        <w:rPr>
          <w:spacing w:val="-3"/>
        </w:rPr>
        <w:t xml:space="preserve"> </w:t>
      </w:r>
      <w:r>
        <w:t>commissioning</w:t>
      </w:r>
      <w:r>
        <w:rPr>
          <w:spacing w:val="-3"/>
        </w:rPr>
        <w:t xml:space="preserve"> </w:t>
      </w:r>
      <w:r>
        <w:t>of events as a highly skilled and creative process. Establishing relationships of trust with individual publishers and writers is central to her work and means that she is often offered top authors for free as part of their national tour. The same values and approach were shared by the ALOUD Director at Los Angeles Public Library</w:t>
      </w:r>
      <w:r>
        <w:rPr>
          <w:spacing w:val="-8"/>
        </w:rPr>
        <w:t xml:space="preserve"> </w:t>
      </w:r>
      <w:r>
        <w:t>as described later in this chapter. Chris Higashi has established excellent relationships with booksellers, publishers and writers, and attends major book fairs to find out about new authors, books and trends. She attributes some of her success in building a readership to her partnership with bookshops like University and Elliott Bay:</w:t>
      </w:r>
    </w:p>
    <w:p w:rsidR="00647F23" w:rsidRDefault="00BE4B55">
      <w:pPr>
        <w:spacing w:before="3" w:line="242" w:lineRule="auto"/>
        <w:ind w:left="855" w:right="160"/>
      </w:pPr>
      <w:r>
        <w:t>‘</w:t>
      </w:r>
      <w:r>
        <w:rPr>
          <w:i/>
        </w:rPr>
        <w:t>We</w:t>
      </w:r>
      <w:r>
        <w:rPr>
          <w:i/>
          <w:spacing w:val="-5"/>
        </w:rPr>
        <w:t xml:space="preserve"> </w:t>
      </w:r>
      <w:r>
        <w:rPr>
          <w:i/>
        </w:rPr>
        <w:t>don’t</w:t>
      </w:r>
      <w:r>
        <w:rPr>
          <w:i/>
          <w:spacing w:val="-5"/>
        </w:rPr>
        <w:t xml:space="preserve"> </w:t>
      </w:r>
      <w:r>
        <w:rPr>
          <w:i/>
        </w:rPr>
        <w:t>see</w:t>
      </w:r>
      <w:r>
        <w:rPr>
          <w:i/>
          <w:spacing w:val="-5"/>
        </w:rPr>
        <w:t xml:space="preserve"> </w:t>
      </w:r>
      <w:r>
        <w:rPr>
          <w:i/>
        </w:rPr>
        <w:t>ourselves</w:t>
      </w:r>
      <w:r>
        <w:rPr>
          <w:i/>
          <w:spacing w:val="-5"/>
        </w:rPr>
        <w:t xml:space="preserve"> </w:t>
      </w:r>
      <w:r>
        <w:rPr>
          <w:i/>
        </w:rPr>
        <w:t>in</w:t>
      </w:r>
      <w:r>
        <w:rPr>
          <w:i/>
          <w:spacing w:val="-5"/>
        </w:rPr>
        <w:t xml:space="preserve"> </w:t>
      </w:r>
      <w:r>
        <w:rPr>
          <w:i/>
        </w:rPr>
        <w:t>competition,</w:t>
      </w:r>
      <w:r>
        <w:rPr>
          <w:i/>
          <w:spacing w:val="-5"/>
        </w:rPr>
        <w:t xml:space="preserve"> </w:t>
      </w:r>
      <w:r>
        <w:rPr>
          <w:i/>
        </w:rPr>
        <w:t>but</w:t>
      </w:r>
      <w:r>
        <w:rPr>
          <w:i/>
          <w:spacing w:val="-7"/>
        </w:rPr>
        <w:t xml:space="preserve"> </w:t>
      </w:r>
      <w:r>
        <w:rPr>
          <w:i/>
        </w:rPr>
        <w:t>as</w:t>
      </w:r>
      <w:r>
        <w:rPr>
          <w:i/>
          <w:spacing w:val="-5"/>
        </w:rPr>
        <w:t xml:space="preserve"> </w:t>
      </w:r>
      <w:r>
        <w:rPr>
          <w:i/>
        </w:rPr>
        <w:t>complementing</w:t>
      </w:r>
      <w:r>
        <w:rPr>
          <w:i/>
          <w:spacing w:val="-5"/>
        </w:rPr>
        <w:t xml:space="preserve"> </w:t>
      </w:r>
      <w:r>
        <w:rPr>
          <w:i/>
        </w:rPr>
        <w:t>one</w:t>
      </w:r>
      <w:r>
        <w:rPr>
          <w:i/>
          <w:spacing w:val="-5"/>
        </w:rPr>
        <w:t xml:space="preserve"> </w:t>
      </w:r>
      <w:r>
        <w:rPr>
          <w:i/>
        </w:rPr>
        <w:t>another,</w:t>
      </w:r>
      <w:r>
        <w:rPr>
          <w:i/>
          <w:spacing w:val="-5"/>
        </w:rPr>
        <w:t xml:space="preserve"> </w:t>
      </w:r>
      <w:r>
        <w:rPr>
          <w:i/>
        </w:rPr>
        <w:t>bringing my bookstore audience to library events, bringing library customers to the store’</w:t>
      </w:r>
      <w:r>
        <w:t>.</w:t>
      </w:r>
    </w:p>
    <w:p w:rsidR="00647F23" w:rsidRDefault="00BE4B55">
      <w:pPr>
        <w:pStyle w:val="BodyText"/>
        <w:spacing w:line="237" w:lineRule="exact"/>
        <w:ind w:left="5040"/>
      </w:pPr>
      <w:r>
        <w:t>Rick</w:t>
      </w:r>
      <w:r>
        <w:rPr>
          <w:spacing w:val="-6"/>
        </w:rPr>
        <w:t xml:space="preserve"> </w:t>
      </w:r>
      <w:r>
        <w:t>Simonson,</w:t>
      </w:r>
      <w:r>
        <w:rPr>
          <w:spacing w:val="-6"/>
        </w:rPr>
        <w:t xml:space="preserve"> </w:t>
      </w:r>
      <w:r>
        <w:t>Elliott</w:t>
      </w:r>
      <w:r>
        <w:rPr>
          <w:spacing w:val="-5"/>
        </w:rPr>
        <w:t xml:space="preserve"> </w:t>
      </w:r>
      <w:r>
        <w:t>Bay</w:t>
      </w:r>
      <w:r>
        <w:rPr>
          <w:spacing w:val="-6"/>
        </w:rPr>
        <w:t xml:space="preserve"> </w:t>
      </w:r>
      <w:r>
        <w:t>Book</w:t>
      </w:r>
      <w:r>
        <w:rPr>
          <w:spacing w:val="-6"/>
        </w:rPr>
        <w:t xml:space="preserve"> </w:t>
      </w:r>
      <w:r>
        <w:rPr>
          <w:spacing w:val="-2"/>
        </w:rPr>
        <w:t>Company</w:t>
      </w:r>
    </w:p>
    <w:p w:rsidR="00647F23" w:rsidRDefault="00647F23">
      <w:pPr>
        <w:pStyle w:val="BodyText"/>
        <w:spacing w:before="4"/>
      </w:pPr>
    </w:p>
    <w:p w:rsidR="00647F23" w:rsidRDefault="00BE4B55">
      <w:pPr>
        <w:pStyle w:val="BodyText"/>
        <w:ind w:left="135" w:right="188"/>
      </w:pPr>
      <w:r>
        <w:t>So</w:t>
      </w:r>
      <w:r>
        <w:rPr>
          <w:spacing w:val="-7"/>
        </w:rPr>
        <w:t xml:space="preserve"> </w:t>
      </w:r>
      <w:r>
        <w:t>often</w:t>
      </w:r>
      <w:r>
        <w:rPr>
          <w:spacing w:val="-7"/>
        </w:rPr>
        <w:t xml:space="preserve"> </w:t>
      </w:r>
      <w:r>
        <w:t>in</w:t>
      </w:r>
      <w:r>
        <w:rPr>
          <w:spacing w:val="-6"/>
        </w:rPr>
        <w:t xml:space="preserve"> </w:t>
      </w:r>
      <w:r>
        <w:t>English</w:t>
      </w:r>
      <w:r>
        <w:rPr>
          <w:spacing w:val="-3"/>
        </w:rPr>
        <w:t xml:space="preserve"> </w:t>
      </w:r>
      <w:r>
        <w:t>public</w:t>
      </w:r>
      <w:r>
        <w:rPr>
          <w:spacing w:val="-3"/>
        </w:rPr>
        <w:t xml:space="preserve"> </w:t>
      </w:r>
      <w:r>
        <w:t>libraries,</w:t>
      </w:r>
      <w:r>
        <w:rPr>
          <w:spacing w:val="-3"/>
        </w:rPr>
        <w:t xml:space="preserve"> </w:t>
      </w:r>
      <w:r>
        <w:t>in</w:t>
      </w:r>
      <w:r>
        <w:rPr>
          <w:spacing w:val="-3"/>
        </w:rPr>
        <w:t xml:space="preserve"> </w:t>
      </w:r>
      <w:r>
        <w:t>my</w:t>
      </w:r>
      <w:r>
        <w:rPr>
          <w:spacing w:val="-3"/>
        </w:rPr>
        <w:t xml:space="preserve"> </w:t>
      </w:r>
      <w:r>
        <w:t>experience,</w:t>
      </w:r>
      <w:r>
        <w:rPr>
          <w:spacing w:val="-3"/>
        </w:rPr>
        <w:t xml:space="preserve"> </w:t>
      </w:r>
      <w:r>
        <w:t>library</w:t>
      </w:r>
      <w:r>
        <w:rPr>
          <w:spacing w:val="-3"/>
        </w:rPr>
        <w:t xml:space="preserve"> </w:t>
      </w:r>
      <w:r>
        <w:t>programming</w:t>
      </w:r>
      <w:r>
        <w:rPr>
          <w:spacing w:val="-3"/>
        </w:rPr>
        <w:t xml:space="preserve"> </w:t>
      </w:r>
      <w:r>
        <w:t>comprises one-off events with little follow-up work to connect a community through the ‘right book’.</w:t>
      </w:r>
      <w:r>
        <w:rPr>
          <w:spacing w:val="78"/>
        </w:rPr>
        <w:t xml:space="preserve"> </w:t>
      </w:r>
      <w:r>
        <w:t>There are of course, many excellent exceptions. This leads me to think about whether English library services could seek to fund, or develop from within, dedicated Artistic Directors (as</w:t>
      </w:r>
      <w:r>
        <w:rPr>
          <w:spacing w:val="29"/>
        </w:rPr>
        <w:t xml:space="preserve"> </w:t>
      </w:r>
      <w:r>
        <w:t>festivals and theatres do). Alternatively, a few services could collaborate to employ an Associate Director, contracted to build long-term relationships with publishers and literature organisations; delivering a creative vision and varied programme that builds an audience, a readership, over years. Existing bodies such as The Reading Agency already negotiate with publishers and other organisations on libraries’ behalf, but library services also need to foster their own local relationships.</w:t>
      </w:r>
    </w:p>
    <w:p w:rsidR="00647F23" w:rsidRDefault="00647F23">
      <w:pPr>
        <w:pStyle w:val="BodyText"/>
        <w:spacing w:before="7"/>
      </w:pPr>
    </w:p>
    <w:p w:rsidR="00647F23" w:rsidRDefault="00BE4B55">
      <w:pPr>
        <w:pStyle w:val="ListParagraph"/>
        <w:numPr>
          <w:ilvl w:val="2"/>
          <w:numId w:val="12"/>
        </w:numPr>
        <w:tabs>
          <w:tab w:val="left" w:pos="854"/>
        </w:tabs>
        <w:spacing w:before="1" w:line="246" w:lineRule="exact"/>
        <w:ind w:left="854" w:hanging="719"/>
      </w:pPr>
      <w:r>
        <w:rPr>
          <w:spacing w:val="-2"/>
          <w:u w:val="single"/>
        </w:rPr>
        <w:t>Conclusions</w:t>
      </w:r>
    </w:p>
    <w:p w:rsidR="00647F23" w:rsidRDefault="00BE4B55">
      <w:pPr>
        <w:pStyle w:val="BodyText"/>
        <w:spacing w:line="242" w:lineRule="auto"/>
        <w:ind w:left="135"/>
      </w:pPr>
      <w:r>
        <w:t>It is clear that WCFB’s programming adds</w:t>
      </w:r>
      <w:r>
        <w:rPr>
          <w:spacing w:val="-9"/>
        </w:rPr>
        <w:t xml:space="preserve"> </w:t>
      </w:r>
      <w:r>
        <w:t>a valuable dimension to what the library service itself</w:t>
      </w:r>
      <w:r>
        <w:rPr>
          <w:spacing w:val="-3"/>
        </w:rPr>
        <w:t xml:space="preserve"> </w:t>
      </w:r>
      <w:r>
        <w:t>offers.</w:t>
      </w:r>
      <w:r>
        <w:rPr>
          <w:spacing w:val="-4"/>
        </w:rPr>
        <w:t xml:space="preserve"> </w:t>
      </w:r>
      <w:r>
        <w:t>It</w:t>
      </w:r>
      <w:r>
        <w:rPr>
          <w:spacing w:val="-2"/>
        </w:rPr>
        <w:t xml:space="preserve"> </w:t>
      </w:r>
      <w:r>
        <w:t>could</w:t>
      </w:r>
      <w:r>
        <w:rPr>
          <w:spacing w:val="-2"/>
        </w:rPr>
        <w:t xml:space="preserve"> </w:t>
      </w:r>
      <w:r>
        <w:t>be</w:t>
      </w:r>
      <w:r>
        <w:rPr>
          <w:spacing w:val="-2"/>
        </w:rPr>
        <w:t xml:space="preserve"> </w:t>
      </w:r>
      <w:r>
        <w:t>argued</w:t>
      </w:r>
      <w:r>
        <w:rPr>
          <w:spacing w:val="-2"/>
        </w:rPr>
        <w:t xml:space="preserve"> </w:t>
      </w:r>
      <w:r>
        <w:t>that</w:t>
      </w:r>
      <w:r>
        <w:rPr>
          <w:spacing w:val="-2"/>
        </w:rPr>
        <w:t xml:space="preserve"> </w:t>
      </w:r>
      <w:r>
        <w:t>the</w:t>
      </w:r>
      <w:r>
        <w:rPr>
          <w:spacing w:val="-2"/>
        </w:rPr>
        <w:t xml:space="preserve"> </w:t>
      </w:r>
      <w:r>
        <w:t>achievements</w:t>
      </w:r>
      <w:r>
        <w:rPr>
          <w:spacing w:val="-2"/>
        </w:rPr>
        <w:t xml:space="preserve"> </w:t>
      </w:r>
      <w:r>
        <w:t>of</w:t>
      </w:r>
      <w:r>
        <w:rPr>
          <w:spacing w:val="-2"/>
        </w:rPr>
        <w:t xml:space="preserve"> </w:t>
      </w:r>
      <w:r>
        <w:t>the</w:t>
      </w:r>
      <w:r>
        <w:rPr>
          <w:spacing w:val="-2"/>
        </w:rPr>
        <w:t xml:space="preserve"> </w:t>
      </w:r>
      <w:r>
        <w:t>WCFB</w:t>
      </w:r>
      <w:r>
        <w:rPr>
          <w:spacing w:val="-2"/>
        </w:rPr>
        <w:t xml:space="preserve"> </w:t>
      </w:r>
      <w:r>
        <w:t>are</w:t>
      </w:r>
      <w:r>
        <w:rPr>
          <w:spacing w:val="-2"/>
        </w:rPr>
        <w:t xml:space="preserve"> </w:t>
      </w:r>
      <w:r>
        <w:t>due</w:t>
      </w:r>
      <w:r>
        <w:rPr>
          <w:spacing w:val="-2"/>
        </w:rPr>
        <w:t xml:space="preserve"> </w:t>
      </w:r>
      <w:r>
        <w:t>to</w:t>
      </w:r>
      <w:r>
        <w:rPr>
          <w:spacing w:val="-2"/>
        </w:rPr>
        <w:t xml:space="preserve"> </w:t>
      </w:r>
      <w:r>
        <w:t>their</w:t>
      </w:r>
      <w:r>
        <w:rPr>
          <w:spacing w:val="-2"/>
        </w:rPr>
        <w:t xml:space="preserve"> </w:t>
      </w:r>
      <w:r>
        <w:t>generous funding and the existence of a dedicated post. However, that said, the amount achieved seemed disproportionate to the staff resources allocated, owing much to the artistic vision of the Program Manager and the commitment of all involved. Chris Higashi was clear on the impact of her events on communities:</w:t>
      </w:r>
    </w:p>
    <w:p w:rsidR="00647F23" w:rsidRDefault="00BE4B55">
      <w:pPr>
        <w:ind w:left="855" w:right="132" w:firstLine="60"/>
        <w:rPr>
          <w:i/>
        </w:rPr>
      </w:pPr>
      <w:r>
        <w:t>‘</w:t>
      </w:r>
      <w:r>
        <w:rPr>
          <w:i/>
        </w:rPr>
        <w:t>Programming for adults is a really important way to bring people into the Library. When I do my</w:t>
      </w:r>
      <w:r>
        <w:rPr>
          <w:i/>
          <w:spacing w:val="-8"/>
        </w:rPr>
        <w:t xml:space="preserve"> </w:t>
      </w:r>
      <w:r>
        <w:rPr>
          <w:i/>
        </w:rPr>
        <w:t>evaluation,</w:t>
      </w:r>
      <w:r>
        <w:rPr>
          <w:i/>
          <w:spacing w:val="-1"/>
        </w:rPr>
        <w:t xml:space="preserve"> </w:t>
      </w:r>
      <w:r>
        <w:rPr>
          <w:i/>
        </w:rPr>
        <w:t>I am still really amazed at how many people are coming to the Central Library for the first time. Considering how many events I do in a year it’s amazing</w:t>
      </w:r>
      <w:r>
        <w:rPr>
          <w:i/>
          <w:spacing w:val="-2"/>
        </w:rPr>
        <w:t xml:space="preserve"> </w:t>
      </w:r>
      <w:r>
        <w:rPr>
          <w:i/>
        </w:rPr>
        <w:t>to</w:t>
      </w:r>
      <w:r>
        <w:rPr>
          <w:i/>
          <w:spacing w:val="-2"/>
        </w:rPr>
        <w:t xml:space="preserve"> </w:t>
      </w:r>
      <w:r>
        <w:rPr>
          <w:i/>
        </w:rPr>
        <w:t>me</w:t>
      </w:r>
      <w:r>
        <w:rPr>
          <w:i/>
          <w:spacing w:val="-2"/>
        </w:rPr>
        <w:t xml:space="preserve"> </w:t>
      </w:r>
      <w:r>
        <w:rPr>
          <w:i/>
        </w:rPr>
        <w:t>that</w:t>
      </w:r>
      <w:r>
        <w:rPr>
          <w:i/>
          <w:spacing w:val="-2"/>
        </w:rPr>
        <w:t xml:space="preserve"> </w:t>
      </w:r>
      <w:r>
        <w:rPr>
          <w:i/>
        </w:rPr>
        <w:t>what</w:t>
      </w:r>
      <w:r>
        <w:rPr>
          <w:i/>
          <w:spacing w:val="-2"/>
        </w:rPr>
        <w:t xml:space="preserve"> </w:t>
      </w:r>
      <w:r>
        <w:rPr>
          <w:i/>
        </w:rPr>
        <w:t>we</w:t>
      </w:r>
      <w:r>
        <w:rPr>
          <w:i/>
          <w:spacing w:val="-2"/>
        </w:rPr>
        <w:t xml:space="preserve"> </w:t>
      </w:r>
      <w:r>
        <w:rPr>
          <w:i/>
        </w:rPr>
        <w:t>present</w:t>
      </w:r>
      <w:r>
        <w:rPr>
          <w:i/>
          <w:spacing w:val="-2"/>
        </w:rPr>
        <w:t xml:space="preserve"> </w:t>
      </w:r>
      <w:r>
        <w:rPr>
          <w:i/>
        </w:rPr>
        <w:t>is</w:t>
      </w:r>
      <w:r>
        <w:rPr>
          <w:i/>
          <w:spacing w:val="-2"/>
        </w:rPr>
        <w:t xml:space="preserve"> </w:t>
      </w:r>
      <w:r>
        <w:rPr>
          <w:i/>
        </w:rPr>
        <w:t>still</w:t>
      </w:r>
      <w:r>
        <w:rPr>
          <w:i/>
          <w:spacing w:val="-2"/>
        </w:rPr>
        <w:t xml:space="preserve"> </w:t>
      </w:r>
      <w:r>
        <w:rPr>
          <w:i/>
        </w:rPr>
        <w:t>bringing</w:t>
      </w:r>
      <w:r>
        <w:rPr>
          <w:i/>
          <w:spacing w:val="-2"/>
        </w:rPr>
        <w:t xml:space="preserve"> </w:t>
      </w:r>
      <w:r>
        <w:rPr>
          <w:i/>
        </w:rPr>
        <w:t>new</w:t>
      </w:r>
      <w:r>
        <w:rPr>
          <w:i/>
          <w:spacing w:val="-2"/>
        </w:rPr>
        <w:t xml:space="preserve"> </w:t>
      </w:r>
      <w:r>
        <w:rPr>
          <w:i/>
        </w:rPr>
        <w:t>people</w:t>
      </w:r>
      <w:r>
        <w:rPr>
          <w:i/>
          <w:spacing w:val="-2"/>
        </w:rPr>
        <w:t xml:space="preserve"> </w:t>
      </w:r>
      <w:r>
        <w:rPr>
          <w:i/>
        </w:rPr>
        <w:t>into</w:t>
      </w:r>
      <w:r>
        <w:rPr>
          <w:i/>
          <w:spacing w:val="-2"/>
        </w:rPr>
        <w:t xml:space="preserve"> </w:t>
      </w:r>
      <w:r>
        <w:rPr>
          <w:i/>
        </w:rPr>
        <w:t>the</w:t>
      </w:r>
      <w:r>
        <w:rPr>
          <w:i/>
          <w:spacing w:val="-2"/>
        </w:rPr>
        <w:t xml:space="preserve"> </w:t>
      </w:r>
      <w:r>
        <w:rPr>
          <w:i/>
        </w:rPr>
        <w:t>library,</w:t>
      </w:r>
      <w:r>
        <w:rPr>
          <w:i/>
          <w:spacing w:val="-2"/>
        </w:rPr>
        <w:t xml:space="preserve"> </w:t>
      </w:r>
      <w:r>
        <w:rPr>
          <w:i/>
        </w:rPr>
        <w:t>which is fabulous. People talk about how these events have changed their perspective. We are making a difference to people’s lives, in a way’.</w:t>
      </w:r>
    </w:p>
    <w:p w:rsidR="00647F23" w:rsidRDefault="00BE4B55">
      <w:pPr>
        <w:pStyle w:val="BodyText"/>
        <w:spacing w:line="250" w:lineRule="exact"/>
        <w:ind w:left="5175"/>
      </w:pPr>
      <w:r>
        <w:t>Chris</w:t>
      </w:r>
      <w:r>
        <w:rPr>
          <w:spacing w:val="-1"/>
        </w:rPr>
        <w:t xml:space="preserve"> </w:t>
      </w:r>
      <w:r>
        <w:t>Higashi,</w:t>
      </w:r>
      <w:r>
        <w:rPr>
          <w:spacing w:val="-1"/>
        </w:rPr>
        <w:t xml:space="preserve"> </w:t>
      </w:r>
      <w:r>
        <w:t>Program Manager,</w:t>
      </w:r>
      <w:r>
        <w:rPr>
          <w:spacing w:val="-1"/>
        </w:rPr>
        <w:t xml:space="preserve"> </w:t>
      </w:r>
      <w:r>
        <w:rPr>
          <w:spacing w:val="-4"/>
        </w:rPr>
        <w:t>WCFB</w:t>
      </w:r>
    </w:p>
    <w:p w:rsidR="00647F23" w:rsidRDefault="00BE4B55">
      <w:pPr>
        <w:pStyle w:val="BodyText"/>
        <w:spacing w:before="249" w:line="237" w:lineRule="auto"/>
        <w:ind w:left="135" w:right="160"/>
      </w:pPr>
      <w:r>
        <w:t>Several themes</w:t>
      </w:r>
      <w:r>
        <w:rPr>
          <w:spacing w:val="-10"/>
        </w:rPr>
        <w:t xml:space="preserve"> </w:t>
      </w:r>
      <w:r>
        <w:t>have</w:t>
      </w:r>
      <w:r>
        <w:rPr>
          <w:spacing w:val="-6"/>
        </w:rPr>
        <w:t xml:space="preserve"> </w:t>
      </w:r>
      <w:r>
        <w:t>emerged</w:t>
      </w:r>
      <w:r>
        <w:rPr>
          <w:spacing w:val="-3"/>
        </w:rPr>
        <w:t xml:space="preserve"> </w:t>
      </w:r>
      <w:r>
        <w:t>from</w:t>
      </w:r>
      <w:r>
        <w:rPr>
          <w:spacing w:val="-2"/>
        </w:rPr>
        <w:t xml:space="preserve"> </w:t>
      </w:r>
      <w:r>
        <w:t>my</w:t>
      </w:r>
      <w:r>
        <w:rPr>
          <w:spacing w:val="-2"/>
        </w:rPr>
        <w:t xml:space="preserve"> </w:t>
      </w:r>
      <w:r>
        <w:t>observations</w:t>
      </w:r>
      <w:r>
        <w:rPr>
          <w:spacing w:val="-2"/>
        </w:rPr>
        <w:t xml:space="preserve"> </w:t>
      </w:r>
      <w:r>
        <w:t>of</w:t>
      </w:r>
      <w:r>
        <w:rPr>
          <w:spacing w:val="-2"/>
        </w:rPr>
        <w:t xml:space="preserve"> </w:t>
      </w:r>
      <w:r>
        <w:t>WCFB,</w:t>
      </w:r>
      <w:r>
        <w:rPr>
          <w:spacing w:val="-4"/>
        </w:rPr>
        <w:t xml:space="preserve"> </w:t>
      </w:r>
      <w:r>
        <w:t>particularly</w:t>
      </w:r>
      <w:r>
        <w:rPr>
          <w:spacing w:val="-4"/>
        </w:rPr>
        <w:t xml:space="preserve"> </w:t>
      </w:r>
      <w:r>
        <w:t>in</w:t>
      </w:r>
      <w:r>
        <w:rPr>
          <w:spacing w:val="-4"/>
        </w:rPr>
        <w:t xml:space="preserve"> </w:t>
      </w:r>
      <w:r>
        <w:t>relation</w:t>
      </w:r>
      <w:r>
        <w:rPr>
          <w:spacing w:val="-4"/>
        </w:rPr>
        <w:t xml:space="preserve"> </w:t>
      </w:r>
      <w:r>
        <w:t>to Seattle Reads. Critical success factors</w:t>
      </w:r>
      <w:r>
        <w:rPr>
          <w:spacing w:val="-5"/>
        </w:rPr>
        <w:t xml:space="preserve"> </w:t>
      </w:r>
      <w:r>
        <w:t>include an overarching clarity about achieving outcomes for readers and for the Center; partnership working and relationship building across the book trade; the confidence to choose the ‘right book’ to engage diverse communities;</w:t>
      </w:r>
      <w:r>
        <w:rPr>
          <w:spacing w:val="-17"/>
        </w:rPr>
        <w:t xml:space="preserve"> </w:t>
      </w:r>
      <w:r>
        <w:t>and</w:t>
      </w:r>
      <w:r>
        <w:rPr>
          <w:spacing w:val="-7"/>
        </w:rPr>
        <w:t xml:space="preserve"> </w:t>
      </w:r>
      <w:r>
        <w:t>employing a variety</w:t>
      </w:r>
      <w:r>
        <w:rPr>
          <w:spacing w:val="-10"/>
        </w:rPr>
        <w:t xml:space="preserve"> </w:t>
      </w:r>
      <w:r>
        <w:t>of</w:t>
      </w:r>
      <w:r>
        <w:rPr>
          <w:spacing w:val="-3"/>
        </w:rPr>
        <w:t xml:space="preserve"> </w:t>
      </w:r>
      <w:r>
        <w:t>approaches</w:t>
      </w:r>
      <w:r>
        <w:rPr>
          <w:spacing w:val="-3"/>
        </w:rPr>
        <w:t xml:space="preserve"> </w:t>
      </w:r>
      <w:r>
        <w:t>to</w:t>
      </w:r>
      <w:r>
        <w:rPr>
          <w:spacing w:val="-3"/>
        </w:rPr>
        <w:t xml:space="preserve"> </w:t>
      </w:r>
      <w:r>
        <w:t>bring</w:t>
      </w:r>
      <w:r>
        <w:rPr>
          <w:spacing w:val="-6"/>
        </w:rPr>
        <w:t xml:space="preserve"> </w:t>
      </w:r>
      <w:r>
        <w:t>people</w:t>
      </w:r>
      <w:r>
        <w:rPr>
          <w:spacing w:val="-4"/>
        </w:rPr>
        <w:t xml:space="preserve"> </w:t>
      </w:r>
      <w:r>
        <w:t>to</w:t>
      </w:r>
      <w:r>
        <w:rPr>
          <w:spacing w:val="-5"/>
        </w:rPr>
        <w:t xml:space="preserve"> </w:t>
      </w:r>
      <w:r>
        <w:t>the</w:t>
      </w:r>
      <w:r>
        <w:rPr>
          <w:spacing w:val="-5"/>
        </w:rPr>
        <w:t xml:space="preserve"> </w:t>
      </w:r>
      <w:r>
        <w:t>book.</w:t>
      </w:r>
      <w:r>
        <w:rPr>
          <w:spacing w:val="-1"/>
        </w:rPr>
        <w:t xml:space="preserve"> </w:t>
      </w:r>
      <w:r>
        <w:t>Strong</w:t>
      </w:r>
    </w:p>
    <w:p w:rsidR="00647F23" w:rsidRDefault="00647F23">
      <w:pPr>
        <w:spacing w:line="237" w:lineRule="auto"/>
        <w:sectPr w:rsidR="00647F23">
          <w:pgSz w:w="11920" w:h="16840"/>
          <w:pgMar w:top="1720" w:right="1300" w:bottom="540" w:left="1320" w:header="0" w:footer="344" w:gutter="0"/>
          <w:cols w:space="720"/>
        </w:sectPr>
      </w:pPr>
    </w:p>
    <w:p w:rsidR="00647F23" w:rsidRDefault="00BE4B55">
      <w:pPr>
        <w:pStyle w:val="BodyText"/>
        <w:spacing w:before="78" w:line="242" w:lineRule="auto"/>
        <w:ind w:left="135" w:right="160"/>
      </w:pPr>
      <w:r>
        <w:t>project management and attention to detail, coupled with advance planning are also important,</w:t>
      </w:r>
      <w:r>
        <w:rPr>
          <w:spacing w:val="-8"/>
        </w:rPr>
        <w:t xml:space="preserve"> </w:t>
      </w:r>
      <w:r>
        <w:t>allowing</w:t>
      </w:r>
      <w:r>
        <w:rPr>
          <w:spacing w:val="-8"/>
        </w:rPr>
        <w:t xml:space="preserve"> </w:t>
      </w:r>
      <w:r>
        <w:t>the</w:t>
      </w:r>
      <w:r>
        <w:rPr>
          <w:spacing w:val="-4"/>
        </w:rPr>
        <w:t xml:space="preserve"> </w:t>
      </w:r>
      <w:r>
        <w:t>programme</w:t>
      </w:r>
      <w:r>
        <w:rPr>
          <w:spacing w:val="-6"/>
        </w:rPr>
        <w:t xml:space="preserve"> </w:t>
      </w:r>
      <w:r>
        <w:t>to</w:t>
      </w:r>
      <w:r>
        <w:rPr>
          <w:spacing w:val="-5"/>
        </w:rPr>
        <w:t xml:space="preserve"> </w:t>
      </w:r>
      <w:r>
        <w:t>capitalise</w:t>
      </w:r>
      <w:r>
        <w:rPr>
          <w:spacing w:val="-5"/>
        </w:rPr>
        <w:t xml:space="preserve"> </w:t>
      </w:r>
      <w:r>
        <w:t>on</w:t>
      </w:r>
      <w:r>
        <w:rPr>
          <w:spacing w:val="-5"/>
        </w:rPr>
        <w:t xml:space="preserve"> </w:t>
      </w:r>
      <w:r>
        <w:t>marketing</w:t>
      </w:r>
      <w:r>
        <w:rPr>
          <w:spacing w:val="-5"/>
        </w:rPr>
        <w:t xml:space="preserve"> </w:t>
      </w:r>
      <w:r>
        <w:t>and</w:t>
      </w:r>
      <w:r>
        <w:rPr>
          <w:spacing w:val="-5"/>
        </w:rPr>
        <w:t xml:space="preserve"> </w:t>
      </w:r>
      <w:r>
        <w:t>promotional</w:t>
      </w:r>
      <w:r>
        <w:rPr>
          <w:spacing w:val="-5"/>
        </w:rPr>
        <w:t xml:space="preserve"> </w:t>
      </w:r>
      <w:r>
        <w:t>opportunities.</w:t>
      </w:r>
    </w:p>
    <w:p w:rsidR="00647F23" w:rsidRDefault="00BE4B55">
      <w:pPr>
        <w:pStyle w:val="BodyText"/>
        <w:spacing w:before="239" w:line="242" w:lineRule="auto"/>
        <w:ind w:left="135"/>
      </w:pPr>
      <w:r>
        <w:t>I</w:t>
      </w:r>
      <w:r>
        <w:rPr>
          <w:spacing w:val="-3"/>
        </w:rPr>
        <w:t xml:space="preserve"> </w:t>
      </w:r>
      <w:r>
        <w:t>will</w:t>
      </w:r>
      <w:r>
        <w:rPr>
          <w:spacing w:val="-3"/>
        </w:rPr>
        <w:t xml:space="preserve"> </w:t>
      </w:r>
      <w:r>
        <w:t>now</w:t>
      </w:r>
      <w:r>
        <w:rPr>
          <w:spacing w:val="-3"/>
        </w:rPr>
        <w:t xml:space="preserve"> </w:t>
      </w:r>
      <w:r>
        <w:t>move</w:t>
      </w:r>
      <w:r>
        <w:rPr>
          <w:spacing w:val="-3"/>
        </w:rPr>
        <w:t xml:space="preserve"> </w:t>
      </w:r>
      <w:r>
        <w:t>on</w:t>
      </w:r>
      <w:r>
        <w:rPr>
          <w:spacing w:val="-3"/>
        </w:rPr>
        <w:t xml:space="preserve"> </w:t>
      </w:r>
      <w:r>
        <w:t>to</w:t>
      </w:r>
      <w:r>
        <w:rPr>
          <w:spacing w:val="-3"/>
        </w:rPr>
        <w:t xml:space="preserve"> </w:t>
      </w:r>
      <w:r>
        <w:t>examine</w:t>
      </w:r>
      <w:r>
        <w:rPr>
          <w:spacing w:val="-3"/>
        </w:rPr>
        <w:t xml:space="preserve"> </w:t>
      </w:r>
      <w:r>
        <w:t>the</w:t>
      </w:r>
      <w:r>
        <w:rPr>
          <w:spacing w:val="-3"/>
        </w:rPr>
        <w:t xml:space="preserve"> </w:t>
      </w:r>
      <w:r>
        <w:t>way</w:t>
      </w:r>
      <w:r>
        <w:rPr>
          <w:spacing w:val="-3"/>
        </w:rPr>
        <w:t xml:space="preserve"> </w:t>
      </w:r>
      <w:r>
        <w:t>in</w:t>
      </w:r>
      <w:r>
        <w:rPr>
          <w:spacing w:val="-3"/>
        </w:rPr>
        <w:t xml:space="preserve"> </w:t>
      </w:r>
      <w:r>
        <w:t>which</w:t>
      </w:r>
      <w:r>
        <w:rPr>
          <w:spacing w:val="-3"/>
        </w:rPr>
        <w:t xml:space="preserve"> </w:t>
      </w:r>
      <w:r>
        <w:t>the</w:t>
      </w:r>
      <w:r>
        <w:rPr>
          <w:spacing w:val="-3"/>
        </w:rPr>
        <w:t xml:space="preserve"> </w:t>
      </w:r>
      <w:r>
        <w:t>Seattle</w:t>
      </w:r>
      <w:r>
        <w:rPr>
          <w:spacing w:val="-3"/>
        </w:rPr>
        <w:t xml:space="preserve"> </w:t>
      </w:r>
      <w:r>
        <w:t>Public</w:t>
      </w:r>
      <w:r>
        <w:rPr>
          <w:spacing w:val="-3"/>
        </w:rPr>
        <w:t xml:space="preserve"> </w:t>
      </w:r>
      <w:r>
        <w:t>Library</w:t>
      </w:r>
      <w:r>
        <w:rPr>
          <w:spacing w:val="-3"/>
        </w:rPr>
        <w:t xml:space="preserve"> </w:t>
      </w:r>
      <w:r>
        <w:t>service</w:t>
      </w:r>
      <w:r>
        <w:rPr>
          <w:spacing w:val="-4"/>
        </w:rPr>
        <w:t xml:space="preserve"> </w:t>
      </w:r>
      <w:r>
        <w:t>works alongside the Washington Center for the Book to encourage reading for pleasure.</w:t>
      </w:r>
    </w:p>
    <w:p w:rsidR="00647F23" w:rsidRDefault="00BE4B55">
      <w:pPr>
        <w:pStyle w:val="Heading2"/>
        <w:numPr>
          <w:ilvl w:val="1"/>
          <w:numId w:val="12"/>
        </w:numPr>
        <w:tabs>
          <w:tab w:val="left" w:pos="854"/>
        </w:tabs>
        <w:spacing w:before="239"/>
        <w:ind w:left="854" w:hanging="719"/>
      </w:pPr>
      <w:r>
        <w:t>Seattle</w:t>
      </w:r>
      <w:r>
        <w:rPr>
          <w:spacing w:val="-7"/>
        </w:rPr>
        <w:t xml:space="preserve"> </w:t>
      </w:r>
      <w:r>
        <w:t>Public</w:t>
      </w:r>
      <w:r>
        <w:rPr>
          <w:spacing w:val="-7"/>
        </w:rPr>
        <w:t xml:space="preserve"> </w:t>
      </w:r>
      <w:r>
        <w:t>Library</w:t>
      </w:r>
      <w:r>
        <w:rPr>
          <w:spacing w:val="-7"/>
        </w:rPr>
        <w:t xml:space="preserve"> </w:t>
      </w:r>
      <w:r>
        <w:rPr>
          <w:spacing w:val="-2"/>
        </w:rPr>
        <w:t>approach</w:t>
      </w:r>
    </w:p>
    <w:p w:rsidR="00647F23" w:rsidRDefault="00BE4B55">
      <w:pPr>
        <w:pStyle w:val="ListParagraph"/>
        <w:numPr>
          <w:ilvl w:val="2"/>
          <w:numId w:val="12"/>
        </w:numPr>
        <w:tabs>
          <w:tab w:val="left" w:pos="854"/>
        </w:tabs>
        <w:spacing w:before="17"/>
        <w:ind w:left="854" w:hanging="719"/>
      </w:pPr>
      <w:r>
        <w:rPr>
          <w:spacing w:val="-2"/>
          <w:u w:val="single"/>
        </w:rPr>
        <w:t>Introduction</w:t>
      </w:r>
    </w:p>
    <w:p w:rsidR="00647F23" w:rsidRDefault="00BE4B55">
      <w:pPr>
        <w:pStyle w:val="BodyText"/>
        <w:spacing w:before="4" w:line="237" w:lineRule="auto"/>
        <w:ind w:left="135" w:right="160"/>
      </w:pPr>
      <w:r>
        <w:t>In</w:t>
      </w:r>
      <w:r>
        <w:rPr>
          <w:spacing w:val="-3"/>
        </w:rPr>
        <w:t xml:space="preserve"> </w:t>
      </w:r>
      <w:r>
        <w:t>this</w:t>
      </w:r>
      <w:r>
        <w:rPr>
          <w:spacing w:val="-3"/>
        </w:rPr>
        <w:t xml:space="preserve"> </w:t>
      </w:r>
      <w:r>
        <w:t>section</w:t>
      </w:r>
      <w:r>
        <w:rPr>
          <w:spacing w:val="-3"/>
        </w:rPr>
        <w:t xml:space="preserve"> </w:t>
      </w:r>
      <w:r>
        <w:t>I</w:t>
      </w:r>
      <w:r>
        <w:rPr>
          <w:spacing w:val="-3"/>
        </w:rPr>
        <w:t xml:space="preserve"> </w:t>
      </w:r>
      <w:r>
        <w:t>will</w:t>
      </w:r>
      <w:r>
        <w:rPr>
          <w:spacing w:val="-3"/>
        </w:rPr>
        <w:t xml:space="preserve"> </w:t>
      </w:r>
      <w:r>
        <w:t>describe</w:t>
      </w:r>
      <w:r>
        <w:rPr>
          <w:spacing w:val="-3"/>
        </w:rPr>
        <w:t xml:space="preserve"> </w:t>
      </w:r>
      <w:r>
        <w:t>some</w:t>
      </w:r>
      <w:r>
        <w:rPr>
          <w:spacing w:val="-3"/>
        </w:rPr>
        <w:t xml:space="preserve"> </w:t>
      </w:r>
      <w:r>
        <w:t>of</w:t>
      </w:r>
      <w:r>
        <w:rPr>
          <w:spacing w:val="-3"/>
        </w:rPr>
        <w:t xml:space="preserve"> </w:t>
      </w:r>
      <w:r>
        <w:t>the</w:t>
      </w:r>
      <w:r>
        <w:rPr>
          <w:spacing w:val="-3"/>
        </w:rPr>
        <w:t xml:space="preserve"> </w:t>
      </w:r>
      <w:r>
        <w:t>adult</w:t>
      </w:r>
      <w:r>
        <w:rPr>
          <w:spacing w:val="-2"/>
        </w:rPr>
        <w:t xml:space="preserve"> </w:t>
      </w:r>
      <w:r>
        <w:t>reading</w:t>
      </w:r>
      <w:r>
        <w:rPr>
          <w:spacing w:val="-4"/>
        </w:rPr>
        <w:t xml:space="preserve"> </w:t>
      </w:r>
      <w:r>
        <w:t>development</w:t>
      </w:r>
      <w:r>
        <w:rPr>
          <w:spacing w:val="-2"/>
        </w:rPr>
        <w:t xml:space="preserve"> </w:t>
      </w:r>
      <w:r>
        <w:t>work that Seattle Public Library service offers as part of its mainstream delivery. An emerging theme is the importance of targeting work to meet the needs and interests of specific readers, through reading groups, personalised reader services and the adult summer reading scheme which all have potential for transferability to English public libraries.</w:t>
      </w:r>
    </w:p>
    <w:p w:rsidR="00647F23" w:rsidRDefault="00647F23">
      <w:pPr>
        <w:pStyle w:val="BodyText"/>
        <w:spacing w:before="8"/>
      </w:pPr>
    </w:p>
    <w:p w:rsidR="00647F23" w:rsidRDefault="00BE4B55">
      <w:pPr>
        <w:spacing w:line="242" w:lineRule="auto"/>
        <w:ind w:left="135"/>
        <w:rPr>
          <w:i/>
        </w:rPr>
      </w:pPr>
      <w:r>
        <w:rPr>
          <w:i/>
        </w:rPr>
        <w:t>‘I believe that reader advisory is a huge part of our job. At the same time, we need to be creating information literacy in lots of ways… Inspiring the love of reading and of critical thinking</w:t>
      </w:r>
      <w:r>
        <w:rPr>
          <w:i/>
          <w:spacing w:val="-5"/>
        </w:rPr>
        <w:t xml:space="preserve"> </w:t>
      </w:r>
      <w:r>
        <w:rPr>
          <w:i/>
        </w:rPr>
        <w:t>and</w:t>
      </w:r>
      <w:r>
        <w:rPr>
          <w:i/>
          <w:spacing w:val="-4"/>
        </w:rPr>
        <w:t xml:space="preserve"> </w:t>
      </w:r>
      <w:r>
        <w:rPr>
          <w:i/>
        </w:rPr>
        <w:t>of</w:t>
      </w:r>
      <w:r>
        <w:rPr>
          <w:i/>
          <w:spacing w:val="-4"/>
        </w:rPr>
        <w:t xml:space="preserve"> </w:t>
      </w:r>
      <w:r>
        <w:rPr>
          <w:i/>
        </w:rPr>
        <w:t>civic</w:t>
      </w:r>
      <w:r>
        <w:rPr>
          <w:i/>
          <w:spacing w:val="-4"/>
        </w:rPr>
        <w:t xml:space="preserve"> </w:t>
      </w:r>
      <w:r>
        <w:rPr>
          <w:i/>
        </w:rPr>
        <w:t>discourse</w:t>
      </w:r>
      <w:r>
        <w:rPr>
          <w:i/>
          <w:spacing w:val="-4"/>
        </w:rPr>
        <w:t xml:space="preserve"> </w:t>
      </w:r>
      <w:r>
        <w:rPr>
          <w:i/>
        </w:rPr>
        <w:t>through</w:t>
      </w:r>
      <w:r>
        <w:rPr>
          <w:i/>
          <w:spacing w:val="-4"/>
        </w:rPr>
        <w:t xml:space="preserve"> </w:t>
      </w:r>
      <w:r>
        <w:rPr>
          <w:i/>
        </w:rPr>
        <w:t>reading</w:t>
      </w:r>
      <w:r>
        <w:rPr>
          <w:i/>
          <w:spacing w:val="-4"/>
        </w:rPr>
        <w:t xml:space="preserve"> </w:t>
      </w:r>
      <w:r>
        <w:rPr>
          <w:i/>
        </w:rPr>
        <w:t>and</w:t>
      </w:r>
      <w:r>
        <w:rPr>
          <w:i/>
          <w:spacing w:val="-4"/>
        </w:rPr>
        <w:t xml:space="preserve"> </w:t>
      </w:r>
      <w:r>
        <w:rPr>
          <w:i/>
        </w:rPr>
        <w:t>cultural</w:t>
      </w:r>
      <w:r>
        <w:rPr>
          <w:i/>
          <w:spacing w:val="-4"/>
        </w:rPr>
        <w:t xml:space="preserve"> </w:t>
      </w:r>
      <w:r>
        <w:rPr>
          <w:i/>
        </w:rPr>
        <w:t>opportunities</w:t>
      </w:r>
      <w:r>
        <w:rPr>
          <w:i/>
          <w:spacing w:val="-4"/>
        </w:rPr>
        <w:t xml:space="preserve"> </w:t>
      </w:r>
      <w:r>
        <w:rPr>
          <w:i/>
        </w:rPr>
        <w:t>is</w:t>
      </w:r>
      <w:r>
        <w:rPr>
          <w:i/>
          <w:spacing w:val="-4"/>
        </w:rPr>
        <w:t xml:space="preserve"> </w:t>
      </w:r>
      <w:r>
        <w:rPr>
          <w:i/>
        </w:rPr>
        <w:t>what</w:t>
      </w:r>
      <w:r>
        <w:rPr>
          <w:i/>
          <w:spacing w:val="-4"/>
        </w:rPr>
        <w:t xml:space="preserve"> </w:t>
      </w:r>
      <w:r>
        <w:rPr>
          <w:i/>
        </w:rPr>
        <w:t>it's</w:t>
      </w:r>
      <w:r>
        <w:rPr>
          <w:i/>
          <w:spacing w:val="-4"/>
        </w:rPr>
        <w:t xml:space="preserve"> </w:t>
      </w:r>
      <w:r>
        <w:rPr>
          <w:i/>
        </w:rPr>
        <w:t>about’.</w:t>
      </w:r>
    </w:p>
    <w:p w:rsidR="00647F23" w:rsidRDefault="00BE4B55">
      <w:pPr>
        <w:pStyle w:val="BodyText"/>
        <w:spacing w:line="251" w:lineRule="exact"/>
        <w:ind w:left="6150"/>
      </w:pPr>
      <w:r>
        <w:t>Deborah</w:t>
      </w:r>
      <w:r>
        <w:rPr>
          <w:spacing w:val="-2"/>
        </w:rPr>
        <w:t xml:space="preserve"> </w:t>
      </w:r>
      <w:r>
        <w:t>Jacobs,</w:t>
      </w:r>
      <w:r>
        <w:rPr>
          <w:spacing w:val="-2"/>
        </w:rPr>
        <w:t xml:space="preserve"> </w:t>
      </w:r>
      <w:r>
        <w:t>City</w:t>
      </w:r>
      <w:r>
        <w:rPr>
          <w:spacing w:val="-2"/>
        </w:rPr>
        <w:t xml:space="preserve"> Librarian</w:t>
      </w:r>
    </w:p>
    <w:p w:rsidR="00647F23" w:rsidRDefault="00BE4B55">
      <w:pPr>
        <w:pStyle w:val="BodyText"/>
        <w:ind w:left="135"/>
        <w:rPr>
          <w:sz w:val="20"/>
        </w:rPr>
      </w:pPr>
      <w:r>
        <w:rPr>
          <w:noProof/>
          <w:sz w:val="20"/>
          <w:lang w:val="en-GB" w:eastAsia="en-GB"/>
        </w:rPr>
        <w:drawing>
          <wp:inline distT="0" distB="0" distL="0" distR="0">
            <wp:extent cx="3363561" cy="20574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3363561" cy="2057400"/>
                    </a:xfrm>
                    <a:prstGeom prst="rect">
                      <a:avLst/>
                    </a:prstGeom>
                  </pic:spPr>
                </pic:pic>
              </a:graphicData>
            </a:graphic>
          </wp:inline>
        </w:drawing>
      </w:r>
    </w:p>
    <w:p w:rsidR="00647F23" w:rsidRDefault="00BE4B55">
      <w:pPr>
        <w:ind w:left="135"/>
        <w:rPr>
          <w:b/>
          <w:i/>
          <w:sz w:val="19"/>
        </w:rPr>
      </w:pPr>
      <w:r>
        <w:rPr>
          <w:b/>
          <w:i/>
          <w:sz w:val="19"/>
        </w:rPr>
        <w:t>Illustration</w:t>
      </w:r>
      <w:r>
        <w:rPr>
          <w:b/>
          <w:i/>
          <w:spacing w:val="38"/>
          <w:sz w:val="19"/>
        </w:rPr>
        <w:t xml:space="preserve"> </w:t>
      </w:r>
      <w:r>
        <w:rPr>
          <w:b/>
          <w:i/>
          <w:spacing w:val="-10"/>
          <w:sz w:val="19"/>
        </w:rPr>
        <w:t>3</w:t>
      </w:r>
    </w:p>
    <w:p w:rsidR="00647F23" w:rsidRDefault="00647F23">
      <w:pPr>
        <w:pStyle w:val="BodyText"/>
        <w:spacing w:before="30"/>
        <w:rPr>
          <w:b/>
          <w:i/>
          <w:sz w:val="19"/>
        </w:rPr>
      </w:pPr>
    </w:p>
    <w:p w:rsidR="00647F23" w:rsidRDefault="00BE4B55">
      <w:pPr>
        <w:pStyle w:val="ListParagraph"/>
        <w:numPr>
          <w:ilvl w:val="2"/>
          <w:numId w:val="12"/>
        </w:numPr>
        <w:tabs>
          <w:tab w:val="left" w:pos="854"/>
        </w:tabs>
        <w:ind w:left="854" w:hanging="719"/>
      </w:pPr>
      <w:r>
        <w:rPr>
          <w:spacing w:val="-2"/>
          <w:u w:val="single"/>
        </w:rPr>
        <w:t>Background</w:t>
      </w:r>
    </w:p>
    <w:p w:rsidR="00647F23" w:rsidRDefault="00BE4B55">
      <w:pPr>
        <w:pStyle w:val="BodyText"/>
        <w:spacing w:before="2" w:line="242" w:lineRule="auto"/>
        <w:ind w:left="135" w:right="137"/>
      </w:pPr>
      <w:r>
        <w:t>Seattle Public Library (SPL) comprises</w:t>
      </w:r>
      <w:r>
        <w:rPr>
          <w:spacing w:val="40"/>
        </w:rPr>
        <w:t xml:space="preserve"> </w:t>
      </w:r>
      <w:r>
        <w:t>a Central Library, 24 neighbourhood branches, Washington Talking Books and Braille Library and Mobile Services. In 1998, Seattle voters overwhelmingly</w:t>
      </w:r>
      <w:r>
        <w:rPr>
          <w:spacing w:val="-5"/>
        </w:rPr>
        <w:t xml:space="preserve"> </w:t>
      </w:r>
      <w:r>
        <w:t>approved</w:t>
      </w:r>
      <w:r>
        <w:rPr>
          <w:spacing w:val="-5"/>
        </w:rPr>
        <w:t xml:space="preserve"> </w:t>
      </w:r>
      <w:r>
        <w:t>the</w:t>
      </w:r>
      <w:r>
        <w:rPr>
          <w:spacing w:val="-5"/>
        </w:rPr>
        <w:t xml:space="preserve"> </w:t>
      </w:r>
      <w:r>
        <w:t>$196.4</w:t>
      </w:r>
      <w:r>
        <w:rPr>
          <w:spacing w:val="-5"/>
        </w:rPr>
        <w:t xml:space="preserve"> </w:t>
      </w:r>
      <w:r>
        <w:t>million</w:t>
      </w:r>
      <w:r>
        <w:rPr>
          <w:spacing w:val="-5"/>
        </w:rPr>
        <w:t xml:space="preserve"> </w:t>
      </w:r>
      <w:r>
        <w:t>“Libraries</w:t>
      </w:r>
      <w:r>
        <w:rPr>
          <w:spacing w:val="-5"/>
        </w:rPr>
        <w:t xml:space="preserve"> </w:t>
      </w:r>
      <w:r>
        <w:t>for</w:t>
      </w:r>
      <w:r>
        <w:rPr>
          <w:spacing w:val="-5"/>
        </w:rPr>
        <w:t xml:space="preserve"> </w:t>
      </w:r>
      <w:r>
        <w:t>All”</w:t>
      </w:r>
      <w:r>
        <w:rPr>
          <w:spacing w:val="-5"/>
        </w:rPr>
        <w:t xml:space="preserve"> </w:t>
      </w:r>
      <w:r>
        <w:t>bond</w:t>
      </w:r>
      <w:r>
        <w:rPr>
          <w:spacing w:val="-5"/>
        </w:rPr>
        <w:t xml:space="preserve"> </w:t>
      </w:r>
      <w:r>
        <w:t>measure</w:t>
      </w:r>
      <w:r>
        <w:rPr>
          <w:spacing w:val="-5"/>
        </w:rPr>
        <w:t xml:space="preserve"> </w:t>
      </w:r>
      <w:r>
        <w:t>to</w:t>
      </w:r>
      <w:r>
        <w:rPr>
          <w:spacing w:val="-5"/>
        </w:rPr>
        <w:t xml:space="preserve"> </w:t>
      </w:r>
      <w:r>
        <w:t>upgrade</w:t>
      </w:r>
      <w:r>
        <w:rPr>
          <w:spacing w:val="-5"/>
        </w:rPr>
        <w:t xml:space="preserve"> </w:t>
      </w:r>
      <w:r>
        <w:t>SPL with new facilities, technology, and books. The bond money funded the spectacular Rem Koolhaas designed Central Library and, to date, 17 other and new and improved branches.</w:t>
      </w:r>
    </w:p>
    <w:p w:rsidR="00647F23" w:rsidRDefault="00BE4B55">
      <w:pPr>
        <w:pStyle w:val="BodyText"/>
        <w:spacing w:before="238" w:line="242" w:lineRule="auto"/>
        <w:ind w:left="135" w:right="188"/>
      </w:pPr>
      <w:r>
        <w:t>As previously described, the Washington Center for the Book (WCFB) provides a mainstay of</w:t>
      </w:r>
      <w:r>
        <w:rPr>
          <w:spacing w:val="-4"/>
        </w:rPr>
        <w:t xml:space="preserve"> </w:t>
      </w:r>
      <w:r>
        <w:t>quality</w:t>
      </w:r>
      <w:r>
        <w:rPr>
          <w:spacing w:val="-4"/>
        </w:rPr>
        <w:t xml:space="preserve"> </w:t>
      </w:r>
      <w:r>
        <w:t>adult</w:t>
      </w:r>
      <w:r>
        <w:rPr>
          <w:spacing w:val="-4"/>
        </w:rPr>
        <w:t xml:space="preserve"> </w:t>
      </w:r>
      <w:r>
        <w:t>literary</w:t>
      </w:r>
      <w:r>
        <w:rPr>
          <w:spacing w:val="-4"/>
        </w:rPr>
        <w:t xml:space="preserve"> </w:t>
      </w:r>
      <w:r>
        <w:t>programming.</w:t>
      </w:r>
      <w:r>
        <w:rPr>
          <w:spacing w:val="-4"/>
        </w:rPr>
        <w:t xml:space="preserve"> </w:t>
      </w:r>
      <w:r>
        <w:t>SPL</w:t>
      </w:r>
      <w:r>
        <w:rPr>
          <w:spacing w:val="-3"/>
        </w:rPr>
        <w:t xml:space="preserve"> </w:t>
      </w:r>
      <w:r>
        <w:t>delivers</w:t>
      </w:r>
      <w:r>
        <w:rPr>
          <w:spacing w:val="-3"/>
        </w:rPr>
        <w:t xml:space="preserve"> </w:t>
      </w:r>
      <w:r>
        <w:t>additional</w:t>
      </w:r>
      <w:r>
        <w:rPr>
          <w:spacing w:val="-4"/>
        </w:rPr>
        <w:t xml:space="preserve"> </w:t>
      </w:r>
      <w:r>
        <w:t>programming</w:t>
      </w:r>
      <w:r>
        <w:rPr>
          <w:spacing w:val="-4"/>
        </w:rPr>
        <w:t xml:space="preserve"> </w:t>
      </w:r>
      <w:r>
        <w:t>and</w:t>
      </w:r>
      <w:r>
        <w:rPr>
          <w:spacing w:val="-6"/>
        </w:rPr>
        <w:t xml:space="preserve"> </w:t>
      </w:r>
      <w:r>
        <w:t>resources.</w:t>
      </w:r>
      <w:r>
        <w:rPr>
          <w:spacing w:val="-4"/>
        </w:rPr>
        <w:t xml:space="preserve"> </w:t>
      </w:r>
      <w:r>
        <w:t>In 2005, SPL provided 1,918 adult and young adult events (not all reading related) for 36,706 people.</w:t>
      </w:r>
      <w:r>
        <w:rPr>
          <w:vertAlign w:val="superscript"/>
        </w:rPr>
        <w:t>20</w:t>
      </w:r>
      <w:r>
        <w:t xml:space="preserve"> The Seattle Public Library Foundation contributes significantly to adult reading programmes and services. In 2005 they provided $1.6million for books and materials and supporting more than 300 library</w:t>
      </w:r>
      <w:r>
        <w:rPr>
          <w:spacing w:val="-6"/>
        </w:rPr>
        <w:t xml:space="preserve"> </w:t>
      </w:r>
      <w:r>
        <w:t>programmes, which included adult reading events.</w:t>
      </w:r>
    </w:p>
    <w:p w:rsidR="00647F23" w:rsidRDefault="00BE4B55">
      <w:pPr>
        <w:pStyle w:val="BodyText"/>
        <w:spacing w:before="237" w:line="242" w:lineRule="auto"/>
        <w:ind w:left="135"/>
      </w:pPr>
      <w:r>
        <w:t>SPL</w:t>
      </w:r>
      <w:r>
        <w:rPr>
          <w:spacing w:val="-3"/>
        </w:rPr>
        <w:t xml:space="preserve"> </w:t>
      </w:r>
      <w:r>
        <w:t>delivers</w:t>
      </w:r>
      <w:r>
        <w:rPr>
          <w:spacing w:val="-5"/>
        </w:rPr>
        <w:t xml:space="preserve"> </w:t>
      </w:r>
      <w:r>
        <w:t>excellent</w:t>
      </w:r>
      <w:r>
        <w:rPr>
          <w:spacing w:val="-4"/>
        </w:rPr>
        <w:t xml:space="preserve"> </w:t>
      </w:r>
      <w:r>
        <w:t>children’s,</w:t>
      </w:r>
      <w:r>
        <w:rPr>
          <w:spacing w:val="-4"/>
        </w:rPr>
        <w:t xml:space="preserve"> </w:t>
      </w:r>
      <w:r>
        <w:t>teenage</w:t>
      </w:r>
      <w:r>
        <w:rPr>
          <w:spacing w:val="-4"/>
        </w:rPr>
        <w:t xml:space="preserve"> </w:t>
      </w:r>
      <w:r>
        <w:t>and</w:t>
      </w:r>
      <w:r>
        <w:rPr>
          <w:spacing w:val="-4"/>
        </w:rPr>
        <w:t xml:space="preserve"> </w:t>
      </w:r>
      <w:r>
        <w:t>adult</w:t>
      </w:r>
      <w:r>
        <w:rPr>
          <w:spacing w:val="-4"/>
        </w:rPr>
        <w:t xml:space="preserve"> </w:t>
      </w:r>
      <w:r>
        <w:t>literacy</w:t>
      </w:r>
      <w:r>
        <w:rPr>
          <w:spacing w:val="-5"/>
        </w:rPr>
        <w:t xml:space="preserve"> </w:t>
      </w:r>
      <w:r>
        <w:t>services</w:t>
      </w:r>
      <w:r>
        <w:rPr>
          <w:spacing w:val="-1"/>
        </w:rPr>
        <w:t xml:space="preserve"> </w:t>
      </w:r>
      <w:r>
        <w:t>which</w:t>
      </w:r>
      <w:r>
        <w:rPr>
          <w:spacing w:val="-4"/>
        </w:rPr>
        <w:t xml:space="preserve"> </w:t>
      </w:r>
      <w:r>
        <w:t>could</w:t>
      </w:r>
      <w:r>
        <w:rPr>
          <w:spacing w:val="-4"/>
        </w:rPr>
        <w:t xml:space="preserve"> </w:t>
      </w:r>
      <w:r>
        <w:t>easily</w:t>
      </w:r>
      <w:r>
        <w:rPr>
          <w:spacing w:val="-4"/>
        </w:rPr>
        <w:t xml:space="preserve"> </w:t>
      </w:r>
      <w:r>
        <w:t>be</w:t>
      </w:r>
      <w:r>
        <w:rPr>
          <w:spacing w:val="-4"/>
        </w:rPr>
        <w:t xml:space="preserve"> </w:t>
      </w:r>
      <w:r>
        <w:t>a focus for research. Adult reading is</w:t>
      </w:r>
      <w:r>
        <w:rPr>
          <w:spacing w:val="-6"/>
        </w:rPr>
        <w:t xml:space="preserve"> </w:t>
      </w:r>
      <w:r>
        <w:t>quite properly a very small part of the overall community</w:t>
      </w:r>
    </w:p>
    <w:p w:rsidR="00647F23" w:rsidRDefault="00647F23">
      <w:pPr>
        <w:pStyle w:val="BodyText"/>
        <w:rPr>
          <w:sz w:val="20"/>
        </w:rPr>
      </w:pPr>
    </w:p>
    <w:p w:rsidR="00647F23" w:rsidRDefault="00BE4B55">
      <w:pPr>
        <w:pStyle w:val="BodyText"/>
        <w:spacing w:before="81"/>
        <w:rPr>
          <w:sz w:val="20"/>
        </w:rPr>
      </w:pPr>
      <w:r>
        <w:rPr>
          <w:noProof/>
          <w:lang w:val="en-GB" w:eastAsia="en-GB"/>
        </w:rPr>
        <mc:AlternateContent>
          <mc:Choice Requires="wps">
            <w:drawing>
              <wp:anchor distT="0" distB="0" distL="0" distR="0" simplePos="0" relativeHeight="487594496" behindDoc="1" locked="0" layoutInCell="1" allowOverlap="1">
                <wp:simplePos x="0" y="0"/>
                <wp:positionH relativeFrom="page">
                  <wp:posOffset>923925</wp:posOffset>
                </wp:positionH>
                <wp:positionV relativeFrom="paragraph">
                  <wp:posOffset>212902</wp:posOffset>
                </wp:positionV>
                <wp:extent cx="182880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16B0A64" id="Graphic 18" o:spid="_x0000_s1026" style="position:absolute;margin-left:72.75pt;margin-top:16.75pt;width:2in;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bOLQIAAOMEAAAOAAAAZHJzL2Uyb0RvYy54bWysVMFu2zAMvQ/YPwi6L04CdMiMOMXQosWA&#10;oivQFjsrshwLk0WNUmLn70fJVuptpw3LQabEJ4qPj8z2eugMOyn0GmzFV4slZ8pKqLU9VPz15e7D&#10;hjMfhK2FAasqflaeX+/ev9v2rlRraMHUChkFsb7sXcXbEFxZFF62qhN+AU5ZcjaAnQi0xUNRo+gp&#10;emeK9XL5segBa4cglfd0ejs6+S7Fbxolw9em8SowU3HKLaQV07qPa7HbivKAwrVaTmmIf8iiE9rS&#10;o5dQtyIIdkT9R6hOSwQPTVhI6ApoGi1V4kBsVsvf2Dy3wqnEhYrj3aVM/v+FlY+nJ2S6Ju1IKSs6&#10;0uh+KgedUHl650tCPbsnjAS9ewD53ZOj+MUTN37CDA12EUv02JBqfb7UWg2BSTpcbdabzZIkkeT7&#10;dLW+im8Vosx35dGHewUpjjg9+DAqVWdLtNmSg80mkt5RaZOUDpyR0sgZKb0flXYixHsxuWiyfpZI&#10;O+URnR2c1AskWIgULtlmIpTpG8bYOZY4zVDZl78uxRsxM9rZnb8jbP7sX4FTY1OOOZw04NVY4Mg7&#10;VfpSC8LNq+3B6PpOGxPpezzsbwyyk4gDlH6TUDNY6oRR/NgGe6jP1FQ9tVHF/Y+jQMWZ+WKpbeMI&#10;ZgOzsc8GBnMDaVBT5dGHl+GbQMccmRUP1DuPkIdClLktKP8IGLHxpoXPxwCNjj2TchszmjY0SYn/&#10;NPVxVOf7hHr7b9r9BAAA//8DAFBLAwQUAAYACAAAACEAUaM6RdwAAAAJAQAADwAAAGRycy9kb3du&#10;cmV2LnhtbEyPQU/DMAyF70j8h8hI3FgKWxGUphNCTNwQG2jimDamrdY4VeO15d9juIyT/eyn58/5&#10;evadGnGIbSAD14sEFFIVXEu1gY/3zdUdqMiWnO0CoYFvjLAuzs9ym7kw0RbHHddKQihm1kDD3Gda&#10;x6pBb+Mi9Eiy+wqDtyxyqLUb7CThvtM3SXKrvW1JLjS2x6cGq8Pu6A1MXO7H+8Py5ZnTzVu5Zff6&#10;uWdjLi/mxwdQjDOfzPCLL+hQCFMZjuSi6kSv0lSsBpZLqWJY/TWlDNIEdJHr/x8UPwAAAP//AwBQ&#10;SwECLQAUAAYACAAAACEAtoM4kv4AAADhAQAAEwAAAAAAAAAAAAAAAAAAAAAAW0NvbnRlbnRfVHlw&#10;ZXNdLnhtbFBLAQItABQABgAIAAAAIQA4/SH/1gAAAJQBAAALAAAAAAAAAAAAAAAAAC8BAABfcmVs&#10;cy8ucmVsc1BLAQItABQABgAIAAAAIQDiagbOLQIAAOMEAAAOAAAAAAAAAAAAAAAAAC4CAABkcnMv&#10;ZTJvRG9jLnhtbFBLAQItABQABgAIAAAAIQBRozpF3AAAAAkBAAAPAAAAAAAAAAAAAAAAAIcEAABk&#10;cnMvZG93bnJldi54bWxQSwUGAAAAAAQABADzAAAAkAU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sz w:val="19"/>
          <w:vertAlign w:val="superscript"/>
        </w:rPr>
        <w:t>20</w:t>
      </w:r>
      <w:r>
        <w:rPr>
          <w:spacing w:val="20"/>
          <w:sz w:val="19"/>
        </w:rPr>
        <w:t xml:space="preserve"> </w:t>
      </w:r>
      <w:r>
        <w:rPr>
          <w:sz w:val="19"/>
        </w:rPr>
        <w:t>Jacobs,</w:t>
      </w:r>
      <w:r>
        <w:rPr>
          <w:spacing w:val="21"/>
          <w:sz w:val="19"/>
        </w:rPr>
        <w:t xml:space="preserve"> </w:t>
      </w:r>
      <w:r>
        <w:rPr>
          <w:sz w:val="19"/>
        </w:rPr>
        <w:t>D.,</w:t>
      </w:r>
      <w:r>
        <w:rPr>
          <w:spacing w:val="19"/>
          <w:sz w:val="19"/>
        </w:rPr>
        <w:t xml:space="preserve"> </w:t>
      </w:r>
      <w:r>
        <w:rPr>
          <w:sz w:val="19"/>
        </w:rPr>
        <w:t>Seattle</w:t>
      </w:r>
      <w:r>
        <w:rPr>
          <w:spacing w:val="18"/>
          <w:sz w:val="19"/>
        </w:rPr>
        <w:t xml:space="preserve"> </w:t>
      </w:r>
      <w:r>
        <w:rPr>
          <w:sz w:val="19"/>
        </w:rPr>
        <w:t>Public</w:t>
      </w:r>
      <w:r>
        <w:rPr>
          <w:spacing w:val="19"/>
          <w:sz w:val="19"/>
        </w:rPr>
        <w:t xml:space="preserve"> </w:t>
      </w:r>
      <w:r>
        <w:rPr>
          <w:sz w:val="19"/>
        </w:rPr>
        <w:t>Library,</w:t>
      </w:r>
      <w:r>
        <w:rPr>
          <w:spacing w:val="18"/>
          <w:sz w:val="19"/>
        </w:rPr>
        <w:t xml:space="preserve"> </w:t>
      </w:r>
      <w:r>
        <w:rPr>
          <w:sz w:val="19"/>
        </w:rPr>
        <w:t>2005</w:t>
      </w:r>
      <w:r>
        <w:rPr>
          <w:spacing w:val="37"/>
          <w:sz w:val="19"/>
        </w:rPr>
        <w:t xml:space="preserve"> </w:t>
      </w:r>
      <w:r>
        <w:rPr>
          <w:i/>
          <w:sz w:val="19"/>
        </w:rPr>
        <w:t>Annual</w:t>
      </w:r>
      <w:r>
        <w:rPr>
          <w:i/>
          <w:spacing w:val="24"/>
          <w:sz w:val="19"/>
        </w:rPr>
        <w:t xml:space="preserve"> </w:t>
      </w:r>
      <w:r>
        <w:rPr>
          <w:i/>
          <w:sz w:val="19"/>
        </w:rPr>
        <w:t>Report</w:t>
      </w:r>
      <w:r>
        <w:rPr>
          <w:i/>
          <w:spacing w:val="22"/>
          <w:sz w:val="19"/>
        </w:rPr>
        <w:t xml:space="preserve"> </w:t>
      </w:r>
      <w:r>
        <w:rPr>
          <w:i/>
          <w:sz w:val="19"/>
        </w:rPr>
        <w:t>-</w:t>
      </w:r>
      <w:r>
        <w:rPr>
          <w:i/>
          <w:spacing w:val="15"/>
          <w:sz w:val="19"/>
        </w:rPr>
        <w:t xml:space="preserve"> </w:t>
      </w:r>
      <w:r>
        <w:rPr>
          <w:i/>
          <w:sz w:val="19"/>
        </w:rPr>
        <w:t>Our</w:t>
      </w:r>
      <w:r>
        <w:rPr>
          <w:i/>
          <w:spacing w:val="25"/>
          <w:sz w:val="19"/>
        </w:rPr>
        <w:t xml:space="preserve"> </w:t>
      </w:r>
      <w:r>
        <w:rPr>
          <w:i/>
          <w:sz w:val="19"/>
        </w:rPr>
        <w:t>Community</w:t>
      </w:r>
      <w:r>
        <w:rPr>
          <w:i/>
          <w:spacing w:val="21"/>
          <w:sz w:val="19"/>
        </w:rPr>
        <w:t xml:space="preserve"> </w:t>
      </w:r>
      <w:r>
        <w:rPr>
          <w:i/>
          <w:sz w:val="19"/>
        </w:rPr>
        <w:t>of</w:t>
      </w:r>
      <w:r>
        <w:rPr>
          <w:i/>
          <w:spacing w:val="21"/>
          <w:sz w:val="19"/>
        </w:rPr>
        <w:t xml:space="preserve"> </w:t>
      </w:r>
      <w:r>
        <w:rPr>
          <w:i/>
          <w:sz w:val="19"/>
        </w:rPr>
        <w:t>Readers</w:t>
      </w:r>
      <w:r>
        <w:rPr>
          <w:i/>
          <w:spacing w:val="40"/>
          <w:sz w:val="19"/>
        </w:rPr>
        <w:t xml:space="preserve"> </w:t>
      </w:r>
      <w:r>
        <w:rPr>
          <w:spacing w:val="-2"/>
          <w:sz w:val="19"/>
        </w:rPr>
        <w:t>(2006)</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BodyText"/>
        <w:spacing w:before="78" w:line="242" w:lineRule="auto"/>
        <w:ind w:left="135" w:right="160"/>
      </w:pPr>
      <w:r>
        <w:t>offer.</w:t>
      </w:r>
      <w:r>
        <w:rPr>
          <w:spacing w:val="-6"/>
        </w:rPr>
        <w:t xml:space="preserve"> </w:t>
      </w:r>
      <w:r>
        <w:t>However,</w:t>
      </w:r>
      <w:r>
        <w:rPr>
          <w:spacing w:val="-5"/>
        </w:rPr>
        <w:t xml:space="preserve"> </w:t>
      </w:r>
      <w:r>
        <w:t>this</w:t>
      </w:r>
      <w:r>
        <w:rPr>
          <w:spacing w:val="-5"/>
        </w:rPr>
        <w:t xml:space="preserve"> </w:t>
      </w:r>
      <w:r>
        <w:t>acknowledged, it</w:t>
      </w:r>
      <w:r>
        <w:rPr>
          <w:spacing w:val="-6"/>
        </w:rPr>
        <w:t xml:space="preserve"> </w:t>
      </w:r>
      <w:r>
        <w:t>is</w:t>
      </w:r>
      <w:r>
        <w:rPr>
          <w:spacing w:val="-4"/>
        </w:rPr>
        <w:t xml:space="preserve"> </w:t>
      </w:r>
      <w:r>
        <w:t>important</w:t>
      </w:r>
      <w:r>
        <w:rPr>
          <w:spacing w:val="-4"/>
        </w:rPr>
        <w:t xml:space="preserve"> </w:t>
      </w:r>
      <w:r>
        <w:t>to</w:t>
      </w:r>
      <w:r>
        <w:rPr>
          <w:spacing w:val="-4"/>
        </w:rPr>
        <w:t xml:space="preserve"> </w:t>
      </w:r>
      <w:r>
        <w:t>the</w:t>
      </w:r>
      <w:r>
        <w:rPr>
          <w:spacing w:val="-4"/>
        </w:rPr>
        <w:t xml:space="preserve"> </w:t>
      </w:r>
      <w:r>
        <w:t>library’s</w:t>
      </w:r>
      <w:r>
        <w:rPr>
          <w:spacing w:val="-4"/>
        </w:rPr>
        <w:t xml:space="preserve"> </w:t>
      </w:r>
      <w:r>
        <w:t>identity,</w:t>
      </w:r>
      <w:r>
        <w:rPr>
          <w:spacing w:val="-4"/>
        </w:rPr>
        <w:t xml:space="preserve"> </w:t>
      </w:r>
      <w:r>
        <w:t>reflected</w:t>
      </w:r>
      <w:r>
        <w:rPr>
          <w:spacing w:val="-4"/>
        </w:rPr>
        <w:t xml:space="preserve"> </w:t>
      </w:r>
      <w:r>
        <w:t>in</w:t>
      </w:r>
      <w:r>
        <w:rPr>
          <w:spacing w:val="-18"/>
        </w:rPr>
        <w:t xml:space="preserve"> </w:t>
      </w:r>
      <w:r>
        <w:t>the Annual report, subtitled ‘A Community of Readers’ and the</w:t>
      </w:r>
      <w:r>
        <w:rPr>
          <w:spacing w:val="-5"/>
        </w:rPr>
        <w:t xml:space="preserve"> </w:t>
      </w:r>
      <w:r>
        <w:t>library service mission:</w:t>
      </w:r>
    </w:p>
    <w:p w:rsidR="00647F23" w:rsidRDefault="00BE4B55">
      <w:pPr>
        <w:spacing w:before="1" w:line="237" w:lineRule="auto"/>
        <w:ind w:left="855" w:right="132"/>
      </w:pPr>
      <w:r>
        <w:t>‘</w:t>
      </w:r>
      <w:r>
        <w:rPr>
          <w:i/>
        </w:rPr>
        <w:t>to become the best public library in the world by being so tuned in to the people we serve and so supportive of each other's efforts that we are able to provide highly responsive service…We strive to inform, enrich and empower every person in our community</w:t>
      </w:r>
      <w:r>
        <w:rPr>
          <w:i/>
          <w:spacing w:val="-2"/>
        </w:rPr>
        <w:t xml:space="preserve"> </w:t>
      </w:r>
      <w:r>
        <w:rPr>
          <w:i/>
        </w:rPr>
        <w:t>by</w:t>
      </w:r>
      <w:r>
        <w:rPr>
          <w:i/>
          <w:spacing w:val="-2"/>
        </w:rPr>
        <w:t xml:space="preserve"> </w:t>
      </w:r>
      <w:r>
        <w:rPr>
          <w:i/>
        </w:rPr>
        <w:t>creating</w:t>
      </w:r>
      <w:r>
        <w:rPr>
          <w:i/>
          <w:spacing w:val="-2"/>
        </w:rPr>
        <w:t xml:space="preserve"> </w:t>
      </w:r>
      <w:r>
        <w:rPr>
          <w:i/>
        </w:rPr>
        <w:t>and</w:t>
      </w:r>
      <w:r>
        <w:rPr>
          <w:i/>
          <w:spacing w:val="-2"/>
        </w:rPr>
        <w:t xml:space="preserve"> </w:t>
      </w:r>
      <w:r>
        <w:rPr>
          <w:i/>
        </w:rPr>
        <w:t>promoting</w:t>
      </w:r>
      <w:r>
        <w:rPr>
          <w:i/>
          <w:spacing w:val="-2"/>
        </w:rPr>
        <w:t xml:space="preserve"> </w:t>
      </w:r>
      <w:r>
        <w:rPr>
          <w:i/>
        </w:rPr>
        <w:t>easy</w:t>
      </w:r>
      <w:r>
        <w:rPr>
          <w:i/>
          <w:spacing w:val="-2"/>
        </w:rPr>
        <w:t xml:space="preserve"> </w:t>
      </w:r>
      <w:r>
        <w:rPr>
          <w:i/>
        </w:rPr>
        <w:t>access</w:t>
      </w:r>
      <w:r>
        <w:rPr>
          <w:i/>
          <w:spacing w:val="-2"/>
        </w:rPr>
        <w:t xml:space="preserve"> </w:t>
      </w:r>
      <w:r>
        <w:rPr>
          <w:i/>
        </w:rPr>
        <w:t>to</w:t>
      </w:r>
      <w:r>
        <w:rPr>
          <w:i/>
          <w:spacing w:val="-2"/>
        </w:rPr>
        <w:t xml:space="preserve"> </w:t>
      </w:r>
      <w:r>
        <w:rPr>
          <w:i/>
        </w:rPr>
        <w:t>a</w:t>
      </w:r>
      <w:r>
        <w:rPr>
          <w:i/>
          <w:spacing w:val="-2"/>
        </w:rPr>
        <w:t xml:space="preserve"> </w:t>
      </w:r>
      <w:r>
        <w:rPr>
          <w:i/>
        </w:rPr>
        <w:t>vast</w:t>
      </w:r>
      <w:r>
        <w:rPr>
          <w:i/>
          <w:spacing w:val="-2"/>
        </w:rPr>
        <w:t xml:space="preserve"> </w:t>
      </w:r>
      <w:r>
        <w:rPr>
          <w:i/>
        </w:rPr>
        <w:t>array</w:t>
      </w:r>
      <w:r>
        <w:rPr>
          <w:i/>
          <w:spacing w:val="-2"/>
        </w:rPr>
        <w:t xml:space="preserve"> </w:t>
      </w:r>
      <w:r>
        <w:rPr>
          <w:i/>
        </w:rPr>
        <w:t>of</w:t>
      </w:r>
      <w:r>
        <w:rPr>
          <w:i/>
          <w:spacing w:val="-2"/>
        </w:rPr>
        <w:t xml:space="preserve"> </w:t>
      </w:r>
      <w:r>
        <w:rPr>
          <w:i/>
        </w:rPr>
        <w:t>ideas…and</w:t>
      </w:r>
      <w:r>
        <w:rPr>
          <w:i/>
          <w:spacing w:val="-3"/>
        </w:rPr>
        <w:t xml:space="preserve"> </w:t>
      </w:r>
      <w:r>
        <w:rPr>
          <w:i/>
          <w:u w:val="single"/>
        </w:rPr>
        <w:t>love</w:t>
      </w:r>
      <w:r>
        <w:rPr>
          <w:i/>
        </w:rPr>
        <w:t xml:space="preserve"> </w:t>
      </w:r>
      <w:r>
        <w:rPr>
          <w:i/>
          <w:u w:val="single"/>
        </w:rPr>
        <w:t>of reading</w:t>
      </w:r>
      <w:r>
        <w:t>’.</w:t>
      </w:r>
      <w:r>
        <w:rPr>
          <w:vertAlign w:val="superscript"/>
        </w:rPr>
        <w:t>21</w:t>
      </w:r>
    </w:p>
    <w:p w:rsidR="00647F23" w:rsidRDefault="00647F23">
      <w:pPr>
        <w:pStyle w:val="BodyText"/>
        <w:spacing w:before="8"/>
      </w:pPr>
    </w:p>
    <w:p w:rsidR="00647F23" w:rsidRDefault="00BE4B55">
      <w:pPr>
        <w:pStyle w:val="ListParagraph"/>
        <w:numPr>
          <w:ilvl w:val="2"/>
          <w:numId w:val="12"/>
        </w:numPr>
        <w:tabs>
          <w:tab w:val="left" w:pos="854"/>
        </w:tabs>
        <w:ind w:left="854" w:hanging="719"/>
      </w:pPr>
      <w:r>
        <w:rPr>
          <w:u w:val="single"/>
        </w:rPr>
        <w:t>Engaging</w:t>
      </w:r>
      <w:r>
        <w:rPr>
          <w:spacing w:val="-9"/>
          <w:u w:val="single"/>
        </w:rPr>
        <w:t xml:space="preserve"> </w:t>
      </w:r>
      <w:r>
        <w:rPr>
          <w:u w:val="single"/>
        </w:rPr>
        <w:t>communities</w:t>
      </w:r>
      <w:r>
        <w:rPr>
          <w:spacing w:val="-9"/>
          <w:u w:val="single"/>
        </w:rPr>
        <w:t xml:space="preserve"> </w:t>
      </w:r>
      <w:r>
        <w:rPr>
          <w:u w:val="single"/>
        </w:rPr>
        <w:t>through</w:t>
      </w:r>
      <w:r>
        <w:rPr>
          <w:spacing w:val="-8"/>
          <w:u w:val="single"/>
        </w:rPr>
        <w:t xml:space="preserve"> </w:t>
      </w:r>
      <w:r>
        <w:rPr>
          <w:spacing w:val="-2"/>
          <w:u w:val="single"/>
        </w:rPr>
        <w:t>reading</w:t>
      </w:r>
    </w:p>
    <w:p w:rsidR="00647F23" w:rsidRDefault="00BE4B55">
      <w:pPr>
        <w:pStyle w:val="BodyText"/>
        <w:spacing w:before="4" w:line="237" w:lineRule="auto"/>
        <w:ind w:left="135" w:right="160"/>
      </w:pPr>
      <w:r>
        <w:t>SPL</w:t>
      </w:r>
      <w:r>
        <w:rPr>
          <w:spacing w:val="-4"/>
        </w:rPr>
        <w:t xml:space="preserve"> </w:t>
      </w:r>
      <w:r>
        <w:t>serves</w:t>
      </w:r>
      <w:r>
        <w:rPr>
          <w:spacing w:val="-4"/>
        </w:rPr>
        <w:t xml:space="preserve"> </w:t>
      </w:r>
      <w:r>
        <w:t>a</w:t>
      </w:r>
      <w:r>
        <w:rPr>
          <w:spacing w:val="-4"/>
        </w:rPr>
        <w:t xml:space="preserve"> </w:t>
      </w:r>
      <w:r>
        <w:t>diverse</w:t>
      </w:r>
      <w:r>
        <w:rPr>
          <w:spacing w:val="-4"/>
        </w:rPr>
        <w:t xml:space="preserve"> </w:t>
      </w:r>
      <w:r>
        <w:t>multi-cultural</w:t>
      </w:r>
      <w:r>
        <w:rPr>
          <w:spacing w:val="-4"/>
        </w:rPr>
        <w:t xml:space="preserve"> </w:t>
      </w:r>
      <w:r>
        <w:t>community,</w:t>
      </w:r>
      <w:r>
        <w:rPr>
          <w:spacing w:val="-4"/>
        </w:rPr>
        <w:t xml:space="preserve"> </w:t>
      </w:r>
      <w:r>
        <w:t>with</w:t>
      </w:r>
      <w:r>
        <w:rPr>
          <w:spacing w:val="-4"/>
        </w:rPr>
        <w:t xml:space="preserve"> </w:t>
      </w:r>
      <w:r>
        <w:t>‘access’</w:t>
      </w:r>
      <w:r>
        <w:rPr>
          <w:spacing w:val="-3"/>
        </w:rPr>
        <w:t xml:space="preserve"> </w:t>
      </w:r>
      <w:r>
        <w:t>and</w:t>
      </w:r>
      <w:r>
        <w:rPr>
          <w:spacing w:val="-3"/>
        </w:rPr>
        <w:t xml:space="preserve"> </w:t>
      </w:r>
      <w:r>
        <w:t>‘equitable</w:t>
      </w:r>
      <w:r>
        <w:rPr>
          <w:spacing w:val="-3"/>
        </w:rPr>
        <w:t xml:space="preserve"> </w:t>
      </w:r>
      <w:r>
        <w:t>services’</w:t>
      </w:r>
      <w:r>
        <w:rPr>
          <w:spacing w:val="-3"/>
        </w:rPr>
        <w:t xml:space="preserve"> </w:t>
      </w:r>
      <w:r>
        <w:t>core</w:t>
      </w:r>
      <w:r>
        <w:rPr>
          <w:spacing w:val="-3"/>
        </w:rPr>
        <w:t xml:space="preserve"> </w:t>
      </w:r>
      <w:r>
        <w:t>to their mission. All events are free. SPL often features authors speaking in languages other than English</w:t>
      </w:r>
      <w:r>
        <w:rPr>
          <w:spacing w:val="-8"/>
        </w:rPr>
        <w:t xml:space="preserve"> </w:t>
      </w:r>
      <w:r>
        <w:t>accompanied by a translator, and there are several non English language reading groups and online booklists in other languages. Volunteers often support these reading groups. The use of volunteers in reading development will be discussed later.</w:t>
      </w:r>
    </w:p>
    <w:p w:rsidR="00647F23" w:rsidRDefault="00647F23">
      <w:pPr>
        <w:pStyle w:val="BodyText"/>
        <w:spacing w:before="8"/>
      </w:pPr>
    </w:p>
    <w:p w:rsidR="00647F23" w:rsidRDefault="00BE4B55">
      <w:pPr>
        <w:pStyle w:val="ListParagraph"/>
        <w:numPr>
          <w:ilvl w:val="2"/>
          <w:numId w:val="12"/>
        </w:numPr>
        <w:tabs>
          <w:tab w:val="left" w:pos="854"/>
        </w:tabs>
        <w:ind w:left="854" w:hanging="719"/>
      </w:pPr>
      <w:r>
        <w:rPr>
          <w:spacing w:val="-2"/>
          <w:u w:val="single"/>
        </w:rPr>
        <w:t>Programmes</w:t>
      </w:r>
    </w:p>
    <w:p w:rsidR="00647F23" w:rsidRDefault="00BE4B55">
      <w:pPr>
        <w:pStyle w:val="ListParagraph"/>
        <w:numPr>
          <w:ilvl w:val="3"/>
          <w:numId w:val="12"/>
        </w:numPr>
        <w:tabs>
          <w:tab w:val="left" w:pos="794"/>
        </w:tabs>
        <w:spacing w:before="2"/>
        <w:ind w:left="794" w:hanging="659"/>
        <w:rPr>
          <w:u w:val="single"/>
        </w:rPr>
      </w:pPr>
      <w:r>
        <w:rPr>
          <w:spacing w:val="-6"/>
          <w:u w:val="single"/>
        </w:rPr>
        <w:t xml:space="preserve"> </w:t>
      </w:r>
      <w:r>
        <w:rPr>
          <w:u w:val="single"/>
        </w:rPr>
        <w:t>Adult</w:t>
      </w:r>
      <w:r>
        <w:rPr>
          <w:spacing w:val="-4"/>
          <w:u w:val="single"/>
        </w:rPr>
        <w:t xml:space="preserve"> </w:t>
      </w:r>
      <w:r>
        <w:rPr>
          <w:u w:val="single"/>
        </w:rPr>
        <w:t>Summer</w:t>
      </w:r>
      <w:r>
        <w:rPr>
          <w:spacing w:val="-5"/>
          <w:u w:val="single"/>
        </w:rPr>
        <w:t xml:space="preserve"> </w:t>
      </w:r>
      <w:r>
        <w:rPr>
          <w:u w:val="single"/>
        </w:rPr>
        <w:t>Reading</w:t>
      </w:r>
      <w:r>
        <w:rPr>
          <w:spacing w:val="-4"/>
          <w:u w:val="single"/>
        </w:rPr>
        <w:t xml:space="preserve"> </w:t>
      </w:r>
      <w:r>
        <w:rPr>
          <w:spacing w:val="-2"/>
          <w:u w:val="single"/>
        </w:rPr>
        <w:t>Program</w:t>
      </w:r>
    </w:p>
    <w:p w:rsidR="00647F23" w:rsidRDefault="00BE4B55">
      <w:pPr>
        <w:pStyle w:val="BodyText"/>
        <w:spacing w:before="11"/>
        <w:rPr>
          <w:sz w:val="19"/>
        </w:rPr>
      </w:pPr>
      <w:r>
        <w:rPr>
          <w:noProof/>
          <w:lang w:val="en-GB" w:eastAsia="en-GB"/>
        </w:rPr>
        <w:drawing>
          <wp:anchor distT="0" distB="0" distL="0" distR="0" simplePos="0" relativeHeight="487595008" behindDoc="1" locked="0" layoutInCell="1" allowOverlap="1">
            <wp:simplePos x="0" y="0"/>
            <wp:positionH relativeFrom="page">
              <wp:posOffset>923925</wp:posOffset>
            </wp:positionH>
            <wp:positionV relativeFrom="paragraph">
              <wp:posOffset>161038</wp:posOffset>
            </wp:positionV>
            <wp:extent cx="1381125" cy="19050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1381125" cy="1905000"/>
                    </a:xfrm>
                    <a:prstGeom prst="rect">
                      <a:avLst/>
                    </a:prstGeom>
                  </pic:spPr>
                </pic:pic>
              </a:graphicData>
            </a:graphic>
          </wp:anchor>
        </w:drawing>
      </w:r>
    </w:p>
    <w:p w:rsidR="00647F23" w:rsidRDefault="00BE4B55">
      <w:pPr>
        <w:spacing w:before="1"/>
        <w:ind w:left="135"/>
        <w:rPr>
          <w:b/>
          <w:i/>
          <w:sz w:val="19"/>
        </w:rPr>
      </w:pPr>
      <w:r>
        <w:rPr>
          <w:b/>
          <w:i/>
          <w:sz w:val="19"/>
        </w:rPr>
        <w:t>Illustration</w:t>
      </w:r>
      <w:r>
        <w:rPr>
          <w:b/>
          <w:i/>
          <w:spacing w:val="38"/>
          <w:sz w:val="19"/>
        </w:rPr>
        <w:t xml:space="preserve"> </w:t>
      </w:r>
      <w:r>
        <w:rPr>
          <w:b/>
          <w:i/>
          <w:spacing w:val="-10"/>
          <w:sz w:val="19"/>
        </w:rPr>
        <w:t>4</w:t>
      </w:r>
    </w:p>
    <w:p w:rsidR="00647F23" w:rsidRDefault="00BE4B55">
      <w:pPr>
        <w:pStyle w:val="BodyText"/>
        <w:spacing w:before="9"/>
        <w:ind w:left="135" w:right="169"/>
      </w:pPr>
      <w:r>
        <w:t>Like many other US library services, SPL runs an Adult Summer Reading Program</w:t>
      </w:r>
      <w:r>
        <w:rPr>
          <w:spacing w:val="40"/>
        </w:rPr>
        <w:t xml:space="preserve"> </w:t>
      </w:r>
      <w:r>
        <w:t>(launched</w:t>
      </w:r>
      <w:r>
        <w:rPr>
          <w:spacing w:val="-2"/>
        </w:rPr>
        <w:t xml:space="preserve"> </w:t>
      </w:r>
      <w:r>
        <w:t>in</w:t>
      </w:r>
      <w:r>
        <w:rPr>
          <w:spacing w:val="-2"/>
        </w:rPr>
        <w:t xml:space="preserve"> </w:t>
      </w:r>
      <w:r>
        <w:t>2002),</w:t>
      </w:r>
      <w:r>
        <w:rPr>
          <w:spacing w:val="-1"/>
        </w:rPr>
        <w:t xml:space="preserve"> </w:t>
      </w:r>
      <w:r>
        <w:t>which</w:t>
      </w:r>
      <w:r>
        <w:rPr>
          <w:spacing w:val="-1"/>
        </w:rPr>
        <w:t xml:space="preserve"> </w:t>
      </w:r>
      <w:r>
        <w:t>rewards</w:t>
      </w:r>
      <w:r>
        <w:rPr>
          <w:spacing w:val="-1"/>
        </w:rPr>
        <w:t xml:space="preserve"> </w:t>
      </w:r>
      <w:r>
        <w:t>adults</w:t>
      </w:r>
      <w:r>
        <w:rPr>
          <w:spacing w:val="-3"/>
        </w:rPr>
        <w:t xml:space="preserve"> </w:t>
      </w:r>
      <w:r>
        <w:t>who</w:t>
      </w:r>
      <w:r>
        <w:rPr>
          <w:spacing w:val="-3"/>
        </w:rPr>
        <w:t xml:space="preserve"> </w:t>
      </w:r>
      <w:r>
        <w:t>read</w:t>
      </w:r>
      <w:r>
        <w:rPr>
          <w:spacing w:val="-3"/>
        </w:rPr>
        <w:t xml:space="preserve"> </w:t>
      </w:r>
      <w:r>
        <w:t>and</w:t>
      </w:r>
      <w:r>
        <w:rPr>
          <w:spacing w:val="-3"/>
        </w:rPr>
        <w:t xml:space="preserve"> </w:t>
      </w:r>
      <w:r>
        <w:t>review</w:t>
      </w:r>
      <w:r>
        <w:rPr>
          <w:spacing w:val="-3"/>
        </w:rPr>
        <w:t xml:space="preserve"> </w:t>
      </w:r>
      <w:r>
        <w:t>3</w:t>
      </w:r>
      <w:r>
        <w:rPr>
          <w:spacing w:val="-3"/>
        </w:rPr>
        <w:t xml:space="preserve"> </w:t>
      </w:r>
      <w:r>
        <w:t>books with</w:t>
      </w:r>
      <w:r>
        <w:rPr>
          <w:spacing w:val="-3"/>
        </w:rPr>
        <w:t xml:space="preserve"> </w:t>
      </w:r>
      <w:r>
        <w:t>a</w:t>
      </w:r>
      <w:r>
        <w:rPr>
          <w:spacing w:val="-3"/>
        </w:rPr>
        <w:t xml:space="preserve"> </w:t>
      </w:r>
      <w:r>
        <w:t>‘Literary Latte’ (a $5 Starbucks voucher). A winning entrant is selected by every library and presented with</w:t>
      </w:r>
      <w:r>
        <w:rPr>
          <w:spacing w:val="40"/>
        </w:rPr>
        <w:t xml:space="preserve"> </w:t>
      </w:r>
      <w:r>
        <w:t>a</w:t>
      </w:r>
      <w:r>
        <w:rPr>
          <w:spacing w:val="-7"/>
        </w:rPr>
        <w:t xml:space="preserve"> </w:t>
      </w:r>
      <w:r>
        <w:t>Booklover's</w:t>
      </w:r>
      <w:r>
        <w:rPr>
          <w:spacing w:val="-3"/>
        </w:rPr>
        <w:t xml:space="preserve"> </w:t>
      </w:r>
      <w:r>
        <w:t>Bag</w:t>
      </w:r>
      <w:r>
        <w:rPr>
          <w:spacing w:val="-4"/>
        </w:rPr>
        <w:t xml:space="preserve"> </w:t>
      </w:r>
      <w:r>
        <w:t>of</w:t>
      </w:r>
      <w:r>
        <w:rPr>
          <w:spacing w:val="-7"/>
        </w:rPr>
        <w:t xml:space="preserve"> </w:t>
      </w:r>
      <w:r>
        <w:t>goodies. Adult readers</w:t>
      </w:r>
      <w:r>
        <w:rPr>
          <w:spacing w:val="-12"/>
        </w:rPr>
        <w:t xml:space="preserve"> </w:t>
      </w:r>
      <w:r>
        <w:t>can</w:t>
      </w:r>
      <w:r>
        <w:rPr>
          <w:spacing w:val="-3"/>
        </w:rPr>
        <w:t xml:space="preserve"> </w:t>
      </w:r>
      <w:r>
        <w:t>vote</w:t>
      </w:r>
      <w:r>
        <w:rPr>
          <w:spacing w:val="-3"/>
        </w:rPr>
        <w:t xml:space="preserve"> </w:t>
      </w:r>
      <w:r>
        <w:t>for</w:t>
      </w:r>
      <w:r>
        <w:rPr>
          <w:spacing w:val="-3"/>
        </w:rPr>
        <w:t xml:space="preserve"> </w:t>
      </w:r>
      <w:r>
        <w:t>their</w:t>
      </w:r>
      <w:r>
        <w:rPr>
          <w:spacing w:val="-3"/>
        </w:rPr>
        <w:t xml:space="preserve"> </w:t>
      </w:r>
      <w:r>
        <w:t>favourite</w:t>
      </w:r>
      <w:r>
        <w:rPr>
          <w:spacing w:val="-3"/>
        </w:rPr>
        <w:t xml:space="preserve"> </w:t>
      </w:r>
      <w:r>
        <w:t>book; compiled into a People’s Choice online booklist. The scheme generates publicity for the library and excitement about reading and</w:t>
      </w:r>
      <w:r>
        <w:rPr>
          <w:spacing w:val="23"/>
        </w:rPr>
        <w:t xml:space="preserve"> </w:t>
      </w:r>
      <w:r>
        <w:t>books. It also enables families across age ranges to participate together in a Children’s, Teenage or Adult summer scheme. The success of this programme</w:t>
      </w:r>
      <w:r>
        <w:rPr>
          <w:spacing w:val="-5"/>
        </w:rPr>
        <w:t xml:space="preserve"> </w:t>
      </w:r>
      <w:r>
        <w:t>suggests that it could also be adopted successfully for English public libraries, either organised in-house or coordinated at a national level in the way that The Reading Agency coordinates the Summer Reading Challenge for children. This would be even more successful if it could be promoted as a partnership between libraries, publishers and booksellers, with incentives to provide a hook for reluctant readers.</w:t>
      </w:r>
    </w:p>
    <w:p w:rsidR="00647F23" w:rsidRDefault="00BE4B55">
      <w:pPr>
        <w:pStyle w:val="ListParagraph"/>
        <w:numPr>
          <w:ilvl w:val="3"/>
          <w:numId w:val="12"/>
        </w:numPr>
        <w:tabs>
          <w:tab w:val="left" w:pos="794"/>
        </w:tabs>
        <w:spacing w:before="249"/>
        <w:ind w:left="794" w:hanging="659"/>
        <w:rPr>
          <w:u w:val="single"/>
        </w:rPr>
      </w:pPr>
      <w:r>
        <w:rPr>
          <w:spacing w:val="-11"/>
          <w:u w:val="single"/>
        </w:rPr>
        <w:t xml:space="preserve"> </w:t>
      </w:r>
      <w:r>
        <w:rPr>
          <w:u w:val="single"/>
        </w:rPr>
        <w:t>Recommended</w:t>
      </w:r>
      <w:r>
        <w:rPr>
          <w:spacing w:val="-10"/>
          <w:u w:val="single"/>
        </w:rPr>
        <w:t xml:space="preserve"> </w:t>
      </w:r>
      <w:r>
        <w:rPr>
          <w:spacing w:val="-2"/>
          <w:u w:val="single"/>
        </w:rPr>
        <w:t>reading</w:t>
      </w:r>
    </w:p>
    <w:p w:rsidR="00647F23" w:rsidRDefault="00BE4B55">
      <w:pPr>
        <w:pStyle w:val="BodyText"/>
        <w:spacing w:before="4" w:line="237" w:lineRule="auto"/>
        <w:ind w:left="135" w:right="160"/>
      </w:pPr>
      <w:r>
        <w:t>I</w:t>
      </w:r>
      <w:r>
        <w:rPr>
          <w:spacing w:val="-4"/>
        </w:rPr>
        <w:t xml:space="preserve"> </w:t>
      </w:r>
      <w:r>
        <w:t>was</w:t>
      </w:r>
      <w:r>
        <w:rPr>
          <w:spacing w:val="-4"/>
        </w:rPr>
        <w:t xml:space="preserve"> </w:t>
      </w:r>
      <w:r>
        <w:t>particularly</w:t>
      </w:r>
      <w:r>
        <w:rPr>
          <w:spacing w:val="-4"/>
        </w:rPr>
        <w:t xml:space="preserve"> </w:t>
      </w:r>
      <w:r>
        <w:t>interested</w:t>
      </w:r>
      <w:r>
        <w:rPr>
          <w:spacing w:val="-4"/>
        </w:rPr>
        <w:t xml:space="preserve"> </w:t>
      </w:r>
      <w:r>
        <w:t>in</w:t>
      </w:r>
      <w:r>
        <w:rPr>
          <w:spacing w:val="-4"/>
        </w:rPr>
        <w:t xml:space="preserve"> </w:t>
      </w:r>
      <w:r>
        <w:t>the</w:t>
      </w:r>
      <w:r>
        <w:rPr>
          <w:spacing w:val="-4"/>
        </w:rPr>
        <w:t xml:space="preserve"> </w:t>
      </w:r>
      <w:r>
        <w:t>English</w:t>
      </w:r>
      <w:r>
        <w:rPr>
          <w:spacing w:val="-4"/>
        </w:rPr>
        <w:t xml:space="preserve"> </w:t>
      </w:r>
      <w:r>
        <w:t>potential</w:t>
      </w:r>
      <w:r>
        <w:rPr>
          <w:spacing w:val="-4"/>
        </w:rPr>
        <w:t xml:space="preserve"> </w:t>
      </w:r>
      <w:r>
        <w:t>of</w:t>
      </w:r>
      <w:r>
        <w:rPr>
          <w:spacing w:val="-4"/>
        </w:rPr>
        <w:t xml:space="preserve"> </w:t>
      </w:r>
      <w:r>
        <w:t>the</w:t>
      </w:r>
      <w:r>
        <w:rPr>
          <w:spacing w:val="-4"/>
        </w:rPr>
        <w:t xml:space="preserve"> </w:t>
      </w:r>
      <w:r>
        <w:t>web-based</w:t>
      </w:r>
      <w:r>
        <w:rPr>
          <w:spacing w:val="-4"/>
        </w:rPr>
        <w:t xml:space="preserve"> </w:t>
      </w:r>
      <w:r>
        <w:t>Personalised</w:t>
      </w:r>
      <w:r>
        <w:rPr>
          <w:spacing w:val="-4"/>
        </w:rPr>
        <w:t xml:space="preserve"> </w:t>
      </w:r>
      <w:r>
        <w:t>Book</w:t>
      </w:r>
      <w:r>
        <w:rPr>
          <w:spacing w:val="-4"/>
        </w:rPr>
        <w:t xml:space="preserve"> </w:t>
      </w:r>
      <w:r>
        <w:t>List Service offered by SLP. On request, librarians will create a special list</w:t>
      </w:r>
      <w:r>
        <w:rPr>
          <w:spacing w:val="-6"/>
        </w:rPr>
        <w:t xml:space="preserve"> </w:t>
      </w:r>
      <w:r>
        <w:t>of recommended books</w:t>
      </w:r>
      <w:r>
        <w:rPr>
          <w:spacing w:val="-6"/>
        </w:rPr>
        <w:t xml:space="preserve"> </w:t>
      </w:r>
      <w:r>
        <w:t>for</w:t>
      </w:r>
      <w:r>
        <w:rPr>
          <w:spacing w:val="-4"/>
        </w:rPr>
        <w:t xml:space="preserve"> </w:t>
      </w:r>
      <w:r>
        <w:t>individual</w:t>
      </w:r>
      <w:r>
        <w:rPr>
          <w:spacing w:val="-4"/>
        </w:rPr>
        <w:t xml:space="preserve"> </w:t>
      </w:r>
      <w:r>
        <w:t>readers.</w:t>
      </w:r>
      <w:r>
        <w:rPr>
          <w:spacing w:val="-4"/>
        </w:rPr>
        <w:t xml:space="preserve"> </w:t>
      </w:r>
      <w:r>
        <w:t>This</w:t>
      </w:r>
      <w:r>
        <w:rPr>
          <w:spacing w:val="-4"/>
        </w:rPr>
        <w:t xml:space="preserve"> </w:t>
      </w:r>
      <w:r>
        <w:t>affirms</w:t>
      </w:r>
      <w:r>
        <w:rPr>
          <w:spacing w:val="-4"/>
        </w:rPr>
        <w:t xml:space="preserve"> </w:t>
      </w:r>
      <w:r>
        <w:t>librarians</w:t>
      </w:r>
      <w:r>
        <w:rPr>
          <w:spacing w:val="-4"/>
        </w:rPr>
        <w:t xml:space="preserve"> </w:t>
      </w:r>
      <w:r>
        <w:t>as</w:t>
      </w:r>
      <w:r>
        <w:rPr>
          <w:spacing w:val="-4"/>
        </w:rPr>
        <w:t xml:space="preserve"> </w:t>
      </w:r>
      <w:r>
        <w:t>reading</w:t>
      </w:r>
      <w:r>
        <w:rPr>
          <w:spacing w:val="-4"/>
        </w:rPr>
        <w:t xml:space="preserve"> </w:t>
      </w:r>
      <w:r>
        <w:t>experts,</w:t>
      </w:r>
      <w:r>
        <w:rPr>
          <w:spacing w:val="-4"/>
        </w:rPr>
        <w:t xml:space="preserve"> </w:t>
      </w:r>
      <w:r>
        <w:t>creates</w:t>
      </w:r>
      <w:r>
        <w:rPr>
          <w:spacing w:val="-4"/>
        </w:rPr>
        <w:t xml:space="preserve"> </w:t>
      </w:r>
      <w:r>
        <w:t>a</w:t>
      </w:r>
      <w:r>
        <w:rPr>
          <w:spacing w:val="-5"/>
        </w:rPr>
        <w:t xml:space="preserve"> </w:t>
      </w:r>
      <w:r>
        <w:t>relationship between readers and staff, and is</w:t>
      </w:r>
      <w:r>
        <w:rPr>
          <w:spacing w:val="-7"/>
        </w:rPr>
        <w:t xml:space="preserve"> </w:t>
      </w:r>
      <w:r>
        <w:t>a</w:t>
      </w:r>
      <w:r>
        <w:rPr>
          <w:spacing w:val="-1"/>
        </w:rPr>
        <w:t xml:space="preserve"> </w:t>
      </w:r>
      <w:r>
        <w:t>unique</w:t>
      </w:r>
      <w:r>
        <w:rPr>
          <w:spacing w:val="-1"/>
        </w:rPr>
        <w:t xml:space="preserve"> </w:t>
      </w:r>
      <w:r>
        <w:t>selling point for libraries. SPL also subscribes to several web-based services including NextList and FictionConnection.</w:t>
      </w:r>
    </w:p>
    <w:p w:rsidR="00647F23" w:rsidRDefault="00BE4B55">
      <w:pPr>
        <w:pStyle w:val="BodyText"/>
        <w:spacing w:before="48"/>
        <w:rPr>
          <w:sz w:val="20"/>
        </w:rPr>
      </w:pPr>
      <w:r>
        <w:rPr>
          <w:noProof/>
          <w:lang w:val="en-GB" w:eastAsia="en-GB"/>
        </w:rPr>
        <mc:AlternateContent>
          <mc:Choice Requires="wps">
            <w:drawing>
              <wp:anchor distT="0" distB="0" distL="0" distR="0" simplePos="0" relativeHeight="487595520" behindDoc="1" locked="0" layoutInCell="1" allowOverlap="1">
                <wp:simplePos x="0" y="0"/>
                <wp:positionH relativeFrom="page">
                  <wp:posOffset>923925</wp:posOffset>
                </wp:positionH>
                <wp:positionV relativeFrom="paragraph">
                  <wp:posOffset>192121</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FEBE172" id="Graphic 20" o:spid="_x0000_s1026" style="position:absolute;margin-left:72.75pt;margin-top:15.15pt;width:2in;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EqLgIAAOMEAAAOAAAAZHJzL2Uyb0RvYy54bWysVN9v2yAQfp+0/wHxvjiJ1Cmz4lRTq1aT&#10;qq5SW+2ZYByjYY4dJHb++x3YpN72tGl5wAf3cXzf/cj2eugMOyn0GmzFV4slZ8pKqLU9VPz15e7D&#10;hjMfhK2FAasqflaeX+/ev9v2rlRraMHUChkFsb7sXcXbEFxZFF62qhN+AU5ZcjaAnQi0xUNRo+gp&#10;emeK9XL5segBa4cglfd0ejs6+S7Fbxolw9em8SowU3HiFtKKad3HtdhtRXlA4VotJxriH1h0Qlt6&#10;9BLqVgTBjqj/CNVpieChCQsJXQFNo6VKGkjNavmbmudWOJW0UHK8u6TJ/7+w8vH0hEzXFV9Teqzo&#10;qEb3UzrohNLTO18S6tk9YRTo3QPI754cxS+euPETZmiwi1iSx4aU6/Ml12oITNLharPebJb0piTf&#10;p6v1VXyrEGW+K48+3CtIccTpwYexUnW2RJstOdhsItU7VtqkSgfOqNLIGVV6P1baiRDvRXLRZP2M&#10;SDvxiM4OTuoFEixECRe2WQgxfcMYO8eSphkq+/LXpXgjZiY7u/N3hM2f/StwqhxxzOGkAa/GBEfd&#10;KdOXXBBunm0PRtd32pgo3+Nhf2OQnUQcoPSbCjWDpU4Yix/bYA/1mZqqpzaquP9xFKg4M18stS3p&#10;DtnAbOyzgcHcQBrUlHn04WX4JtAxR2bFA/XOI+ShEGVuC+IfASM23rTw+Rig0bFnEreR0bShSUr6&#10;p6mPozrfJ9Tbf9PuJwAAAP//AwBQSwMEFAAGAAgAAAAhABGd15HdAAAACQEAAA8AAABkcnMvZG93&#10;bnJldi54bWxMj8FOwzAQRO9I/IO1SNyoU9ygNsSpEKLihmhBVY9OvCRRYzuKt0n4e5YTHGf2aXYm&#10;386uEyMOsQ1ew3KRgEBfBdv6WsPnx+5uDSKS8dZ0waOGb4ywLa6vcpPZMPk9jgeqBYf4mBkNDVGf&#10;SRmrBp2Ji9Cj59tXGJwhlkMt7WAmDnedvE+SB+lM6/lDY3p8brA6Hy5Ow0Tlcdyc1esLpbv3ck/2&#10;7XQkrW9v5qdHEIQz/cHwW5+rQ8GdynDxNoqO9SpNGdWgEgWCgZVSbJRsLNcgi1z+X1D8AAAA//8D&#10;AFBLAQItABQABgAIAAAAIQC2gziS/gAAAOEBAAATAAAAAAAAAAAAAAAAAAAAAABbQ29udGVudF9U&#10;eXBlc10ueG1sUEsBAi0AFAAGAAgAAAAhADj9If/WAAAAlAEAAAsAAAAAAAAAAAAAAAAALwEAAF9y&#10;ZWxzLy5yZWxzUEsBAi0AFAAGAAgAAAAhAMUoQSouAgAA4wQAAA4AAAAAAAAAAAAAAAAALgIAAGRy&#10;cy9lMm9Eb2MueG1sUEsBAi0AFAAGAAgAAAAhABGd15HdAAAACQEAAA8AAAAAAAAAAAAAAAAAiA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sz w:val="19"/>
          <w:vertAlign w:val="superscript"/>
        </w:rPr>
        <w:t>21</w:t>
      </w:r>
      <w:r>
        <w:rPr>
          <w:spacing w:val="22"/>
          <w:sz w:val="19"/>
        </w:rPr>
        <w:t xml:space="preserve"> </w:t>
      </w:r>
      <w:r>
        <w:rPr>
          <w:i/>
          <w:sz w:val="19"/>
        </w:rPr>
        <w:t>Seattle</w:t>
      </w:r>
      <w:r>
        <w:rPr>
          <w:i/>
          <w:spacing w:val="28"/>
          <w:sz w:val="19"/>
        </w:rPr>
        <w:t xml:space="preserve"> </w:t>
      </w:r>
      <w:r>
        <w:rPr>
          <w:i/>
          <w:sz w:val="19"/>
        </w:rPr>
        <w:t>Public</w:t>
      </w:r>
      <w:r>
        <w:rPr>
          <w:i/>
          <w:spacing w:val="28"/>
          <w:sz w:val="19"/>
        </w:rPr>
        <w:t xml:space="preserve"> </w:t>
      </w:r>
      <w:r>
        <w:rPr>
          <w:i/>
          <w:sz w:val="19"/>
        </w:rPr>
        <w:t>Library</w:t>
      </w:r>
      <w:r>
        <w:rPr>
          <w:i/>
          <w:spacing w:val="28"/>
          <w:sz w:val="19"/>
        </w:rPr>
        <w:t xml:space="preserve"> </w:t>
      </w:r>
      <w:r>
        <w:rPr>
          <w:i/>
          <w:sz w:val="19"/>
        </w:rPr>
        <w:t>Mission</w:t>
      </w:r>
      <w:r>
        <w:rPr>
          <w:i/>
          <w:spacing w:val="28"/>
          <w:sz w:val="19"/>
        </w:rPr>
        <w:t xml:space="preserve"> </w:t>
      </w:r>
      <w:r>
        <w:rPr>
          <w:i/>
          <w:sz w:val="19"/>
        </w:rPr>
        <w:t>Statement</w:t>
      </w:r>
      <w:r>
        <w:rPr>
          <w:sz w:val="19"/>
        </w:rPr>
        <w:t>,</w:t>
      </w:r>
      <w:r>
        <w:rPr>
          <w:spacing w:val="24"/>
          <w:sz w:val="19"/>
        </w:rPr>
        <w:t xml:space="preserve"> </w:t>
      </w:r>
      <w:r>
        <w:rPr>
          <w:sz w:val="19"/>
        </w:rPr>
        <w:t>SPL</w:t>
      </w:r>
      <w:r>
        <w:rPr>
          <w:spacing w:val="24"/>
          <w:sz w:val="19"/>
        </w:rPr>
        <w:t xml:space="preserve"> </w:t>
      </w:r>
      <w:r>
        <w:rPr>
          <w:sz w:val="19"/>
        </w:rPr>
        <w:t>website,</w:t>
      </w:r>
      <w:r>
        <w:rPr>
          <w:spacing w:val="24"/>
          <w:sz w:val="19"/>
        </w:rPr>
        <w:t xml:space="preserve"> </w:t>
      </w:r>
      <w:r>
        <w:rPr>
          <w:sz w:val="19"/>
        </w:rPr>
        <w:t>August</w:t>
      </w:r>
      <w:r>
        <w:rPr>
          <w:spacing w:val="24"/>
          <w:sz w:val="19"/>
        </w:rPr>
        <w:t xml:space="preserve"> </w:t>
      </w:r>
      <w:r>
        <w:rPr>
          <w:spacing w:val="-4"/>
          <w:sz w:val="19"/>
        </w:rPr>
        <w:t>2007</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ListParagraph"/>
        <w:numPr>
          <w:ilvl w:val="3"/>
          <w:numId w:val="12"/>
        </w:numPr>
        <w:tabs>
          <w:tab w:val="left" w:pos="794"/>
        </w:tabs>
        <w:spacing w:before="113"/>
        <w:ind w:left="794" w:hanging="659"/>
        <w:rPr>
          <w:u w:val="single"/>
        </w:rPr>
      </w:pPr>
      <w:r>
        <w:rPr>
          <w:spacing w:val="-11"/>
          <w:u w:val="single"/>
        </w:rPr>
        <w:t xml:space="preserve"> </w:t>
      </w:r>
      <w:r>
        <w:rPr>
          <w:u w:val="single"/>
        </w:rPr>
        <w:t>Adult</w:t>
      </w:r>
      <w:r>
        <w:rPr>
          <w:spacing w:val="-10"/>
          <w:u w:val="single"/>
        </w:rPr>
        <w:t xml:space="preserve"> </w:t>
      </w:r>
      <w:r>
        <w:rPr>
          <w:u w:val="single"/>
        </w:rPr>
        <w:t>reading</w:t>
      </w:r>
      <w:r>
        <w:rPr>
          <w:spacing w:val="-10"/>
          <w:u w:val="single"/>
        </w:rPr>
        <w:t xml:space="preserve"> </w:t>
      </w:r>
      <w:r>
        <w:rPr>
          <w:spacing w:val="-2"/>
          <w:u w:val="single"/>
        </w:rPr>
        <w:t>groups</w:t>
      </w:r>
    </w:p>
    <w:p w:rsidR="00647F23" w:rsidRDefault="00BE4B55">
      <w:pPr>
        <w:pStyle w:val="BodyText"/>
        <w:spacing w:before="2"/>
        <w:ind w:left="135" w:right="132"/>
      </w:pPr>
      <w:r>
        <w:t>SPL runs more than 30 adult reading groups, from the more general Afternoon or Evening groups in most branches; to those themed around cultural interests (Poetry appreciation,</w:t>
      </w:r>
      <w:r>
        <w:rPr>
          <w:spacing w:val="40"/>
        </w:rPr>
        <w:t xml:space="preserve"> </w:t>
      </w:r>
      <w:r>
        <w:t>Arts</w:t>
      </w:r>
      <w:r>
        <w:rPr>
          <w:spacing w:val="-5"/>
        </w:rPr>
        <w:t xml:space="preserve"> </w:t>
      </w:r>
      <w:r>
        <w:t>Gumbo),</w:t>
      </w:r>
      <w:r>
        <w:rPr>
          <w:spacing w:val="-5"/>
        </w:rPr>
        <w:t xml:space="preserve"> </w:t>
      </w:r>
      <w:r>
        <w:t>language</w:t>
      </w:r>
      <w:r>
        <w:rPr>
          <w:spacing w:val="-5"/>
        </w:rPr>
        <w:t xml:space="preserve"> </w:t>
      </w:r>
      <w:r>
        <w:t>or</w:t>
      </w:r>
      <w:r>
        <w:rPr>
          <w:spacing w:val="-6"/>
        </w:rPr>
        <w:t xml:space="preserve"> </w:t>
      </w:r>
      <w:r>
        <w:t>special needs (Spanish, Visually Impaired, Seniors). Most discuss a designated book each time (advertised on the website several months ahead). In addition, there are several multi-session groups. These include the annual banned books ‘Danger Books!’ series</w:t>
      </w:r>
      <w:r>
        <w:rPr>
          <w:spacing w:val="-35"/>
        </w:rPr>
        <w:t xml:space="preserve"> </w:t>
      </w:r>
      <w:r>
        <w:t xml:space="preserve">; the highly participative ‘Dramatic Reading’ group which brings library members and professional actors together to read from (e.g. </w:t>
      </w:r>
      <w:r>
        <w:rPr>
          <w:i/>
        </w:rPr>
        <w:t>To kill a mockingbird</w:t>
      </w:r>
      <w:r>
        <w:t>) and then discuss the social or political issues it raises. Similar to this is the ‘From Page to Stage’ reading group which interlinks books and performance by a Seattle theatre. SPL also runs</w:t>
      </w:r>
      <w:r>
        <w:rPr>
          <w:spacing w:val="40"/>
        </w:rPr>
        <w:t xml:space="preserve"> </w:t>
      </w:r>
      <w:r>
        <w:t>an intense Conversation Series. During my visit, staff were planning the September ‘Democracy</w:t>
      </w:r>
      <w:r>
        <w:rPr>
          <w:spacing w:val="-2"/>
        </w:rPr>
        <w:t xml:space="preserve"> </w:t>
      </w:r>
      <w:r>
        <w:t>conversations’</w:t>
      </w:r>
      <w:r>
        <w:rPr>
          <w:spacing w:val="-2"/>
        </w:rPr>
        <w:t xml:space="preserve"> </w:t>
      </w:r>
      <w:r>
        <w:t>facilitated</w:t>
      </w:r>
      <w:r>
        <w:rPr>
          <w:spacing w:val="-2"/>
        </w:rPr>
        <w:t xml:space="preserve"> </w:t>
      </w:r>
      <w:r>
        <w:t>by</w:t>
      </w:r>
      <w:r>
        <w:rPr>
          <w:spacing w:val="-2"/>
        </w:rPr>
        <w:t xml:space="preserve"> </w:t>
      </w:r>
      <w:r>
        <w:t>author</w:t>
      </w:r>
      <w:r>
        <w:rPr>
          <w:spacing w:val="-2"/>
        </w:rPr>
        <w:t xml:space="preserve"> </w:t>
      </w:r>
      <w:r>
        <w:t>Cecile</w:t>
      </w:r>
      <w:r>
        <w:rPr>
          <w:spacing w:val="-2"/>
        </w:rPr>
        <w:t xml:space="preserve"> </w:t>
      </w:r>
      <w:r>
        <w:t>Andrews</w:t>
      </w:r>
      <w:r>
        <w:rPr>
          <w:spacing w:val="-2"/>
        </w:rPr>
        <w:t xml:space="preserve"> </w:t>
      </w:r>
      <w:r>
        <w:t>for</w:t>
      </w:r>
      <w:r>
        <w:rPr>
          <w:spacing w:val="-2"/>
        </w:rPr>
        <w:t xml:space="preserve"> </w:t>
      </w:r>
      <w:r>
        <w:t>six</w:t>
      </w:r>
      <w:r>
        <w:rPr>
          <w:spacing w:val="-2"/>
        </w:rPr>
        <w:t xml:space="preserve"> </w:t>
      </w:r>
      <w:r>
        <w:t>weekly</w:t>
      </w:r>
      <w:r>
        <w:rPr>
          <w:spacing w:val="-2"/>
        </w:rPr>
        <w:t xml:space="preserve"> </w:t>
      </w:r>
      <w:r>
        <w:t>discussions</w:t>
      </w:r>
      <w:r>
        <w:rPr>
          <w:spacing w:val="-1"/>
        </w:rPr>
        <w:t xml:space="preserve"> </w:t>
      </w:r>
      <w:r>
        <w:t>of chapters of Al Gore’s</w:t>
      </w:r>
      <w:r>
        <w:rPr>
          <w:spacing w:val="-6"/>
        </w:rPr>
        <w:t xml:space="preserve"> </w:t>
      </w:r>
      <w:r>
        <w:rPr>
          <w:i/>
        </w:rPr>
        <w:t>The Assault on Reason</w:t>
      </w:r>
      <w:r>
        <w:t>. SPL also supports the plethora of non-library reading groups that exist in people’s homes and workplaces, providing advice on setting up and running a group. The WCFB coordinates the Adult Reading Group</w:t>
      </w:r>
      <w:r>
        <w:rPr>
          <w:spacing w:val="-6"/>
        </w:rPr>
        <w:t xml:space="preserve"> </w:t>
      </w:r>
      <w:r>
        <w:t>Collection in partnership with SPL and a team of volunteers.</w:t>
      </w:r>
    </w:p>
    <w:p w:rsidR="00647F23" w:rsidRDefault="00BE4B55">
      <w:pPr>
        <w:pStyle w:val="BodyText"/>
        <w:spacing w:before="241"/>
        <w:ind w:left="135" w:right="167"/>
      </w:pPr>
      <w:r>
        <w:t>Chris Higashi asserted that library book groups have a unique</w:t>
      </w:r>
      <w:r>
        <w:rPr>
          <w:spacing w:val="26"/>
        </w:rPr>
        <w:t xml:space="preserve"> </w:t>
      </w:r>
      <w:r>
        <w:t>offer for readers, with a regular flow of new members;</w:t>
      </w:r>
      <w:r>
        <w:rPr>
          <w:spacing w:val="-16"/>
        </w:rPr>
        <w:t xml:space="preserve"> </w:t>
      </w:r>
      <w:r>
        <w:t>‘a</w:t>
      </w:r>
      <w:r>
        <w:rPr>
          <w:spacing w:val="-1"/>
        </w:rPr>
        <w:t xml:space="preserve"> </w:t>
      </w:r>
      <w:r>
        <w:t>library</w:t>
      </w:r>
      <w:r>
        <w:rPr>
          <w:spacing w:val="-1"/>
        </w:rPr>
        <w:t xml:space="preserve"> </w:t>
      </w:r>
      <w:r>
        <w:t>group</w:t>
      </w:r>
      <w:r>
        <w:rPr>
          <w:spacing w:val="-1"/>
        </w:rPr>
        <w:t xml:space="preserve"> </w:t>
      </w:r>
      <w:r>
        <w:t>can</w:t>
      </w:r>
      <w:r>
        <w:rPr>
          <w:spacing w:val="-1"/>
        </w:rPr>
        <w:t xml:space="preserve"> </w:t>
      </w:r>
      <w:r>
        <w:t>be</w:t>
      </w:r>
      <w:r>
        <w:rPr>
          <w:spacing w:val="-1"/>
        </w:rPr>
        <w:t xml:space="preserve"> </w:t>
      </w:r>
      <w:r>
        <w:t>so</w:t>
      </w:r>
      <w:r>
        <w:rPr>
          <w:spacing w:val="-1"/>
        </w:rPr>
        <w:t xml:space="preserve"> </w:t>
      </w:r>
      <w:r>
        <w:t>much</w:t>
      </w:r>
      <w:r>
        <w:rPr>
          <w:spacing w:val="-1"/>
        </w:rPr>
        <w:t xml:space="preserve"> </w:t>
      </w:r>
      <w:r>
        <w:t>more</w:t>
      </w:r>
      <w:r>
        <w:rPr>
          <w:spacing w:val="-1"/>
        </w:rPr>
        <w:t xml:space="preserve"> </w:t>
      </w:r>
      <w:r>
        <w:t>open</w:t>
      </w:r>
      <w:r>
        <w:rPr>
          <w:spacing w:val="-1"/>
        </w:rPr>
        <w:t xml:space="preserve"> </w:t>
      </w:r>
      <w:r>
        <w:t>and</w:t>
      </w:r>
      <w:r>
        <w:rPr>
          <w:spacing w:val="-1"/>
        </w:rPr>
        <w:t xml:space="preserve"> </w:t>
      </w:r>
      <w:r>
        <w:t>inviting</w:t>
      </w:r>
      <w:r>
        <w:rPr>
          <w:spacing w:val="-1"/>
        </w:rPr>
        <w:t xml:space="preserve"> </w:t>
      </w:r>
      <w:r>
        <w:t>than</w:t>
      </w:r>
      <w:r>
        <w:rPr>
          <w:spacing w:val="-1"/>
        </w:rPr>
        <w:t xml:space="preserve"> </w:t>
      </w:r>
      <w:r>
        <w:t>a group</w:t>
      </w:r>
      <w:r>
        <w:rPr>
          <w:spacing w:val="-3"/>
        </w:rPr>
        <w:t xml:space="preserve"> </w:t>
      </w:r>
      <w:r>
        <w:t>made</w:t>
      </w:r>
      <w:r>
        <w:rPr>
          <w:spacing w:val="-3"/>
        </w:rPr>
        <w:t xml:space="preserve"> </w:t>
      </w:r>
      <w:r>
        <w:t>up</w:t>
      </w:r>
      <w:r>
        <w:rPr>
          <w:spacing w:val="-3"/>
        </w:rPr>
        <w:t xml:space="preserve"> </w:t>
      </w:r>
      <w:r>
        <w:t>of</w:t>
      </w:r>
      <w:r>
        <w:rPr>
          <w:spacing w:val="-3"/>
        </w:rPr>
        <w:t xml:space="preserve"> </w:t>
      </w:r>
      <w:r>
        <w:t>neighbours, friends, co-workers. They bring together people from different backgrounds,</w:t>
      </w:r>
      <w:r>
        <w:rPr>
          <w:spacing w:val="-2"/>
        </w:rPr>
        <w:t xml:space="preserve"> </w:t>
      </w:r>
      <w:r>
        <w:t>ages,</w:t>
      </w:r>
      <w:r>
        <w:rPr>
          <w:spacing w:val="-2"/>
        </w:rPr>
        <w:t xml:space="preserve"> </w:t>
      </w:r>
      <w:r>
        <w:t>and</w:t>
      </w:r>
      <w:r>
        <w:rPr>
          <w:spacing w:val="-2"/>
        </w:rPr>
        <w:t xml:space="preserve"> </w:t>
      </w:r>
      <w:r>
        <w:t>economic</w:t>
      </w:r>
      <w:r>
        <w:rPr>
          <w:spacing w:val="-2"/>
        </w:rPr>
        <w:t xml:space="preserve"> </w:t>
      </w:r>
      <w:r>
        <w:t>situations’.</w:t>
      </w:r>
      <w:r>
        <w:rPr>
          <w:spacing w:val="-2"/>
        </w:rPr>
        <w:t xml:space="preserve"> </w:t>
      </w:r>
      <w:r>
        <w:t>However,</w:t>
      </w:r>
      <w:r>
        <w:rPr>
          <w:spacing w:val="-2"/>
        </w:rPr>
        <w:t xml:space="preserve"> </w:t>
      </w:r>
      <w:r>
        <w:t>she</w:t>
      </w:r>
      <w:r>
        <w:rPr>
          <w:spacing w:val="-2"/>
        </w:rPr>
        <w:t xml:space="preserve"> </w:t>
      </w:r>
      <w:r>
        <w:t>felt</w:t>
      </w:r>
      <w:r>
        <w:rPr>
          <w:spacing w:val="-2"/>
        </w:rPr>
        <w:t xml:space="preserve"> </w:t>
      </w:r>
      <w:r>
        <w:t>that</w:t>
      </w:r>
      <w:r>
        <w:rPr>
          <w:spacing w:val="-2"/>
        </w:rPr>
        <w:t xml:space="preserve"> </w:t>
      </w:r>
      <w:r>
        <w:t>non-library groups (e.g. home</w:t>
      </w:r>
      <w:r>
        <w:rPr>
          <w:spacing w:val="-2"/>
        </w:rPr>
        <w:t xml:space="preserve"> </w:t>
      </w:r>
      <w:r>
        <w:t>or</w:t>
      </w:r>
      <w:r>
        <w:rPr>
          <w:spacing w:val="-2"/>
        </w:rPr>
        <w:t xml:space="preserve"> </w:t>
      </w:r>
      <w:r>
        <w:t>work-based),</w:t>
      </w:r>
      <w:r>
        <w:rPr>
          <w:spacing w:val="-2"/>
        </w:rPr>
        <w:t xml:space="preserve"> </w:t>
      </w:r>
      <w:r>
        <w:t>resulted</w:t>
      </w:r>
      <w:r>
        <w:rPr>
          <w:spacing w:val="-2"/>
        </w:rPr>
        <w:t xml:space="preserve"> </w:t>
      </w:r>
      <w:r>
        <w:t>in</w:t>
      </w:r>
      <w:r>
        <w:rPr>
          <w:spacing w:val="-2"/>
        </w:rPr>
        <w:t xml:space="preserve"> </w:t>
      </w:r>
      <w:r>
        <w:t>greater</w:t>
      </w:r>
      <w:r>
        <w:rPr>
          <w:spacing w:val="-2"/>
        </w:rPr>
        <w:t xml:space="preserve"> </w:t>
      </w:r>
      <w:r>
        <w:t>connection;</w:t>
      </w:r>
      <w:r>
        <w:rPr>
          <w:spacing w:val="-2"/>
        </w:rPr>
        <w:t xml:space="preserve"> </w:t>
      </w:r>
      <w:r>
        <w:t>‘Within</w:t>
      </w:r>
      <w:r>
        <w:rPr>
          <w:spacing w:val="-2"/>
        </w:rPr>
        <w:t xml:space="preserve"> </w:t>
      </w:r>
      <w:r>
        <w:t>that</w:t>
      </w:r>
      <w:r>
        <w:rPr>
          <w:spacing w:val="-2"/>
        </w:rPr>
        <w:t xml:space="preserve"> </w:t>
      </w:r>
      <w:r>
        <w:t>kind</w:t>
      </w:r>
      <w:r>
        <w:rPr>
          <w:spacing w:val="-2"/>
        </w:rPr>
        <w:t xml:space="preserve"> </w:t>
      </w:r>
      <w:r>
        <w:t>of</w:t>
      </w:r>
      <w:r>
        <w:rPr>
          <w:spacing w:val="-2"/>
        </w:rPr>
        <w:t xml:space="preserve"> </w:t>
      </w:r>
      <w:r>
        <w:t>group,</w:t>
      </w:r>
      <w:r>
        <w:rPr>
          <w:spacing w:val="-2"/>
        </w:rPr>
        <w:t xml:space="preserve"> </w:t>
      </w:r>
      <w:r>
        <w:t>you</w:t>
      </w:r>
      <w:r>
        <w:rPr>
          <w:spacing w:val="-19"/>
        </w:rPr>
        <w:t xml:space="preserve"> </w:t>
      </w:r>
      <w:r>
        <w:t>also</w:t>
      </w:r>
      <w:r>
        <w:rPr>
          <w:spacing w:val="-3"/>
        </w:rPr>
        <w:t xml:space="preserve"> </w:t>
      </w:r>
      <w:r>
        <w:t>can go deeper into the book, partly as a result of having these shared life experiences’. There are lessons to be learnt from Seattle’s experience for librarians considering diversifying the types of reading group offered.</w:t>
      </w:r>
    </w:p>
    <w:p w:rsidR="00647F23" w:rsidRDefault="00647F23">
      <w:pPr>
        <w:pStyle w:val="BodyText"/>
        <w:spacing w:before="3"/>
      </w:pPr>
    </w:p>
    <w:p w:rsidR="00647F23" w:rsidRDefault="00BE4B55">
      <w:pPr>
        <w:pStyle w:val="ListParagraph"/>
        <w:numPr>
          <w:ilvl w:val="2"/>
          <w:numId w:val="12"/>
        </w:numPr>
        <w:tabs>
          <w:tab w:val="left" w:pos="854"/>
        </w:tabs>
        <w:ind w:left="854" w:hanging="719"/>
      </w:pPr>
      <w:r>
        <w:rPr>
          <w:u w:val="single"/>
        </w:rPr>
        <w:t>Physical</w:t>
      </w:r>
      <w:r>
        <w:rPr>
          <w:spacing w:val="-1"/>
          <w:u w:val="single"/>
        </w:rPr>
        <w:t xml:space="preserve"> </w:t>
      </w:r>
      <w:r>
        <w:rPr>
          <w:u w:val="single"/>
        </w:rPr>
        <w:t>space</w:t>
      </w:r>
      <w:r>
        <w:rPr>
          <w:spacing w:val="-1"/>
          <w:u w:val="single"/>
        </w:rPr>
        <w:t xml:space="preserve"> </w:t>
      </w:r>
      <w:r>
        <w:rPr>
          <w:u w:val="single"/>
        </w:rPr>
        <w:t xml:space="preserve">for </w:t>
      </w:r>
      <w:r>
        <w:rPr>
          <w:spacing w:val="-2"/>
          <w:u w:val="single"/>
        </w:rPr>
        <w:t>reading</w:t>
      </w:r>
    </w:p>
    <w:p w:rsidR="00647F23" w:rsidRDefault="00BE4B55">
      <w:pPr>
        <w:pStyle w:val="BodyText"/>
        <w:spacing w:before="2" w:line="242" w:lineRule="auto"/>
        <w:ind w:left="135"/>
      </w:pPr>
      <w:r>
        <w:t>The Central Library is a spectacular architectural feat, rightly admired as one of the great public</w:t>
      </w:r>
      <w:r>
        <w:rPr>
          <w:spacing w:val="-3"/>
        </w:rPr>
        <w:t xml:space="preserve"> </w:t>
      </w:r>
      <w:r>
        <w:t>libraries</w:t>
      </w:r>
      <w:r>
        <w:rPr>
          <w:spacing w:val="-3"/>
        </w:rPr>
        <w:t xml:space="preserve"> </w:t>
      </w:r>
      <w:r>
        <w:t>of</w:t>
      </w:r>
      <w:r>
        <w:rPr>
          <w:spacing w:val="-3"/>
        </w:rPr>
        <w:t xml:space="preserve"> </w:t>
      </w:r>
      <w:r>
        <w:t>the</w:t>
      </w:r>
      <w:r>
        <w:rPr>
          <w:spacing w:val="-3"/>
        </w:rPr>
        <w:t xml:space="preserve"> </w:t>
      </w:r>
      <w:r>
        <w:t>world.</w:t>
      </w:r>
      <w:r>
        <w:rPr>
          <w:spacing w:val="-3"/>
        </w:rPr>
        <w:t xml:space="preserve"> </w:t>
      </w:r>
      <w:r>
        <w:t>Like</w:t>
      </w:r>
      <w:r>
        <w:rPr>
          <w:spacing w:val="-2"/>
        </w:rPr>
        <w:t xml:space="preserve"> </w:t>
      </w:r>
      <w:r>
        <w:t>most</w:t>
      </w:r>
      <w:r>
        <w:rPr>
          <w:spacing w:val="-2"/>
        </w:rPr>
        <w:t xml:space="preserve"> </w:t>
      </w:r>
      <w:r>
        <w:t>of</w:t>
      </w:r>
      <w:r>
        <w:rPr>
          <w:spacing w:val="-2"/>
        </w:rPr>
        <w:t xml:space="preserve"> </w:t>
      </w:r>
      <w:r>
        <w:t>the</w:t>
      </w:r>
      <w:r>
        <w:rPr>
          <w:spacing w:val="-2"/>
        </w:rPr>
        <w:t xml:space="preserve"> </w:t>
      </w:r>
      <w:r>
        <w:t>libraries</w:t>
      </w:r>
      <w:r>
        <w:rPr>
          <w:spacing w:val="-2"/>
        </w:rPr>
        <w:t xml:space="preserve"> </w:t>
      </w:r>
      <w:r>
        <w:t>I</w:t>
      </w:r>
      <w:r>
        <w:rPr>
          <w:spacing w:val="-2"/>
        </w:rPr>
        <w:t xml:space="preserve"> </w:t>
      </w:r>
      <w:r>
        <w:t>saw,</w:t>
      </w:r>
      <w:r>
        <w:rPr>
          <w:spacing w:val="-2"/>
        </w:rPr>
        <w:t xml:space="preserve"> </w:t>
      </w:r>
      <w:r>
        <w:t>it</w:t>
      </w:r>
      <w:r>
        <w:rPr>
          <w:spacing w:val="-2"/>
        </w:rPr>
        <w:t xml:space="preserve"> </w:t>
      </w:r>
      <w:r>
        <w:t>worked</w:t>
      </w:r>
      <w:r>
        <w:rPr>
          <w:spacing w:val="-2"/>
        </w:rPr>
        <w:t xml:space="preserve"> </w:t>
      </w:r>
      <w:r>
        <w:t>hard</w:t>
      </w:r>
      <w:r>
        <w:rPr>
          <w:spacing w:val="-2"/>
        </w:rPr>
        <w:t xml:space="preserve"> </w:t>
      </w:r>
      <w:r>
        <w:t>to</w:t>
      </w:r>
      <w:r>
        <w:rPr>
          <w:spacing w:val="-2"/>
        </w:rPr>
        <w:t xml:space="preserve"> </w:t>
      </w:r>
      <w:r>
        <w:t>display</w:t>
      </w:r>
      <w:r>
        <w:rPr>
          <w:spacing w:val="-2"/>
        </w:rPr>
        <w:t xml:space="preserve"> </w:t>
      </w:r>
      <w:r>
        <w:t>stock attractively, using face-on displays. I did feel, however, that it lacked truly comfortable</w:t>
      </w:r>
    </w:p>
    <w:p w:rsidR="00647F23" w:rsidRDefault="00BE4B55">
      <w:pPr>
        <w:pStyle w:val="BodyText"/>
        <w:spacing w:before="9" w:line="228" w:lineRule="auto"/>
        <w:ind w:left="135"/>
      </w:pPr>
      <w:r>
        <w:t>lounge-type</w:t>
      </w:r>
      <w:r>
        <w:rPr>
          <w:spacing w:val="-1"/>
        </w:rPr>
        <w:t xml:space="preserve"> </w:t>
      </w:r>
      <w:r>
        <w:t>reading</w:t>
      </w:r>
      <w:r>
        <w:rPr>
          <w:spacing w:val="-1"/>
        </w:rPr>
        <w:t xml:space="preserve"> </w:t>
      </w:r>
      <w:r>
        <w:t>areas</w:t>
      </w:r>
      <w:r>
        <w:rPr>
          <w:spacing w:val="-1"/>
        </w:rPr>
        <w:t xml:space="preserve"> </w:t>
      </w:r>
      <w:r>
        <w:t>(comfortable</w:t>
      </w:r>
      <w:r>
        <w:rPr>
          <w:spacing w:val="-1"/>
        </w:rPr>
        <w:t xml:space="preserve"> </w:t>
      </w:r>
      <w:r>
        <w:t>sofas,</w:t>
      </w:r>
      <w:r>
        <w:rPr>
          <w:spacing w:val="-1"/>
        </w:rPr>
        <w:t xml:space="preserve"> </w:t>
      </w:r>
      <w:r>
        <w:t>cosy</w:t>
      </w:r>
      <w:r>
        <w:rPr>
          <w:spacing w:val="-2"/>
        </w:rPr>
        <w:t xml:space="preserve"> </w:t>
      </w:r>
      <w:r>
        <w:t>spaces,</w:t>
      </w:r>
      <w:r>
        <w:rPr>
          <w:spacing w:val="-2"/>
        </w:rPr>
        <w:t xml:space="preserve"> </w:t>
      </w:r>
      <w:r>
        <w:t>etc)</w:t>
      </w:r>
      <w:r>
        <w:rPr>
          <w:spacing w:val="-10"/>
        </w:rPr>
        <w:t xml:space="preserve"> </w:t>
      </w:r>
      <w:r>
        <w:t>where</w:t>
      </w:r>
      <w:r>
        <w:rPr>
          <w:spacing w:val="-10"/>
        </w:rPr>
        <w:t xml:space="preserve"> </w:t>
      </w:r>
      <w:r>
        <w:t>readers</w:t>
      </w:r>
      <w:r>
        <w:rPr>
          <w:spacing w:val="-2"/>
        </w:rPr>
        <w:t xml:space="preserve"> </w:t>
      </w:r>
      <w:r>
        <w:t>could</w:t>
      </w:r>
      <w:r>
        <w:rPr>
          <w:spacing w:val="-2"/>
        </w:rPr>
        <w:t xml:space="preserve"> </w:t>
      </w:r>
      <w:r>
        <w:t>curl</w:t>
      </w:r>
      <w:r>
        <w:rPr>
          <w:spacing w:val="-2"/>
        </w:rPr>
        <w:t xml:space="preserve"> </w:t>
      </w:r>
      <w:r>
        <w:t>up with a book. Douglass Truth branch has been more successful (see below).</w:t>
      </w:r>
    </w:p>
    <w:p w:rsidR="00647F23" w:rsidRDefault="00BE4B55">
      <w:pPr>
        <w:pStyle w:val="BodyText"/>
        <w:spacing w:before="8"/>
        <w:rPr>
          <w:sz w:val="5"/>
        </w:rPr>
      </w:pPr>
      <w:r>
        <w:rPr>
          <w:noProof/>
          <w:lang w:val="en-GB" w:eastAsia="en-GB"/>
        </w:rPr>
        <w:drawing>
          <wp:anchor distT="0" distB="0" distL="0" distR="0" simplePos="0" relativeHeight="487596032" behindDoc="1" locked="0" layoutInCell="1" allowOverlap="1">
            <wp:simplePos x="0" y="0"/>
            <wp:positionH relativeFrom="page">
              <wp:posOffset>923925</wp:posOffset>
            </wp:positionH>
            <wp:positionV relativeFrom="paragraph">
              <wp:posOffset>57387</wp:posOffset>
            </wp:positionV>
            <wp:extent cx="3143250" cy="19431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143250" cy="1943100"/>
                    </a:xfrm>
                    <a:prstGeom prst="rect">
                      <a:avLst/>
                    </a:prstGeom>
                  </pic:spPr>
                </pic:pic>
              </a:graphicData>
            </a:graphic>
          </wp:anchor>
        </w:drawing>
      </w:r>
    </w:p>
    <w:p w:rsidR="00647F23" w:rsidRDefault="00BE4B55">
      <w:pPr>
        <w:spacing w:before="166"/>
        <w:ind w:left="135"/>
        <w:rPr>
          <w:b/>
          <w:i/>
          <w:sz w:val="19"/>
        </w:rPr>
      </w:pPr>
      <w:r>
        <w:rPr>
          <w:b/>
          <w:i/>
          <w:sz w:val="19"/>
        </w:rPr>
        <w:t>Illustration</w:t>
      </w:r>
      <w:r>
        <w:rPr>
          <w:b/>
          <w:i/>
          <w:spacing w:val="38"/>
          <w:sz w:val="19"/>
        </w:rPr>
        <w:t xml:space="preserve"> </w:t>
      </w:r>
      <w:r>
        <w:rPr>
          <w:b/>
          <w:i/>
          <w:spacing w:val="-10"/>
          <w:sz w:val="19"/>
        </w:rPr>
        <w:t>5</w:t>
      </w:r>
    </w:p>
    <w:p w:rsidR="00647F23" w:rsidRDefault="00647F23">
      <w:pPr>
        <w:pStyle w:val="BodyText"/>
        <w:spacing w:before="30"/>
        <w:rPr>
          <w:b/>
          <w:i/>
          <w:sz w:val="19"/>
        </w:rPr>
      </w:pPr>
    </w:p>
    <w:p w:rsidR="00647F23" w:rsidRDefault="00BE4B55">
      <w:pPr>
        <w:pStyle w:val="ListParagraph"/>
        <w:numPr>
          <w:ilvl w:val="2"/>
          <w:numId w:val="12"/>
        </w:numPr>
        <w:tabs>
          <w:tab w:val="left" w:pos="854"/>
        </w:tabs>
        <w:ind w:left="854" w:hanging="719"/>
      </w:pPr>
      <w:r>
        <w:rPr>
          <w:u w:val="single"/>
        </w:rPr>
        <w:t>Impact</w:t>
      </w:r>
      <w:r>
        <w:rPr>
          <w:spacing w:val="-8"/>
          <w:u w:val="single"/>
        </w:rPr>
        <w:t xml:space="preserve"> </w:t>
      </w:r>
      <w:r>
        <w:rPr>
          <w:u w:val="single"/>
        </w:rPr>
        <w:t>of</w:t>
      </w:r>
      <w:r>
        <w:rPr>
          <w:spacing w:val="-8"/>
          <w:u w:val="single"/>
        </w:rPr>
        <w:t xml:space="preserve"> </w:t>
      </w:r>
      <w:r>
        <w:rPr>
          <w:u w:val="single"/>
        </w:rPr>
        <w:t>SPL</w:t>
      </w:r>
      <w:r>
        <w:rPr>
          <w:spacing w:val="-7"/>
          <w:u w:val="single"/>
        </w:rPr>
        <w:t xml:space="preserve"> </w:t>
      </w:r>
      <w:r>
        <w:rPr>
          <w:u w:val="single"/>
        </w:rPr>
        <w:t>reading</w:t>
      </w:r>
      <w:r>
        <w:rPr>
          <w:spacing w:val="-10"/>
          <w:u w:val="single"/>
        </w:rPr>
        <w:t xml:space="preserve"> </w:t>
      </w:r>
      <w:r>
        <w:rPr>
          <w:spacing w:val="-2"/>
          <w:u w:val="single"/>
        </w:rPr>
        <w:t>development</w:t>
      </w:r>
    </w:p>
    <w:p w:rsidR="00647F23" w:rsidRDefault="00BE4B55">
      <w:pPr>
        <w:pStyle w:val="BodyText"/>
        <w:spacing w:before="7" w:line="235" w:lineRule="auto"/>
        <w:ind w:left="135" w:right="252"/>
      </w:pPr>
      <w:r>
        <w:t>Anecdotal</w:t>
      </w:r>
      <w:r>
        <w:rPr>
          <w:spacing w:val="-3"/>
        </w:rPr>
        <w:t xml:space="preserve"> </w:t>
      </w:r>
      <w:r>
        <w:t>comments</w:t>
      </w:r>
      <w:r>
        <w:rPr>
          <w:spacing w:val="-3"/>
        </w:rPr>
        <w:t xml:space="preserve"> </w:t>
      </w:r>
      <w:r>
        <w:t>from</w:t>
      </w:r>
      <w:r>
        <w:rPr>
          <w:spacing w:val="-3"/>
        </w:rPr>
        <w:t xml:space="preserve"> </w:t>
      </w:r>
      <w:r>
        <w:t>fiction</w:t>
      </w:r>
      <w:r>
        <w:rPr>
          <w:spacing w:val="-3"/>
        </w:rPr>
        <w:t xml:space="preserve"> </w:t>
      </w:r>
      <w:r>
        <w:t>librarians</w:t>
      </w:r>
      <w:r>
        <w:rPr>
          <w:spacing w:val="-3"/>
        </w:rPr>
        <w:t xml:space="preserve"> </w:t>
      </w:r>
      <w:r>
        <w:t>asserts</w:t>
      </w:r>
      <w:r>
        <w:rPr>
          <w:spacing w:val="-3"/>
        </w:rPr>
        <w:t xml:space="preserve"> </w:t>
      </w:r>
      <w:r>
        <w:t>that</w:t>
      </w:r>
      <w:r>
        <w:rPr>
          <w:spacing w:val="-3"/>
        </w:rPr>
        <w:t xml:space="preserve"> </w:t>
      </w:r>
      <w:r>
        <w:t>the</w:t>
      </w:r>
      <w:r>
        <w:rPr>
          <w:spacing w:val="-3"/>
        </w:rPr>
        <w:t xml:space="preserve"> </w:t>
      </w:r>
      <w:r>
        <w:t>readers</w:t>
      </w:r>
      <w:r>
        <w:rPr>
          <w:spacing w:val="-3"/>
        </w:rPr>
        <w:t xml:space="preserve"> </w:t>
      </w:r>
      <w:r>
        <w:t>advisory</w:t>
      </w:r>
      <w:r>
        <w:rPr>
          <w:spacing w:val="-3"/>
        </w:rPr>
        <w:t xml:space="preserve"> </w:t>
      </w:r>
      <w:r>
        <w:t>services</w:t>
      </w:r>
      <w:r>
        <w:rPr>
          <w:spacing w:val="-3"/>
        </w:rPr>
        <w:t xml:space="preserve"> </w:t>
      </w:r>
      <w:r>
        <w:t>are well used, appreciated and play a pivotal role in encouraging readers to connect to each other and to books in ways that they would not have done otherwise:</w:t>
      </w:r>
    </w:p>
    <w:p w:rsidR="00647F23" w:rsidRDefault="00647F23">
      <w:pPr>
        <w:spacing w:line="235" w:lineRule="auto"/>
        <w:sectPr w:rsidR="00647F23">
          <w:pgSz w:w="11920" w:h="16840"/>
          <w:pgMar w:top="1940" w:right="1300" w:bottom="540" w:left="1320" w:header="0" w:footer="344" w:gutter="0"/>
          <w:cols w:space="720"/>
        </w:sectPr>
      </w:pPr>
    </w:p>
    <w:p w:rsidR="00647F23" w:rsidRDefault="00BE4B55">
      <w:pPr>
        <w:spacing w:before="80" w:line="237" w:lineRule="auto"/>
        <w:ind w:left="855" w:right="175"/>
        <w:rPr>
          <w:i/>
        </w:rPr>
      </w:pPr>
      <w:r>
        <w:rPr>
          <w:i/>
        </w:rPr>
        <w:t>“We don’t doubt, I mean we know for sure, that the program here creates conversations with readers, and between readers, that wouldn’t otherwise have happened. Customers are always telling me…, especially the book groups…they read stuff they would never</w:t>
      </w:r>
      <w:r>
        <w:rPr>
          <w:i/>
          <w:spacing w:val="-3"/>
        </w:rPr>
        <w:t xml:space="preserve"> </w:t>
      </w:r>
      <w:r>
        <w:rPr>
          <w:i/>
        </w:rPr>
        <w:t>have</w:t>
      </w:r>
      <w:r>
        <w:rPr>
          <w:i/>
          <w:spacing w:val="-3"/>
        </w:rPr>
        <w:t xml:space="preserve"> </w:t>
      </w:r>
      <w:r>
        <w:rPr>
          <w:i/>
        </w:rPr>
        <w:t>done</w:t>
      </w:r>
      <w:r>
        <w:rPr>
          <w:i/>
          <w:spacing w:val="-3"/>
        </w:rPr>
        <w:t xml:space="preserve"> </w:t>
      </w:r>
      <w:r>
        <w:rPr>
          <w:i/>
        </w:rPr>
        <w:t>otherwise.</w:t>
      </w:r>
      <w:r>
        <w:rPr>
          <w:i/>
          <w:spacing w:val="-3"/>
        </w:rPr>
        <w:t xml:space="preserve"> </w:t>
      </w:r>
      <w:r>
        <w:rPr>
          <w:i/>
        </w:rPr>
        <w:t>They</w:t>
      </w:r>
      <w:r>
        <w:rPr>
          <w:i/>
          <w:spacing w:val="-3"/>
        </w:rPr>
        <w:t xml:space="preserve"> </w:t>
      </w:r>
      <w:r>
        <w:rPr>
          <w:i/>
        </w:rPr>
        <w:t>take</w:t>
      </w:r>
      <w:r>
        <w:rPr>
          <w:i/>
          <w:spacing w:val="-3"/>
        </w:rPr>
        <w:t xml:space="preserve"> </w:t>
      </w:r>
      <w:r>
        <w:rPr>
          <w:i/>
        </w:rPr>
        <w:t>risks,</w:t>
      </w:r>
      <w:r>
        <w:rPr>
          <w:i/>
          <w:spacing w:val="-3"/>
        </w:rPr>
        <w:t xml:space="preserve"> </w:t>
      </w:r>
      <w:r>
        <w:rPr>
          <w:i/>
        </w:rPr>
        <w:t>and</w:t>
      </w:r>
      <w:r>
        <w:rPr>
          <w:i/>
          <w:spacing w:val="-3"/>
        </w:rPr>
        <w:t xml:space="preserve"> </w:t>
      </w:r>
      <w:r>
        <w:rPr>
          <w:i/>
        </w:rPr>
        <w:t>it</w:t>
      </w:r>
      <w:r>
        <w:rPr>
          <w:i/>
          <w:spacing w:val="-3"/>
        </w:rPr>
        <w:t xml:space="preserve"> </w:t>
      </w:r>
      <w:r>
        <w:rPr>
          <w:i/>
        </w:rPr>
        <w:t>broadens their views…It makes the library a beacon for this kind of thing…’</w:t>
      </w:r>
    </w:p>
    <w:p w:rsidR="00647F23" w:rsidRDefault="00BE4B55">
      <w:pPr>
        <w:pStyle w:val="BodyText"/>
        <w:spacing w:before="6"/>
        <w:ind w:left="5295"/>
      </w:pPr>
      <w:r>
        <w:t>Fiction</w:t>
      </w:r>
      <w:r>
        <w:rPr>
          <w:spacing w:val="-2"/>
        </w:rPr>
        <w:t xml:space="preserve"> </w:t>
      </w:r>
      <w:r>
        <w:t>Librarian,</w:t>
      </w:r>
      <w:r>
        <w:rPr>
          <w:spacing w:val="-2"/>
        </w:rPr>
        <w:t xml:space="preserve"> </w:t>
      </w:r>
      <w:r>
        <w:t>Seattle</w:t>
      </w:r>
      <w:r>
        <w:rPr>
          <w:spacing w:val="-2"/>
        </w:rPr>
        <w:t xml:space="preserve"> </w:t>
      </w:r>
      <w:r>
        <w:t>Central</w:t>
      </w:r>
      <w:r>
        <w:rPr>
          <w:spacing w:val="-1"/>
        </w:rPr>
        <w:t xml:space="preserve"> </w:t>
      </w:r>
      <w:r>
        <w:rPr>
          <w:spacing w:val="-2"/>
        </w:rPr>
        <w:t>Library</w:t>
      </w:r>
    </w:p>
    <w:p w:rsidR="00647F23" w:rsidRDefault="00647F23">
      <w:pPr>
        <w:pStyle w:val="BodyText"/>
        <w:spacing w:before="4"/>
      </w:pPr>
    </w:p>
    <w:p w:rsidR="00647F23" w:rsidRDefault="00BE4B55">
      <w:pPr>
        <w:pStyle w:val="ListParagraph"/>
        <w:numPr>
          <w:ilvl w:val="2"/>
          <w:numId w:val="12"/>
        </w:numPr>
        <w:tabs>
          <w:tab w:val="left" w:pos="854"/>
        </w:tabs>
        <w:ind w:left="854" w:hanging="719"/>
      </w:pPr>
      <w:r>
        <w:rPr>
          <w:spacing w:val="-2"/>
          <w:u w:val="single"/>
        </w:rPr>
        <w:t>Conclusions</w:t>
      </w:r>
    </w:p>
    <w:p w:rsidR="00647F23" w:rsidRDefault="00BE4B55">
      <w:pPr>
        <w:pStyle w:val="BodyText"/>
        <w:spacing w:before="2"/>
        <w:ind w:left="135" w:right="173"/>
      </w:pPr>
      <w:r>
        <w:t>The combination of a large, current and well displayed stock, a varied programme of activities and engaged adult fiction librarians mean that SPL readers at all levels of engagement and ability are well supported. SPL could make more active use of its website to</w:t>
      </w:r>
      <w:r>
        <w:rPr>
          <w:spacing w:val="-4"/>
        </w:rPr>
        <w:t xml:space="preserve"> </w:t>
      </w:r>
      <w:r>
        <w:t>connect</w:t>
      </w:r>
      <w:r>
        <w:rPr>
          <w:spacing w:val="-4"/>
        </w:rPr>
        <w:t xml:space="preserve"> </w:t>
      </w:r>
      <w:r>
        <w:t>readers</w:t>
      </w:r>
      <w:r>
        <w:rPr>
          <w:spacing w:val="-4"/>
        </w:rPr>
        <w:t xml:space="preserve"> </w:t>
      </w:r>
      <w:r>
        <w:t>through</w:t>
      </w:r>
      <w:r>
        <w:rPr>
          <w:spacing w:val="-4"/>
        </w:rPr>
        <w:t xml:space="preserve"> </w:t>
      </w:r>
      <w:r>
        <w:t>social</w:t>
      </w:r>
      <w:r>
        <w:rPr>
          <w:spacing w:val="-4"/>
        </w:rPr>
        <w:t xml:space="preserve"> </w:t>
      </w:r>
      <w:r>
        <w:t>networking,</w:t>
      </w:r>
      <w:r>
        <w:rPr>
          <w:spacing w:val="-4"/>
        </w:rPr>
        <w:t xml:space="preserve"> </w:t>
      </w:r>
      <w:r>
        <w:t>as</w:t>
      </w:r>
      <w:r>
        <w:rPr>
          <w:spacing w:val="-4"/>
        </w:rPr>
        <w:t xml:space="preserve"> </w:t>
      </w:r>
      <w:r>
        <w:t>they</w:t>
      </w:r>
      <w:r>
        <w:rPr>
          <w:spacing w:val="-4"/>
        </w:rPr>
        <w:t xml:space="preserve"> </w:t>
      </w:r>
      <w:r>
        <w:t>are</w:t>
      </w:r>
      <w:r>
        <w:rPr>
          <w:spacing w:val="-4"/>
        </w:rPr>
        <w:t xml:space="preserve"> </w:t>
      </w:r>
      <w:r>
        <w:t>doing</w:t>
      </w:r>
      <w:r>
        <w:rPr>
          <w:spacing w:val="-4"/>
        </w:rPr>
        <w:t xml:space="preserve"> </w:t>
      </w:r>
      <w:r>
        <w:t>for</w:t>
      </w:r>
      <w:r>
        <w:rPr>
          <w:spacing w:val="-3"/>
        </w:rPr>
        <w:t xml:space="preserve"> </w:t>
      </w:r>
      <w:r>
        <w:t>teenagers.</w:t>
      </w:r>
      <w:r>
        <w:rPr>
          <w:spacing w:val="-3"/>
        </w:rPr>
        <w:t xml:space="preserve"> </w:t>
      </w:r>
      <w:r>
        <w:t>The</w:t>
      </w:r>
      <w:r>
        <w:rPr>
          <w:spacing w:val="-3"/>
        </w:rPr>
        <w:t xml:space="preserve"> </w:t>
      </w:r>
      <w:r>
        <w:t>tendency towards personalisation of services (e.g. Pearl’s Picks and the reading list service) and the development of tailored reading groups are ideas which could appropriately be applied in English public libraries.</w:t>
      </w:r>
    </w:p>
    <w:p w:rsidR="00647F23" w:rsidRDefault="00BE4B55">
      <w:pPr>
        <w:pStyle w:val="Heading2"/>
        <w:numPr>
          <w:ilvl w:val="1"/>
          <w:numId w:val="12"/>
        </w:numPr>
        <w:tabs>
          <w:tab w:val="left" w:pos="854"/>
        </w:tabs>
        <w:spacing w:before="239"/>
        <w:ind w:left="854" w:hanging="719"/>
      </w:pPr>
      <w:r>
        <w:t>California</w:t>
      </w:r>
      <w:r>
        <w:rPr>
          <w:spacing w:val="-1"/>
        </w:rPr>
        <w:t xml:space="preserve"> </w:t>
      </w:r>
      <w:r>
        <w:t>Center for the</w:t>
      </w:r>
      <w:r>
        <w:rPr>
          <w:spacing w:val="-1"/>
        </w:rPr>
        <w:t xml:space="preserve"> </w:t>
      </w:r>
      <w:r>
        <w:rPr>
          <w:spacing w:val="-4"/>
        </w:rPr>
        <w:t>Book</w:t>
      </w:r>
    </w:p>
    <w:p w:rsidR="00647F23" w:rsidRDefault="00BE4B55">
      <w:pPr>
        <w:pStyle w:val="ListParagraph"/>
        <w:numPr>
          <w:ilvl w:val="2"/>
          <w:numId w:val="12"/>
        </w:numPr>
        <w:tabs>
          <w:tab w:val="left" w:pos="854"/>
        </w:tabs>
        <w:spacing w:before="17" w:line="246" w:lineRule="exact"/>
        <w:ind w:left="854" w:hanging="719"/>
      </w:pPr>
      <w:r>
        <w:rPr>
          <w:spacing w:val="-2"/>
          <w:u w:val="single"/>
        </w:rPr>
        <w:t>Introduction</w:t>
      </w:r>
    </w:p>
    <w:p w:rsidR="00647F23" w:rsidRDefault="00BE4B55">
      <w:pPr>
        <w:pStyle w:val="BodyText"/>
        <w:spacing w:line="242" w:lineRule="auto"/>
        <w:ind w:left="135"/>
      </w:pPr>
      <w:r>
        <w:t>In this section I will describe the mission and scope of the California Center for the Book (CCFB),</w:t>
      </w:r>
      <w:r>
        <w:rPr>
          <w:spacing w:val="-3"/>
        </w:rPr>
        <w:t xml:space="preserve"> </w:t>
      </w:r>
      <w:r>
        <w:t>its</w:t>
      </w:r>
      <w:r>
        <w:rPr>
          <w:spacing w:val="-3"/>
        </w:rPr>
        <w:t xml:space="preserve"> </w:t>
      </w:r>
      <w:r>
        <w:t>relationship</w:t>
      </w:r>
      <w:r>
        <w:rPr>
          <w:spacing w:val="-3"/>
        </w:rPr>
        <w:t xml:space="preserve"> </w:t>
      </w:r>
      <w:r>
        <w:t>to</w:t>
      </w:r>
      <w:r>
        <w:rPr>
          <w:spacing w:val="-3"/>
        </w:rPr>
        <w:t xml:space="preserve"> </w:t>
      </w:r>
      <w:r>
        <w:t>California</w:t>
      </w:r>
      <w:r>
        <w:rPr>
          <w:spacing w:val="-3"/>
        </w:rPr>
        <w:t xml:space="preserve"> </w:t>
      </w:r>
      <w:r>
        <w:t>public</w:t>
      </w:r>
      <w:r>
        <w:rPr>
          <w:spacing w:val="-3"/>
        </w:rPr>
        <w:t xml:space="preserve"> </w:t>
      </w:r>
      <w:r>
        <w:t>libraries</w:t>
      </w:r>
      <w:r>
        <w:rPr>
          <w:spacing w:val="-3"/>
        </w:rPr>
        <w:t xml:space="preserve"> </w:t>
      </w:r>
      <w:r>
        <w:t>and</w:t>
      </w:r>
      <w:r>
        <w:rPr>
          <w:spacing w:val="-3"/>
        </w:rPr>
        <w:t xml:space="preserve"> </w:t>
      </w:r>
      <w:r>
        <w:t>describe</w:t>
      </w:r>
      <w:r>
        <w:rPr>
          <w:spacing w:val="-3"/>
        </w:rPr>
        <w:t xml:space="preserve"> </w:t>
      </w:r>
      <w:r>
        <w:t>several</w:t>
      </w:r>
      <w:r>
        <w:rPr>
          <w:spacing w:val="-3"/>
        </w:rPr>
        <w:t xml:space="preserve"> </w:t>
      </w:r>
      <w:r>
        <w:t>programmes</w:t>
      </w:r>
      <w:r>
        <w:rPr>
          <w:spacing w:val="-3"/>
        </w:rPr>
        <w:t xml:space="preserve"> </w:t>
      </w:r>
      <w:r>
        <w:t>which have transferability to and English context.</w:t>
      </w:r>
    </w:p>
    <w:p w:rsidR="00647F23" w:rsidRDefault="00BE4B55">
      <w:pPr>
        <w:pStyle w:val="ListParagraph"/>
        <w:numPr>
          <w:ilvl w:val="2"/>
          <w:numId w:val="12"/>
        </w:numPr>
        <w:tabs>
          <w:tab w:val="left" w:pos="854"/>
        </w:tabs>
        <w:spacing w:before="247"/>
        <w:ind w:left="854" w:hanging="719"/>
      </w:pPr>
      <w:r>
        <w:rPr>
          <w:spacing w:val="-2"/>
          <w:u w:val="single"/>
        </w:rPr>
        <w:t>Background</w:t>
      </w:r>
    </w:p>
    <w:p w:rsidR="00647F23" w:rsidRDefault="00BE4B55">
      <w:pPr>
        <w:pStyle w:val="BodyText"/>
        <w:spacing w:before="4" w:line="237" w:lineRule="auto"/>
        <w:ind w:left="135" w:right="223"/>
      </w:pPr>
      <w:r>
        <w:t>The CCFB, an affiliate of the national CFB, was established in 1987. Located at UCLA, it is grant-funded by the California State Library. It has</w:t>
      </w:r>
      <w:r>
        <w:rPr>
          <w:spacing w:val="-1"/>
        </w:rPr>
        <w:t xml:space="preserve"> </w:t>
      </w:r>
      <w:r>
        <w:t>a mission to ‘develop programmes and resources</w:t>
      </w:r>
      <w:r>
        <w:rPr>
          <w:spacing w:val="-3"/>
        </w:rPr>
        <w:t xml:space="preserve"> </w:t>
      </w:r>
      <w:r>
        <w:t>that</w:t>
      </w:r>
      <w:r>
        <w:rPr>
          <w:spacing w:val="-3"/>
        </w:rPr>
        <w:t xml:space="preserve"> </w:t>
      </w:r>
      <w:r>
        <w:t>libraries</w:t>
      </w:r>
      <w:r>
        <w:rPr>
          <w:spacing w:val="-3"/>
        </w:rPr>
        <w:t xml:space="preserve"> </w:t>
      </w:r>
      <w:r>
        <w:t>and</w:t>
      </w:r>
      <w:r>
        <w:rPr>
          <w:spacing w:val="-3"/>
        </w:rPr>
        <w:t xml:space="preserve"> </w:t>
      </w:r>
      <w:r>
        <w:t>schools</w:t>
      </w:r>
      <w:r>
        <w:rPr>
          <w:spacing w:val="-3"/>
        </w:rPr>
        <w:t xml:space="preserve"> </w:t>
      </w:r>
      <w:r>
        <w:t>can</w:t>
      </w:r>
      <w:r>
        <w:rPr>
          <w:spacing w:val="-3"/>
        </w:rPr>
        <w:t xml:space="preserve"> </w:t>
      </w:r>
      <w:r>
        <w:t>use</w:t>
      </w:r>
      <w:r>
        <w:rPr>
          <w:spacing w:val="-4"/>
        </w:rPr>
        <w:t xml:space="preserve"> </w:t>
      </w:r>
      <w:r>
        <w:t>to</w:t>
      </w:r>
      <w:r>
        <w:rPr>
          <w:spacing w:val="-4"/>
        </w:rPr>
        <w:t xml:space="preserve"> </w:t>
      </w:r>
      <w:r>
        <w:t>promote</w:t>
      </w:r>
      <w:r>
        <w:rPr>
          <w:spacing w:val="-4"/>
        </w:rPr>
        <w:t xml:space="preserve"> </w:t>
      </w:r>
      <w:r>
        <w:t>books</w:t>
      </w:r>
      <w:r>
        <w:rPr>
          <w:spacing w:val="-4"/>
        </w:rPr>
        <w:t xml:space="preserve"> </w:t>
      </w:r>
      <w:r>
        <w:t>and</w:t>
      </w:r>
      <w:r>
        <w:rPr>
          <w:spacing w:val="-4"/>
        </w:rPr>
        <w:t xml:space="preserve"> </w:t>
      </w:r>
      <w:r>
        <w:t>reading</w:t>
      </w:r>
      <w:r>
        <w:rPr>
          <w:spacing w:val="-4"/>
        </w:rPr>
        <w:t xml:space="preserve"> </w:t>
      </w:r>
      <w:r>
        <w:t>to</w:t>
      </w:r>
      <w:r>
        <w:rPr>
          <w:spacing w:val="-4"/>
        </w:rPr>
        <w:t xml:space="preserve"> </w:t>
      </w:r>
      <w:r>
        <w:t>the</w:t>
      </w:r>
      <w:r>
        <w:rPr>
          <w:spacing w:val="-4"/>
        </w:rPr>
        <w:t xml:space="preserve"> </w:t>
      </w:r>
      <w:r>
        <w:t>public</w:t>
      </w:r>
      <w:r>
        <w:rPr>
          <w:spacing w:val="-4"/>
        </w:rPr>
        <w:t xml:space="preserve"> </w:t>
      </w:r>
      <w:r>
        <w:t>and to students.</w:t>
      </w:r>
      <w:r>
        <w:rPr>
          <w:vertAlign w:val="superscript"/>
        </w:rPr>
        <w:t>22</w:t>
      </w:r>
      <w:r>
        <w:t>’ It interprets the national CFB mission as bringing reading for pleasure to the whole state. This is no small task given the size of the state. It commissions, part-funds</w:t>
      </w:r>
      <w:r>
        <w:rPr>
          <w:spacing w:val="-2"/>
        </w:rPr>
        <w:t xml:space="preserve"> </w:t>
      </w:r>
      <w:r>
        <w:t>and organises mid to large-scale programmes involving several counties at a time, with programmes and ‘</w:t>
      </w:r>
      <w:r>
        <w:rPr>
          <w:i/>
        </w:rPr>
        <w:t>big ideas that will be engaging to a wide spectrum of people’</w:t>
      </w:r>
      <w:r>
        <w:rPr>
          <w:i/>
          <w:spacing w:val="-31"/>
        </w:rPr>
        <w:t xml:space="preserve"> </w:t>
      </w:r>
      <w:r>
        <w:t>(Center Director). CCFB acts as a broker between state-wide and national organisations</w:t>
      </w:r>
      <w:r>
        <w:rPr>
          <w:spacing w:val="-6"/>
        </w:rPr>
        <w:t xml:space="preserve"> </w:t>
      </w:r>
      <w:r>
        <w:t>and public libraries. It is staffed by a full-time Director, Mary Menzel, a Programs Director, Programs Associate and other UCLA staff who contribute skills and time.</w:t>
      </w:r>
    </w:p>
    <w:p w:rsidR="00647F23" w:rsidRDefault="00647F23">
      <w:pPr>
        <w:pStyle w:val="BodyText"/>
        <w:spacing w:before="16"/>
      </w:pPr>
    </w:p>
    <w:p w:rsidR="00647F23" w:rsidRDefault="00BE4B55">
      <w:pPr>
        <w:pStyle w:val="ListParagraph"/>
        <w:numPr>
          <w:ilvl w:val="2"/>
          <w:numId w:val="12"/>
        </w:numPr>
        <w:tabs>
          <w:tab w:val="left" w:pos="854"/>
        </w:tabs>
        <w:ind w:left="854" w:hanging="719"/>
      </w:pPr>
      <w:r>
        <w:rPr>
          <w:u w:val="single"/>
        </w:rPr>
        <w:t>Adult</w:t>
      </w:r>
      <w:r>
        <w:rPr>
          <w:spacing w:val="-6"/>
          <w:u w:val="single"/>
        </w:rPr>
        <w:t xml:space="preserve"> </w:t>
      </w:r>
      <w:r>
        <w:rPr>
          <w:spacing w:val="-2"/>
          <w:u w:val="single"/>
        </w:rPr>
        <w:t>programmes</w:t>
      </w:r>
    </w:p>
    <w:p w:rsidR="00647F23" w:rsidRDefault="00BE4B55">
      <w:pPr>
        <w:pStyle w:val="BodyText"/>
        <w:spacing w:before="2"/>
        <w:ind w:left="135" w:right="160"/>
      </w:pPr>
      <w:r>
        <w:t xml:space="preserve">CCFB-led adult programmes include </w:t>
      </w:r>
      <w:r>
        <w:rPr>
          <w:i/>
        </w:rPr>
        <w:t xml:space="preserve">Bookclubs in a Box </w:t>
      </w:r>
      <w:r>
        <w:t>book group discussion packs, author</w:t>
      </w:r>
      <w:r>
        <w:rPr>
          <w:spacing w:val="-6"/>
        </w:rPr>
        <w:t xml:space="preserve"> </w:t>
      </w:r>
      <w:r>
        <w:t>and</w:t>
      </w:r>
      <w:r>
        <w:rPr>
          <w:spacing w:val="-6"/>
        </w:rPr>
        <w:t xml:space="preserve"> </w:t>
      </w:r>
      <w:r>
        <w:t>poetry</w:t>
      </w:r>
      <w:r>
        <w:rPr>
          <w:spacing w:val="-3"/>
        </w:rPr>
        <w:t xml:space="preserve"> </w:t>
      </w:r>
      <w:r>
        <w:t>tours,</w:t>
      </w:r>
      <w:r>
        <w:rPr>
          <w:spacing w:val="-3"/>
        </w:rPr>
        <w:t xml:space="preserve"> </w:t>
      </w:r>
      <w:r>
        <w:t>and</w:t>
      </w:r>
      <w:r>
        <w:rPr>
          <w:spacing w:val="-4"/>
        </w:rPr>
        <w:t xml:space="preserve"> </w:t>
      </w:r>
      <w:r>
        <w:t>support</w:t>
      </w:r>
      <w:r>
        <w:rPr>
          <w:spacing w:val="-3"/>
        </w:rPr>
        <w:t xml:space="preserve"> </w:t>
      </w:r>
      <w:r>
        <w:t>for</w:t>
      </w:r>
      <w:r>
        <w:rPr>
          <w:spacing w:val="-3"/>
        </w:rPr>
        <w:t xml:space="preserve"> </w:t>
      </w:r>
      <w:r>
        <w:t>festivals</w:t>
      </w:r>
      <w:r>
        <w:rPr>
          <w:spacing w:val="-3"/>
        </w:rPr>
        <w:t xml:space="preserve"> </w:t>
      </w:r>
      <w:r>
        <w:t>and</w:t>
      </w:r>
      <w:r>
        <w:rPr>
          <w:spacing w:val="-4"/>
        </w:rPr>
        <w:t xml:space="preserve"> </w:t>
      </w:r>
      <w:r>
        <w:t>book</w:t>
      </w:r>
      <w:r>
        <w:rPr>
          <w:spacing w:val="-3"/>
        </w:rPr>
        <w:t xml:space="preserve"> </w:t>
      </w:r>
      <w:r>
        <w:t>awards. It</w:t>
      </w:r>
      <w:r>
        <w:rPr>
          <w:spacing w:val="-12"/>
        </w:rPr>
        <w:t xml:space="preserve"> </w:t>
      </w:r>
      <w:r>
        <w:t>also</w:t>
      </w:r>
      <w:r>
        <w:rPr>
          <w:spacing w:val="-3"/>
        </w:rPr>
        <w:t xml:space="preserve"> </w:t>
      </w:r>
      <w:r>
        <w:t>provides</w:t>
      </w:r>
      <w:r>
        <w:rPr>
          <w:spacing w:val="-3"/>
        </w:rPr>
        <w:t xml:space="preserve"> </w:t>
      </w:r>
      <w:r>
        <w:t xml:space="preserve">practical advice for libraries wanting set up a reading group, ’one book’ project or to host an author event. Unlike the Washington Center for the Book, CCFB also has a strong children and young people’s remit, including participation in the national </w:t>
      </w:r>
      <w:r>
        <w:rPr>
          <w:i/>
        </w:rPr>
        <w:t xml:space="preserve">Letters about Literature </w:t>
      </w:r>
      <w:r>
        <w:t xml:space="preserve">(with more than 4,600 submissions from across California in 2007) and </w:t>
      </w:r>
      <w:r>
        <w:rPr>
          <w:i/>
        </w:rPr>
        <w:t xml:space="preserve">Bookclubs in a Box </w:t>
      </w:r>
      <w:r>
        <w:t>collections for schools (</w:t>
      </w:r>
      <w:r>
        <w:rPr>
          <w:i/>
        </w:rPr>
        <w:t>Caught in the crossfire</w:t>
      </w:r>
      <w:r>
        <w:t xml:space="preserve">, about children’s experience of war and </w:t>
      </w:r>
      <w:r>
        <w:rPr>
          <w:i/>
        </w:rPr>
        <w:t xml:space="preserve">Comix, </w:t>
      </w:r>
      <w:r>
        <w:t>promoting graphic novels).</w:t>
      </w:r>
    </w:p>
    <w:p w:rsidR="00647F23" w:rsidRDefault="00647F23">
      <w:pPr>
        <w:pStyle w:val="BodyText"/>
        <w:spacing w:before="3"/>
      </w:pPr>
    </w:p>
    <w:p w:rsidR="00647F23" w:rsidRDefault="00BE4B55">
      <w:pPr>
        <w:pStyle w:val="ListParagraph"/>
        <w:numPr>
          <w:ilvl w:val="3"/>
          <w:numId w:val="12"/>
        </w:numPr>
        <w:tabs>
          <w:tab w:val="left" w:pos="794"/>
        </w:tabs>
        <w:ind w:left="794" w:hanging="659"/>
        <w:rPr>
          <w:u w:val="single"/>
        </w:rPr>
      </w:pPr>
      <w:r>
        <w:rPr>
          <w:spacing w:val="-6"/>
          <w:u w:val="single"/>
        </w:rPr>
        <w:t xml:space="preserve"> </w:t>
      </w:r>
      <w:r>
        <w:rPr>
          <w:u w:val="single"/>
        </w:rPr>
        <w:t>Author</w:t>
      </w:r>
      <w:r>
        <w:rPr>
          <w:spacing w:val="-5"/>
          <w:u w:val="single"/>
        </w:rPr>
        <w:t xml:space="preserve"> </w:t>
      </w:r>
      <w:r>
        <w:rPr>
          <w:u w:val="single"/>
        </w:rPr>
        <w:t>and</w:t>
      </w:r>
      <w:r>
        <w:rPr>
          <w:spacing w:val="-5"/>
          <w:u w:val="single"/>
        </w:rPr>
        <w:t xml:space="preserve"> </w:t>
      </w:r>
      <w:r>
        <w:rPr>
          <w:u w:val="single"/>
        </w:rPr>
        <w:t>poetry</w:t>
      </w:r>
      <w:r>
        <w:rPr>
          <w:spacing w:val="-5"/>
          <w:u w:val="single"/>
        </w:rPr>
        <w:t xml:space="preserve"> </w:t>
      </w:r>
      <w:r>
        <w:rPr>
          <w:spacing w:val="-2"/>
          <w:u w:val="single"/>
        </w:rPr>
        <w:t>tours</w:t>
      </w:r>
    </w:p>
    <w:p w:rsidR="00647F23" w:rsidRDefault="00BE4B55">
      <w:pPr>
        <w:pStyle w:val="BodyText"/>
        <w:spacing w:before="4" w:line="237" w:lineRule="auto"/>
        <w:ind w:left="135" w:right="188"/>
      </w:pPr>
      <w:r>
        <w:t>The Center administers a small-grants programme for ‘partner libraries’; in return for which the partner libraries agree to co-develop and pilot CCFB programmes. Many of the partner libraries use their grants for book-based festivals</w:t>
      </w:r>
      <w:r>
        <w:rPr>
          <w:spacing w:val="25"/>
        </w:rPr>
        <w:t xml:space="preserve"> </w:t>
      </w:r>
      <w:r>
        <w:t>and one-off events. Sacramento Library, for</w:t>
      </w:r>
      <w:r>
        <w:rPr>
          <w:spacing w:val="-5"/>
        </w:rPr>
        <w:t xml:space="preserve"> </w:t>
      </w:r>
      <w:r>
        <w:t>example, used its</w:t>
      </w:r>
      <w:r>
        <w:rPr>
          <w:spacing w:val="-13"/>
        </w:rPr>
        <w:t xml:space="preserve"> </w:t>
      </w:r>
      <w:r>
        <w:t>2006</w:t>
      </w:r>
      <w:r>
        <w:rPr>
          <w:spacing w:val="-7"/>
        </w:rPr>
        <w:t xml:space="preserve"> </w:t>
      </w:r>
      <w:r>
        <w:t>grant</w:t>
      </w:r>
      <w:r>
        <w:rPr>
          <w:spacing w:val="-1"/>
        </w:rPr>
        <w:t xml:space="preserve"> </w:t>
      </w:r>
      <w:r>
        <w:t>to</w:t>
      </w:r>
      <w:r>
        <w:rPr>
          <w:spacing w:val="-1"/>
        </w:rPr>
        <w:t xml:space="preserve"> </w:t>
      </w:r>
      <w:r>
        <w:t>celebrate</w:t>
      </w:r>
      <w:r>
        <w:rPr>
          <w:spacing w:val="-1"/>
        </w:rPr>
        <w:t xml:space="preserve"> </w:t>
      </w:r>
      <w:r>
        <w:t>the</w:t>
      </w:r>
      <w:r>
        <w:rPr>
          <w:spacing w:val="-1"/>
        </w:rPr>
        <w:t xml:space="preserve"> </w:t>
      </w:r>
      <w:r>
        <w:t>75</w:t>
      </w:r>
      <w:r>
        <w:rPr>
          <w:vertAlign w:val="superscript"/>
        </w:rPr>
        <w:t>th</w:t>
      </w:r>
      <w:r>
        <w:t xml:space="preserve"> anniversary of Hammett’s</w:t>
      </w:r>
      <w:r>
        <w:rPr>
          <w:spacing w:val="-11"/>
        </w:rPr>
        <w:t xml:space="preserve"> </w:t>
      </w:r>
      <w:r>
        <w:rPr>
          <w:i/>
        </w:rPr>
        <w:t>The</w:t>
      </w:r>
      <w:r>
        <w:rPr>
          <w:i/>
          <w:spacing w:val="-4"/>
        </w:rPr>
        <w:t xml:space="preserve"> </w:t>
      </w:r>
      <w:r>
        <w:rPr>
          <w:i/>
        </w:rPr>
        <w:t>Maltese Falcon</w:t>
      </w:r>
      <w:r>
        <w:t>, with readings, discussions and an exhibition.</w:t>
      </w:r>
    </w:p>
    <w:p w:rsidR="00647F23" w:rsidRDefault="00BE4B55">
      <w:pPr>
        <w:pStyle w:val="BodyText"/>
        <w:rPr>
          <w:sz w:val="19"/>
        </w:rPr>
      </w:pPr>
      <w:r>
        <w:rPr>
          <w:noProof/>
          <w:lang w:val="en-GB" w:eastAsia="en-GB"/>
        </w:rPr>
        <mc:AlternateContent>
          <mc:Choice Requires="wps">
            <w:drawing>
              <wp:anchor distT="0" distB="0" distL="0" distR="0" simplePos="0" relativeHeight="487596544" behindDoc="1" locked="0" layoutInCell="1" allowOverlap="1">
                <wp:simplePos x="0" y="0"/>
                <wp:positionH relativeFrom="page">
                  <wp:posOffset>923925</wp:posOffset>
                </wp:positionH>
                <wp:positionV relativeFrom="paragraph">
                  <wp:posOffset>154004</wp:posOffset>
                </wp:positionV>
                <wp:extent cx="182880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26113D9" id="Graphic 22" o:spid="_x0000_s1026" style="position:absolute;margin-left:72.75pt;margin-top:12.15pt;width:2in;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FILgIAAOMEAAAOAAAAZHJzL2Uyb0RvYy54bWysVN9r2zAQfh/sfxB6X5wYOjITp4yWlkHp&#10;Ck3ZsyLLsZms03RK7Pz3O8lW6m1PK82DfNJ9On3f/cjmeug0OymHLZiSrxZLzpSRULXmUPKX3d2n&#10;NWfohamEBqNKflbIr7cfP2x6W6gcGtCVcoyCGCx6W/LGe1tkGcpGdQIXYJUhZw2uE5627pBVTvQU&#10;vdNZvlx+znpwlXUgFSKd3o5Ovo3x61pJ/72uUXmmS07cfFxdXPdhzbYbURycsE0rJxriDSw60Rp6&#10;9BLqVnjBjq79J1TXSgcItV9I6DKo61aqqIHUrJZ/qXluhFVRCyUH7SVN+H5h5ePpybG2Knmec2ZE&#10;RzW6n9JBJ5Se3mJBqGf75IJAtA8gfyI5sj88YYMTZqhdF7Akjw0x1+dLrtXgmaTD1Tpfr5dUEkm+&#10;L1f5VXgrE0W6K4/o7xXEOOL0gH6sVJUs0SRLDiaZjuodKq1jpT1nVGnHGVV6P1baCh/uBXLBZP2M&#10;SDPxCM4OTmoHEeaDhAvbJISYvmK0mWNJ0wyVfOlrY7wRM5Od3Ok7wubP/hc4NjZxTOGkBlRjgoPu&#10;mOlLLgg3zzaCbqu7VusgH91hf6MdO4kwQPE3FWoGi50wFj+0wR6qMzVVT21Ucvx1FE5xpr8Zatsw&#10;gslwydgnw3l9A3FQY+Yd+t3wQzjLLJkl99Q7j5CGQhSpLYh/AIzYcNPA16OHug09E7mNjKYNTVLU&#10;P019GNX5PqJe/5u2vwEAAP//AwBQSwMEFAAGAAgAAAAhAIteO6PdAAAACQEAAA8AAABkcnMvZG93&#10;bnJldi54bWxMj0FPg0AQhe8m/Q+baeLNLi1gKrI0jbHxZmw1jceFHYGU3SXsFPDfO570+N58efNe&#10;vpttJ0YcQuudgvUqAoGu8qZ1tYKP98PdFkQg7YzuvEMF3xhgVyxucp0ZP7kjjieqBYe4kGkFDVGf&#10;SRmqBq0OK9+j49uXH6wmlkMtzaAnDred3ETRvbS6dfyh0T0+NVhdTlerYKLyPD5c4pdnSg9v5ZHM&#10;6+eZlLpdzvtHEIQz/cHwW5+rQ8GdSn91JoiOdZKmjCrYJDEIBpI4ZqNkI92CLHL5f0HxAwAA//8D&#10;AFBLAQItABQABgAIAAAAIQC2gziS/gAAAOEBAAATAAAAAAAAAAAAAAAAAAAAAABbQ29udGVudF9U&#10;eXBlc10ueG1sUEsBAi0AFAAGAAgAAAAhADj9If/WAAAAlAEAAAsAAAAAAAAAAAAAAAAALwEAAF9y&#10;ZWxzLy5yZWxzUEsBAi0AFAAGAAgAAAAhAFLcoUguAgAA4wQAAA4AAAAAAAAAAAAAAAAALgIAAGRy&#10;cy9lMm9Eb2MueG1sUEsBAi0AFAAGAAgAAAAhAIteO6PdAAAACQEAAA8AAAAAAAAAAAAAAAAAiA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sz w:val="19"/>
          <w:vertAlign w:val="superscript"/>
        </w:rPr>
        <w:t>22</w:t>
      </w:r>
      <w:r>
        <w:rPr>
          <w:spacing w:val="17"/>
          <w:sz w:val="19"/>
        </w:rPr>
        <w:t xml:space="preserve"> </w:t>
      </w:r>
      <w:r>
        <w:rPr>
          <w:sz w:val="19"/>
        </w:rPr>
        <w:t>California</w:t>
      </w:r>
      <w:r>
        <w:rPr>
          <w:spacing w:val="24"/>
          <w:sz w:val="19"/>
        </w:rPr>
        <w:t xml:space="preserve"> </w:t>
      </w:r>
      <w:r>
        <w:rPr>
          <w:sz w:val="19"/>
        </w:rPr>
        <w:t>Center</w:t>
      </w:r>
      <w:r>
        <w:rPr>
          <w:spacing w:val="23"/>
          <w:sz w:val="19"/>
        </w:rPr>
        <w:t xml:space="preserve"> </w:t>
      </w:r>
      <w:r>
        <w:rPr>
          <w:sz w:val="19"/>
        </w:rPr>
        <w:t>for</w:t>
      </w:r>
      <w:r>
        <w:rPr>
          <w:spacing w:val="24"/>
          <w:sz w:val="19"/>
        </w:rPr>
        <w:t xml:space="preserve"> </w:t>
      </w:r>
      <w:r>
        <w:rPr>
          <w:sz w:val="19"/>
        </w:rPr>
        <w:t>the</w:t>
      </w:r>
      <w:r>
        <w:rPr>
          <w:spacing w:val="24"/>
          <w:sz w:val="19"/>
        </w:rPr>
        <w:t xml:space="preserve"> </w:t>
      </w:r>
      <w:r>
        <w:rPr>
          <w:sz w:val="19"/>
        </w:rPr>
        <w:t>Book</w:t>
      </w:r>
      <w:r>
        <w:rPr>
          <w:spacing w:val="23"/>
          <w:sz w:val="19"/>
        </w:rPr>
        <w:t xml:space="preserve"> </w:t>
      </w:r>
      <w:r>
        <w:rPr>
          <w:sz w:val="19"/>
        </w:rPr>
        <w:t>website,</w:t>
      </w:r>
      <w:r>
        <w:rPr>
          <w:spacing w:val="24"/>
          <w:sz w:val="19"/>
        </w:rPr>
        <w:t xml:space="preserve"> </w:t>
      </w:r>
      <w:r>
        <w:rPr>
          <w:sz w:val="19"/>
        </w:rPr>
        <w:t>August</w:t>
      </w:r>
      <w:r>
        <w:rPr>
          <w:spacing w:val="23"/>
          <w:sz w:val="19"/>
        </w:rPr>
        <w:t xml:space="preserve"> </w:t>
      </w:r>
      <w:r>
        <w:rPr>
          <w:spacing w:val="-4"/>
          <w:sz w:val="19"/>
        </w:rPr>
        <w:t>2007</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BodyText"/>
        <w:spacing w:before="113"/>
        <w:ind w:left="135" w:right="160"/>
      </w:pPr>
      <w:r>
        <w:t>CCFB uses its own resources to initiate a small number of cross-county initiatives. In spring 2007, six mostly rural counties used Amy Tan’s The Joy Luck Club as a stimulus for discussion. The highlight was a video conference between book group members and Amy Tan,</w:t>
      </w:r>
      <w:r>
        <w:rPr>
          <w:spacing w:val="-1"/>
        </w:rPr>
        <w:t xml:space="preserve"> </w:t>
      </w:r>
      <w:r>
        <w:t>during</w:t>
      </w:r>
      <w:r>
        <w:rPr>
          <w:spacing w:val="-1"/>
        </w:rPr>
        <w:t xml:space="preserve"> </w:t>
      </w:r>
      <w:r>
        <w:t>National</w:t>
      </w:r>
      <w:r>
        <w:rPr>
          <w:spacing w:val="-1"/>
        </w:rPr>
        <w:t xml:space="preserve"> </w:t>
      </w:r>
      <w:r>
        <w:t>Library</w:t>
      </w:r>
      <w:r>
        <w:rPr>
          <w:spacing w:val="-1"/>
        </w:rPr>
        <w:t xml:space="preserve"> </w:t>
      </w:r>
      <w:r>
        <w:t>Week.</w:t>
      </w:r>
      <w:r>
        <w:rPr>
          <w:spacing w:val="-1"/>
        </w:rPr>
        <w:t xml:space="preserve"> </w:t>
      </w:r>
      <w:r>
        <w:t>The</w:t>
      </w:r>
      <w:r>
        <w:rPr>
          <w:spacing w:val="-1"/>
        </w:rPr>
        <w:t xml:space="preserve"> </w:t>
      </w:r>
      <w:r>
        <w:t>center</w:t>
      </w:r>
      <w:r>
        <w:rPr>
          <w:spacing w:val="-1"/>
        </w:rPr>
        <w:t xml:space="preserve"> </w:t>
      </w:r>
      <w:r>
        <w:t>Director,</w:t>
      </w:r>
      <w:r>
        <w:rPr>
          <w:spacing w:val="-1"/>
        </w:rPr>
        <w:t xml:space="preserve"> </w:t>
      </w:r>
      <w:r>
        <w:t>Mary</w:t>
      </w:r>
      <w:r>
        <w:rPr>
          <w:spacing w:val="-1"/>
        </w:rPr>
        <w:t xml:space="preserve"> </w:t>
      </w:r>
      <w:r>
        <w:t>Menzel</w:t>
      </w:r>
      <w:r>
        <w:rPr>
          <w:spacing w:val="-1"/>
        </w:rPr>
        <w:t xml:space="preserve"> </w:t>
      </w:r>
      <w:r>
        <w:t>talked</w:t>
      </w:r>
      <w:r>
        <w:rPr>
          <w:spacing w:val="-1"/>
        </w:rPr>
        <w:t xml:space="preserve"> </w:t>
      </w:r>
      <w:r>
        <w:t>about</w:t>
      </w:r>
      <w:r>
        <w:rPr>
          <w:spacing w:val="-1"/>
        </w:rPr>
        <w:t xml:space="preserve"> </w:t>
      </w:r>
      <w:r>
        <w:t>the</w:t>
      </w:r>
      <w:r>
        <w:rPr>
          <w:spacing w:val="-1"/>
        </w:rPr>
        <w:t xml:space="preserve"> </w:t>
      </w:r>
      <w:r>
        <w:t>value of</w:t>
      </w:r>
      <w:r>
        <w:rPr>
          <w:spacing w:val="-4"/>
        </w:rPr>
        <w:t xml:space="preserve"> </w:t>
      </w:r>
      <w:r>
        <w:t>this</w:t>
      </w:r>
      <w:r>
        <w:rPr>
          <w:spacing w:val="-4"/>
        </w:rPr>
        <w:t xml:space="preserve"> </w:t>
      </w:r>
      <w:r>
        <w:t>experience</w:t>
      </w:r>
      <w:r>
        <w:rPr>
          <w:spacing w:val="-4"/>
        </w:rPr>
        <w:t xml:space="preserve"> </w:t>
      </w:r>
      <w:r>
        <w:t>for</w:t>
      </w:r>
      <w:r>
        <w:rPr>
          <w:spacing w:val="-4"/>
        </w:rPr>
        <w:t xml:space="preserve"> </w:t>
      </w:r>
      <w:r>
        <w:t>bringing</w:t>
      </w:r>
      <w:r>
        <w:rPr>
          <w:spacing w:val="-4"/>
        </w:rPr>
        <w:t xml:space="preserve"> </w:t>
      </w:r>
      <w:r>
        <w:t>together</w:t>
      </w:r>
      <w:r>
        <w:rPr>
          <w:spacing w:val="-4"/>
        </w:rPr>
        <w:t xml:space="preserve"> </w:t>
      </w:r>
      <w:r>
        <w:t>disparate</w:t>
      </w:r>
      <w:r>
        <w:rPr>
          <w:spacing w:val="-4"/>
        </w:rPr>
        <w:t xml:space="preserve"> </w:t>
      </w:r>
      <w:r>
        <w:t>readers</w:t>
      </w:r>
      <w:r>
        <w:rPr>
          <w:spacing w:val="-4"/>
        </w:rPr>
        <w:t xml:space="preserve"> </w:t>
      </w:r>
      <w:r>
        <w:t>who</w:t>
      </w:r>
      <w:r>
        <w:rPr>
          <w:spacing w:val="-4"/>
        </w:rPr>
        <w:t xml:space="preserve"> </w:t>
      </w:r>
      <w:r>
        <w:t>rarely</w:t>
      </w:r>
      <w:r>
        <w:rPr>
          <w:spacing w:val="-4"/>
        </w:rPr>
        <w:t xml:space="preserve"> </w:t>
      </w:r>
      <w:r>
        <w:t>experienced</w:t>
      </w:r>
      <w:r>
        <w:rPr>
          <w:spacing w:val="-4"/>
        </w:rPr>
        <w:t xml:space="preserve"> </w:t>
      </w:r>
      <w:r>
        <w:t>this</w:t>
      </w:r>
      <w:r>
        <w:rPr>
          <w:spacing w:val="-4"/>
        </w:rPr>
        <w:t xml:space="preserve"> </w:t>
      </w:r>
      <w:r>
        <w:t>kind</w:t>
      </w:r>
      <w:r>
        <w:rPr>
          <w:spacing w:val="-4"/>
        </w:rPr>
        <w:t xml:space="preserve"> </w:t>
      </w:r>
      <w:r>
        <w:t>of event, asserting ‘In more rural communities, people are more excited by it; when else are they</w:t>
      </w:r>
      <w:r>
        <w:rPr>
          <w:spacing w:val="-3"/>
        </w:rPr>
        <w:t xml:space="preserve"> </w:t>
      </w:r>
      <w:r>
        <w:t>going</w:t>
      </w:r>
      <w:r>
        <w:rPr>
          <w:spacing w:val="-3"/>
        </w:rPr>
        <w:t xml:space="preserve"> </w:t>
      </w:r>
      <w:r>
        <w:t>to</w:t>
      </w:r>
      <w:r>
        <w:rPr>
          <w:spacing w:val="-3"/>
        </w:rPr>
        <w:t xml:space="preserve"> </w:t>
      </w:r>
      <w:r>
        <w:t>experience</w:t>
      </w:r>
      <w:r>
        <w:rPr>
          <w:spacing w:val="-3"/>
        </w:rPr>
        <w:t xml:space="preserve"> </w:t>
      </w:r>
      <w:r>
        <w:t>something</w:t>
      </w:r>
      <w:r>
        <w:rPr>
          <w:spacing w:val="-3"/>
        </w:rPr>
        <w:t xml:space="preserve"> </w:t>
      </w:r>
      <w:r>
        <w:t>like</w:t>
      </w:r>
      <w:r>
        <w:rPr>
          <w:spacing w:val="-3"/>
        </w:rPr>
        <w:t xml:space="preserve"> </w:t>
      </w:r>
      <w:r>
        <w:t>this with</w:t>
      </w:r>
      <w:r>
        <w:rPr>
          <w:spacing w:val="-1"/>
        </w:rPr>
        <w:t xml:space="preserve"> </w:t>
      </w:r>
      <w:r>
        <w:t>each</w:t>
      </w:r>
      <w:r>
        <w:rPr>
          <w:spacing w:val="-1"/>
        </w:rPr>
        <w:t xml:space="preserve"> </w:t>
      </w:r>
      <w:r>
        <w:t>other</w:t>
      </w:r>
      <w:r>
        <w:rPr>
          <w:spacing w:val="-1"/>
        </w:rPr>
        <w:t xml:space="preserve"> </w:t>
      </w:r>
      <w:r>
        <w:t>or</w:t>
      </w:r>
      <w:r>
        <w:rPr>
          <w:spacing w:val="-1"/>
        </w:rPr>
        <w:t xml:space="preserve"> </w:t>
      </w:r>
      <w:r>
        <w:t>meet</w:t>
      </w:r>
      <w:r>
        <w:rPr>
          <w:spacing w:val="-1"/>
        </w:rPr>
        <w:t xml:space="preserve"> </w:t>
      </w:r>
      <w:r>
        <w:t>someone</w:t>
      </w:r>
      <w:r>
        <w:rPr>
          <w:spacing w:val="-1"/>
        </w:rPr>
        <w:t xml:space="preserve"> </w:t>
      </w:r>
      <w:r>
        <w:t>so</w:t>
      </w:r>
      <w:r>
        <w:rPr>
          <w:spacing w:val="-1"/>
        </w:rPr>
        <w:t xml:space="preserve"> </w:t>
      </w:r>
      <w:r>
        <w:t>inspiring’? The Director talked about the difficulties associated with coordinating projects over huge distances. Many author-based projects, predictably, focus</w:t>
      </w:r>
      <w:r>
        <w:rPr>
          <w:spacing w:val="37"/>
        </w:rPr>
        <w:t xml:space="preserve"> </w:t>
      </w:r>
      <w:r>
        <w:t>on the same few counties, working with existing contacts, although the Director has worked to extend this, for example through a state-wide poetry tour which enabled her to extend her contacts and also built capacity within library services. ‘The tour was full-on around California for the poet. There were two</w:t>
      </w:r>
      <w:r>
        <w:rPr>
          <w:spacing w:val="-4"/>
        </w:rPr>
        <w:t xml:space="preserve"> </w:t>
      </w:r>
      <w:r>
        <w:t>events a day and turnout at every single event was huge. It helped solidify local relationships between small arts organisations and librarians’.</w:t>
      </w:r>
    </w:p>
    <w:p w:rsidR="00647F23" w:rsidRDefault="00647F23">
      <w:pPr>
        <w:pStyle w:val="BodyText"/>
      </w:pPr>
    </w:p>
    <w:p w:rsidR="00647F23" w:rsidRDefault="00BE4B55">
      <w:pPr>
        <w:pStyle w:val="ListParagraph"/>
        <w:numPr>
          <w:ilvl w:val="3"/>
          <w:numId w:val="12"/>
        </w:numPr>
        <w:tabs>
          <w:tab w:val="left" w:pos="794"/>
        </w:tabs>
        <w:spacing w:before="1"/>
        <w:ind w:left="794" w:hanging="659"/>
        <w:rPr>
          <w:u w:val="single"/>
        </w:rPr>
      </w:pPr>
      <w:r>
        <w:rPr>
          <w:spacing w:val="-8"/>
          <w:u w:val="single"/>
        </w:rPr>
        <w:t xml:space="preserve"> </w:t>
      </w:r>
      <w:r>
        <w:rPr>
          <w:u w:val="single"/>
        </w:rPr>
        <w:t>Bookclubs</w:t>
      </w:r>
      <w:r>
        <w:rPr>
          <w:spacing w:val="-7"/>
          <w:u w:val="single"/>
        </w:rPr>
        <w:t xml:space="preserve"> </w:t>
      </w:r>
      <w:r>
        <w:rPr>
          <w:u w:val="single"/>
        </w:rPr>
        <w:t>in</w:t>
      </w:r>
      <w:r>
        <w:rPr>
          <w:spacing w:val="-8"/>
          <w:u w:val="single"/>
        </w:rPr>
        <w:t xml:space="preserve"> </w:t>
      </w:r>
      <w:r>
        <w:rPr>
          <w:u w:val="single"/>
        </w:rPr>
        <w:t>a</w:t>
      </w:r>
      <w:r>
        <w:rPr>
          <w:spacing w:val="-7"/>
          <w:u w:val="single"/>
        </w:rPr>
        <w:t xml:space="preserve"> </w:t>
      </w:r>
      <w:r>
        <w:rPr>
          <w:spacing w:val="-5"/>
          <w:u w:val="single"/>
        </w:rPr>
        <w:t>Box</w:t>
      </w:r>
    </w:p>
    <w:p w:rsidR="00647F23" w:rsidRDefault="00BE4B55">
      <w:pPr>
        <w:pStyle w:val="BodyText"/>
        <w:spacing w:before="4" w:line="237" w:lineRule="auto"/>
        <w:ind w:left="135" w:right="277"/>
      </w:pPr>
      <w:r>
        <w:t xml:space="preserve">These are collections of books and resources for libraries and schools to use for group reading. </w:t>
      </w:r>
      <w:r>
        <w:rPr>
          <w:i/>
        </w:rPr>
        <w:t>Women of Mystery</w:t>
      </w:r>
      <w:r>
        <w:t>, for example, is a four-part screening-reading-and-discussion programme using three crime novels in combination with a film and suggested activities for libraries.</w:t>
      </w:r>
      <w:r>
        <w:rPr>
          <w:spacing w:val="-7"/>
        </w:rPr>
        <w:t xml:space="preserve"> </w:t>
      </w:r>
      <w:r>
        <w:t>This in-depth multi-session approach allows for deeper library-to-reader, and reader-to-reader connection. It also helps libraries which lack resources or expertise in- house to deliver stimulating programmes. During my stay, the CCFB Director was working on</w:t>
      </w:r>
      <w:r>
        <w:rPr>
          <w:spacing w:val="-3"/>
        </w:rPr>
        <w:t xml:space="preserve"> </w:t>
      </w:r>
      <w:r>
        <w:t>an</w:t>
      </w:r>
      <w:r>
        <w:rPr>
          <w:spacing w:val="-3"/>
        </w:rPr>
        <w:t xml:space="preserve"> </w:t>
      </w:r>
      <w:r>
        <w:t>adult</w:t>
      </w:r>
      <w:r>
        <w:rPr>
          <w:spacing w:val="-3"/>
        </w:rPr>
        <w:t xml:space="preserve"> </w:t>
      </w:r>
      <w:r>
        <w:t>programme</w:t>
      </w:r>
      <w:r>
        <w:rPr>
          <w:spacing w:val="-3"/>
        </w:rPr>
        <w:t xml:space="preserve"> </w:t>
      </w:r>
      <w:r>
        <w:t>entitled</w:t>
      </w:r>
      <w:r>
        <w:rPr>
          <w:spacing w:val="-4"/>
        </w:rPr>
        <w:t xml:space="preserve"> </w:t>
      </w:r>
      <w:r>
        <w:rPr>
          <w:i/>
        </w:rPr>
        <w:t>The War</w:t>
      </w:r>
      <w:r>
        <w:t>,</w:t>
      </w:r>
      <w:r>
        <w:rPr>
          <w:spacing w:val="-2"/>
        </w:rPr>
        <w:t xml:space="preserve"> </w:t>
      </w:r>
      <w:r>
        <w:t>which</w:t>
      </w:r>
      <w:r>
        <w:rPr>
          <w:spacing w:val="-2"/>
        </w:rPr>
        <w:t xml:space="preserve"> </w:t>
      </w:r>
      <w:r>
        <w:t>links</w:t>
      </w:r>
      <w:r>
        <w:rPr>
          <w:spacing w:val="-4"/>
        </w:rPr>
        <w:t xml:space="preserve"> </w:t>
      </w:r>
      <w:r>
        <w:t>books</w:t>
      </w:r>
      <w:r>
        <w:rPr>
          <w:spacing w:val="-4"/>
        </w:rPr>
        <w:t xml:space="preserve"> </w:t>
      </w:r>
      <w:r>
        <w:t>and</w:t>
      </w:r>
      <w:r>
        <w:rPr>
          <w:spacing w:val="-4"/>
        </w:rPr>
        <w:t xml:space="preserve"> </w:t>
      </w:r>
      <w:r>
        <w:t>oral</w:t>
      </w:r>
      <w:r>
        <w:rPr>
          <w:spacing w:val="-4"/>
        </w:rPr>
        <w:t xml:space="preserve"> </w:t>
      </w:r>
      <w:r>
        <w:t>history</w:t>
      </w:r>
      <w:r>
        <w:rPr>
          <w:spacing w:val="-4"/>
        </w:rPr>
        <w:t xml:space="preserve"> </w:t>
      </w:r>
      <w:r>
        <w:t>activities</w:t>
      </w:r>
      <w:r>
        <w:rPr>
          <w:spacing w:val="-1"/>
        </w:rPr>
        <w:t xml:space="preserve"> </w:t>
      </w:r>
      <w:r>
        <w:t>with</w:t>
      </w:r>
      <w:r>
        <w:rPr>
          <w:spacing w:val="-3"/>
        </w:rPr>
        <w:t xml:space="preserve"> </w:t>
      </w:r>
      <w:r>
        <w:t>a television documentary</w:t>
      </w:r>
      <w:r>
        <w:rPr>
          <w:spacing w:val="-5"/>
        </w:rPr>
        <w:t xml:space="preserve"> </w:t>
      </w:r>
      <w:r>
        <w:t>to be aired in the Autumn. Mary Menzel was very enthusiastic, feeling that it would stimulate debate around the US conflict in Iraq and Afghanistan.</w:t>
      </w:r>
    </w:p>
    <w:p w:rsidR="00647F23" w:rsidRDefault="00647F23">
      <w:pPr>
        <w:pStyle w:val="BodyText"/>
        <w:spacing w:before="10"/>
      </w:pPr>
    </w:p>
    <w:p w:rsidR="00647F23" w:rsidRDefault="00BE4B55">
      <w:pPr>
        <w:pStyle w:val="ListParagraph"/>
        <w:numPr>
          <w:ilvl w:val="2"/>
          <w:numId w:val="12"/>
        </w:numPr>
        <w:tabs>
          <w:tab w:val="left" w:pos="854"/>
        </w:tabs>
        <w:spacing w:before="1"/>
        <w:ind w:left="854" w:hanging="719"/>
      </w:pPr>
      <w:r>
        <w:rPr>
          <w:u w:val="single"/>
        </w:rPr>
        <w:t>Involving</w:t>
      </w:r>
      <w:r>
        <w:rPr>
          <w:spacing w:val="-3"/>
          <w:u w:val="single"/>
        </w:rPr>
        <w:t xml:space="preserve"> </w:t>
      </w:r>
      <w:r>
        <w:rPr>
          <w:spacing w:val="-2"/>
          <w:u w:val="single"/>
        </w:rPr>
        <w:t>readers</w:t>
      </w:r>
    </w:p>
    <w:p w:rsidR="00647F23" w:rsidRDefault="00BE4B55">
      <w:pPr>
        <w:pStyle w:val="BodyText"/>
        <w:spacing w:before="2"/>
        <w:ind w:left="135" w:right="160"/>
      </w:pPr>
      <w:r>
        <w:t>CCFB’s contact with readers is almost exclusively through local delivery agents on the ground. The Center website is aimed exclusively at librarians and teachers. Given the great physical</w:t>
      </w:r>
      <w:r>
        <w:rPr>
          <w:spacing w:val="-4"/>
        </w:rPr>
        <w:t xml:space="preserve"> </w:t>
      </w:r>
      <w:r>
        <w:t>distances between</w:t>
      </w:r>
      <w:r>
        <w:rPr>
          <w:spacing w:val="-6"/>
        </w:rPr>
        <w:t xml:space="preserve"> </w:t>
      </w:r>
      <w:r>
        <w:t>county</w:t>
      </w:r>
      <w:r>
        <w:rPr>
          <w:spacing w:val="-6"/>
        </w:rPr>
        <w:t xml:space="preserve"> </w:t>
      </w:r>
      <w:r>
        <w:t>libraries</w:t>
      </w:r>
      <w:r>
        <w:rPr>
          <w:spacing w:val="-3"/>
        </w:rPr>
        <w:t xml:space="preserve"> </w:t>
      </w:r>
      <w:r>
        <w:t>in</w:t>
      </w:r>
      <w:r>
        <w:rPr>
          <w:spacing w:val="-3"/>
        </w:rPr>
        <w:t xml:space="preserve"> </w:t>
      </w:r>
      <w:r>
        <w:t>California,</w:t>
      </w:r>
      <w:r>
        <w:rPr>
          <w:spacing w:val="-3"/>
        </w:rPr>
        <w:t xml:space="preserve"> </w:t>
      </w:r>
      <w:r>
        <w:t>I</w:t>
      </w:r>
      <w:r>
        <w:rPr>
          <w:spacing w:val="-3"/>
        </w:rPr>
        <w:t xml:space="preserve"> </w:t>
      </w:r>
      <w:r>
        <w:t>felt</w:t>
      </w:r>
      <w:r>
        <w:rPr>
          <w:spacing w:val="-3"/>
        </w:rPr>
        <w:t xml:space="preserve"> </w:t>
      </w:r>
      <w:r>
        <w:t>that</w:t>
      </w:r>
      <w:r>
        <w:rPr>
          <w:spacing w:val="-3"/>
        </w:rPr>
        <w:t xml:space="preserve"> </w:t>
      </w:r>
      <w:r>
        <w:t>the</w:t>
      </w:r>
      <w:r>
        <w:rPr>
          <w:spacing w:val="-3"/>
        </w:rPr>
        <w:t xml:space="preserve"> </w:t>
      </w:r>
      <w:r>
        <w:t>CCFB</w:t>
      </w:r>
      <w:r>
        <w:rPr>
          <w:spacing w:val="-3"/>
        </w:rPr>
        <w:t xml:space="preserve"> </w:t>
      </w:r>
      <w:r>
        <w:t>was</w:t>
      </w:r>
      <w:r>
        <w:rPr>
          <w:spacing w:val="-3"/>
        </w:rPr>
        <w:t xml:space="preserve"> </w:t>
      </w:r>
      <w:r>
        <w:t>missing</w:t>
      </w:r>
      <w:r>
        <w:rPr>
          <w:spacing w:val="-3"/>
        </w:rPr>
        <w:t xml:space="preserve"> </w:t>
      </w:r>
      <w:r>
        <w:t>an opportunity to create a virtual reading community amongst participating librarians and teachers, using social networking technology. This would facilitate knowledge sharing and create a community that CCFB could draw on when planning new projects.</w:t>
      </w:r>
    </w:p>
    <w:p w:rsidR="00647F23" w:rsidRDefault="00BE4B55">
      <w:pPr>
        <w:pStyle w:val="ListParagraph"/>
        <w:numPr>
          <w:ilvl w:val="2"/>
          <w:numId w:val="12"/>
        </w:numPr>
        <w:tabs>
          <w:tab w:val="left" w:pos="854"/>
        </w:tabs>
        <w:spacing w:before="252"/>
        <w:ind w:left="854" w:hanging="719"/>
      </w:pPr>
      <w:r>
        <w:rPr>
          <w:u w:val="single"/>
        </w:rPr>
        <w:t>Impact</w:t>
      </w:r>
      <w:r>
        <w:rPr>
          <w:spacing w:val="-6"/>
          <w:u w:val="single"/>
        </w:rPr>
        <w:t xml:space="preserve"> </w:t>
      </w:r>
      <w:r>
        <w:rPr>
          <w:u w:val="single"/>
        </w:rPr>
        <w:t>of</w:t>
      </w:r>
      <w:r>
        <w:rPr>
          <w:spacing w:val="-5"/>
          <w:u w:val="single"/>
        </w:rPr>
        <w:t xml:space="preserve"> </w:t>
      </w:r>
      <w:r>
        <w:rPr>
          <w:u w:val="single"/>
        </w:rPr>
        <w:t>reading</w:t>
      </w:r>
      <w:r>
        <w:rPr>
          <w:spacing w:val="-6"/>
          <w:u w:val="single"/>
        </w:rPr>
        <w:t xml:space="preserve"> </w:t>
      </w:r>
      <w:r>
        <w:rPr>
          <w:spacing w:val="-2"/>
          <w:u w:val="single"/>
        </w:rPr>
        <w:t>initiatives</w:t>
      </w:r>
    </w:p>
    <w:p w:rsidR="00647F23" w:rsidRDefault="00BE4B55">
      <w:pPr>
        <w:spacing w:before="4" w:line="237" w:lineRule="auto"/>
        <w:ind w:left="855" w:right="252"/>
        <w:rPr>
          <w:i/>
        </w:rPr>
      </w:pPr>
      <w:r>
        <w:rPr>
          <w:i/>
        </w:rPr>
        <w:t>‘I think CCFB have a lot of good programme ideas, which help us.</w:t>
      </w:r>
      <w:r>
        <w:rPr>
          <w:i/>
          <w:spacing w:val="40"/>
        </w:rPr>
        <w:t xml:space="preserve"> </w:t>
      </w:r>
      <w:r>
        <w:rPr>
          <w:i/>
        </w:rPr>
        <w:t>The city-wide discussions they fund are so interesting, people are like “I've never been to a discussion before” and intimidated.</w:t>
      </w:r>
      <w:r>
        <w:rPr>
          <w:i/>
          <w:spacing w:val="40"/>
        </w:rPr>
        <w:t xml:space="preserve"> </w:t>
      </w:r>
      <w:r>
        <w:rPr>
          <w:i/>
        </w:rPr>
        <w:t>You can tell they aren’t the most highly educated, then they're just thrilled.</w:t>
      </w:r>
      <w:r>
        <w:rPr>
          <w:i/>
          <w:spacing w:val="40"/>
        </w:rPr>
        <w:t xml:space="preserve"> </w:t>
      </w:r>
      <w:r>
        <w:rPr>
          <w:i/>
        </w:rPr>
        <w:t>By the end of it they have a whole new demeanour,</w:t>
      </w:r>
      <w:r>
        <w:rPr>
          <w:i/>
          <w:spacing w:val="-5"/>
        </w:rPr>
        <w:t xml:space="preserve"> </w:t>
      </w:r>
      <w:r>
        <w:rPr>
          <w:i/>
        </w:rPr>
        <w:t>their</w:t>
      </w:r>
      <w:r>
        <w:rPr>
          <w:i/>
          <w:spacing w:val="-5"/>
        </w:rPr>
        <w:t xml:space="preserve"> </w:t>
      </w:r>
      <w:r>
        <w:rPr>
          <w:i/>
        </w:rPr>
        <w:t>confidence</w:t>
      </w:r>
      <w:r>
        <w:rPr>
          <w:i/>
          <w:spacing w:val="-10"/>
        </w:rPr>
        <w:t xml:space="preserve"> </w:t>
      </w:r>
      <w:r>
        <w:rPr>
          <w:i/>
        </w:rPr>
        <w:t>is</w:t>
      </w:r>
      <w:r>
        <w:rPr>
          <w:i/>
          <w:spacing w:val="-10"/>
        </w:rPr>
        <w:t xml:space="preserve"> </w:t>
      </w:r>
      <w:r>
        <w:rPr>
          <w:i/>
        </w:rPr>
        <w:t>high</w:t>
      </w:r>
      <w:r>
        <w:rPr>
          <w:i/>
          <w:spacing w:val="-10"/>
        </w:rPr>
        <w:t xml:space="preserve"> </w:t>
      </w:r>
      <w:r>
        <w:rPr>
          <w:i/>
        </w:rPr>
        <w:t>and</w:t>
      </w:r>
      <w:r>
        <w:rPr>
          <w:i/>
          <w:spacing w:val="-10"/>
        </w:rPr>
        <w:t xml:space="preserve"> </w:t>
      </w:r>
      <w:r>
        <w:rPr>
          <w:i/>
        </w:rPr>
        <w:t>you</w:t>
      </w:r>
      <w:r>
        <w:rPr>
          <w:i/>
          <w:spacing w:val="-10"/>
        </w:rPr>
        <w:t xml:space="preserve"> </w:t>
      </w:r>
      <w:r>
        <w:rPr>
          <w:i/>
        </w:rPr>
        <w:t>know</w:t>
      </w:r>
      <w:r>
        <w:rPr>
          <w:i/>
          <w:spacing w:val="19"/>
        </w:rPr>
        <w:t xml:space="preserve"> </w:t>
      </w:r>
      <w:r>
        <w:rPr>
          <w:i/>
        </w:rPr>
        <w:t>they're</w:t>
      </w:r>
      <w:r>
        <w:rPr>
          <w:i/>
          <w:spacing w:val="-3"/>
        </w:rPr>
        <w:t xml:space="preserve"> </w:t>
      </w:r>
      <w:r>
        <w:rPr>
          <w:i/>
        </w:rPr>
        <w:t>going</w:t>
      </w:r>
      <w:r>
        <w:rPr>
          <w:i/>
          <w:spacing w:val="-3"/>
        </w:rPr>
        <w:t xml:space="preserve"> </w:t>
      </w:r>
      <w:r>
        <w:rPr>
          <w:i/>
        </w:rPr>
        <w:t>to</w:t>
      </w:r>
      <w:r>
        <w:rPr>
          <w:i/>
          <w:spacing w:val="-3"/>
        </w:rPr>
        <w:t xml:space="preserve"> </w:t>
      </w:r>
      <w:r>
        <w:rPr>
          <w:i/>
        </w:rPr>
        <w:t>continue</w:t>
      </w:r>
      <w:r>
        <w:rPr>
          <w:i/>
          <w:spacing w:val="-3"/>
        </w:rPr>
        <w:t xml:space="preserve"> </w:t>
      </w:r>
      <w:r>
        <w:rPr>
          <w:i/>
        </w:rPr>
        <w:t>with</w:t>
      </w:r>
      <w:r>
        <w:rPr>
          <w:i/>
          <w:spacing w:val="-3"/>
        </w:rPr>
        <w:t xml:space="preserve"> </w:t>
      </w:r>
      <w:r>
        <w:rPr>
          <w:i/>
        </w:rPr>
        <w:t>it’.</w:t>
      </w:r>
    </w:p>
    <w:p w:rsidR="00647F23" w:rsidRDefault="00BE4B55">
      <w:pPr>
        <w:pStyle w:val="BodyText"/>
        <w:spacing w:before="6"/>
        <w:ind w:left="3420"/>
      </w:pPr>
      <w:r>
        <w:t>Julia</w:t>
      </w:r>
      <w:r>
        <w:rPr>
          <w:spacing w:val="-4"/>
        </w:rPr>
        <w:t xml:space="preserve"> </w:t>
      </w:r>
      <w:r>
        <w:t>MacDonald,</w:t>
      </w:r>
      <w:r>
        <w:rPr>
          <w:spacing w:val="-4"/>
        </w:rPr>
        <w:t xml:space="preserve"> </w:t>
      </w:r>
      <w:r>
        <w:t>Fiction</w:t>
      </w:r>
      <w:r>
        <w:rPr>
          <w:spacing w:val="-8"/>
        </w:rPr>
        <w:t xml:space="preserve"> </w:t>
      </w:r>
      <w:r>
        <w:t>Librarian</w:t>
      </w:r>
      <w:r>
        <w:rPr>
          <w:spacing w:val="-7"/>
        </w:rPr>
        <w:t xml:space="preserve"> </w:t>
      </w:r>
      <w:r>
        <w:t>at</w:t>
      </w:r>
      <w:r>
        <w:rPr>
          <w:spacing w:val="-8"/>
        </w:rPr>
        <w:t xml:space="preserve"> </w:t>
      </w:r>
      <w:r>
        <w:t>Santa</w:t>
      </w:r>
      <w:r>
        <w:rPr>
          <w:spacing w:val="-7"/>
        </w:rPr>
        <w:t xml:space="preserve"> </w:t>
      </w:r>
      <w:r>
        <w:t>Monica</w:t>
      </w:r>
      <w:r>
        <w:rPr>
          <w:spacing w:val="-8"/>
        </w:rPr>
        <w:t xml:space="preserve"> </w:t>
      </w:r>
      <w:r>
        <w:rPr>
          <w:spacing w:val="-2"/>
        </w:rPr>
        <w:t>Library.</w:t>
      </w:r>
    </w:p>
    <w:p w:rsidR="00647F23" w:rsidRDefault="00647F23">
      <w:pPr>
        <w:pStyle w:val="BodyText"/>
        <w:spacing w:before="3"/>
      </w:pPr>
    </w:p>
    <w:p w:rsidR="00647F23" w:rsidRDefault="00BE4B55">
      <w:pPr>
        <w:pStyle w:val="BodyText"/>
        <w:spacing w:before="1"/>
        <w:ind w:left="135" w:right="117"/>
      </w:pPr>
      <w:r>
        <w:t>The CCFB aims to reach and inspire 7,000 readers across 500 schools and libraries in a minimum of 50 counties throughout California. It has</w:t>
      </w:r>
      <w:r>
        <w:rPr>
          <w:spacing w:val="-13"/>
        </w:rPr>
        <w:t xml:space="preserve"> </w:t>
      </w:r>
      <w:r>
        <w:t>recently submitted an application to the National Endowment for the Arts for a Big Read grant which would bring a ‘one book’ project to</w:t>
      </w:r>
      <w:r>
        <w:rPr>
          <w:spacing w:val="-2"/>
        </w:rPr>
        <w:t xml:space="preserve"> </w:t>
      </w:r>
      <w:r>
        <w:t>12</w:t>
      </w:r>
      <w:r>
        <w:rPr>
          <w:spacing w:val="-2"/>
        </w:rPr>
        <w:t xml:space="preserve"> </w:t>
      </w:r>
      <w:r>
        <w:t>rural</w:t>
      </w:r>
      <w:r>
        <w:rPr>
          <w:spacing w:val="-2"/>
        </w:rPr>
        <w:t xml:space="preserve"> </w:t>
      </w:r>
      <w:r>
        <w:t>counties.</w:t>
      </w:r>
      <w:r>
        <w:rPr>
          <w:spacing w:val="-2"/>
        </w:rPr>
        <w:t xml:space="preserve"> </w:t>
      </w:r>
      <w:r>
        <w:t>By</w:t>
      </w:r>
      <w:r>
        <w:rPr>
          <w:spacing w:val="-2"/>
        </w:rPr>
        <w:t xml:space="preserve"> </w:t>
      </w:r>
      <w:r>
        <w:t>offering</w:t>
      </w:r>
      <w:r>
        <w:rPr>
          <w:spacing w:val="-2"/>
        </w:rPr>
        <w:t xml:space="preserve"> </w:t>
      </w:r>
      <w:r>
        <w:t>small</w:t>
      </w:r>
      <w:r>
        <w:rPr>
          <w:spacing w:val="-2"/>
        </w:rPr>
        <w:t xml:space="preserve"> </w:t>
      </w:r>
      <w:r>
        <w:t>match</w:t>
      </w:r>
      <w:r>
        <w:rPr>
          <w:spacing w:val="-2"/>
        </w:rPr>
        <w:t xml:space="preserve"> </w:t>
      </w:r>
      <w:r>
        <w:t>funding</w:t>
      </w:r>
      <w:r>
        <w:rPr>
          <w:spacing w:val="-2"/>
        </w:rPr>
        <w:t xml:space="preserve"> </w:t>
      </w:r>
      <w:r>
        <w:t>grants</w:t>
      </w:r>
      <w:r>
        <w:rPr>
          <w:spacing w:val="-2"/>
        </w:rPr>
        <w:t xml:space="preserve"> </w:t>
      </w:r>
      <w:r>
        <w:t>for</w:t>
      </w:r>
      <w:r>
        <w:rPr>
          <w:spacing w:val="-2"/>
        </w:rPr>
        <w:t xml:space="preserve"> </w:t>
      </w:r>
      <w:r>
        <w:t>reader-centric projects, CCFB enables libraries</w:t>
      </w:r>
      <w:r>
        <w:rPr>
          <w:spacing w:val="-3"/>
        </w:rPr>
        <w:t xml:space="preserve"> </w:t>
      </w:r>
      <w:r>
        <w:t>in locations across the state to make an impact at a micro level. It is not clear whether these small grants can have a lasting effect on reading for enjoyment in California. In the future, the CCFB plans to develop its web resources, including a literary map of California to celebrate the state’s literary heritage.</w:t>
      </w:r>
    </w:p>
    <w:p w:rsidR="00647F23" w:rsidRDefault="00647F23">
      <w:pPr>
        <w:sectPr w:rsidR="00647F23">
          <w:pgSz w:w="11920" w:h="16840"/>
          <w:pgMar w:top="1940" w:right="1300" w:bottom="540" w:left="1320" w:header="0" w:footer="344" w:gutter="0"/>
          <w:cols w:space="720"/>
        </w:sectPr>
      </w:pPr>
    </w:p>
    <w:p w:rsidR="00647F23" w:rsidRDefault="00BE4B55">
      <w:pPr>
        <w:pStyle w:val="BodyText"/>
        <w:spacing w:before="78" w:line="242" w:lineRule="auto"/>
        <w:ind w:left="135" w:right="826"/>
        <w:jc w:val="both"/>
      </w:pPr>
      <w:r>
        <w:t>Mary</w:t>
      </w:r>
      <w:r>
        <w:rPr>
          <w:spacing w:val="-2"/>
        </w:rPr>
        <w:t xml:space="preserve"> </w:t>
      </w:r>
      <w:r>
        <w:t>Menzel</w:t>
      </w:r>
      <w:r>
        <w:rPr>
          <w:spacing w:val="-2"/>
        </w:rPr>
        <w:t xml:space="preserve"> </w:t>
      </w:r>
      <w:r>
        <w:t>talked</w:t>
      </w:r>
      <w:r>
        <w:rPr>
          <w:spacing w:val="-2"/>
        </w:rPr>
        <w:t xml:space="preserve"> </w:t>
      </w:r>
      <w:r>
        <w:t>about</w:t>
      </w:r>
      <w:r>
        <w:rPr>
          <w:spacing w:val="-7"/>
        </w:rPr>
        <w:t xml:space="preserve"> </w:t>
      </w:r>
      <w:r>
        <w:t>the</w:t>
      </w:r>
      <w:r>
        <w:rPr>
          <w:spacing w:val="-5"/>
        </w:rPr>
        <w:t xml:space="preserve"> </w:t>
      </w:r>
      <w:r>
        <w:t>need</w:t>
      </w:r>
      <w:r>
        <w:rPr>
          <w:spacing w:val="-5"/>
        </w:rPr>
        <w:t xml:space="preserve"> </w:t>
      </w:r>
      <w:r>
        <w:t>to</w:t>
      </w:r>
      <w:r>
        <w:rPr>
          <w:spacing w:val="-5"/>
        </w:rPr>
        <w:t xml:space="preserve"> </w:t>
      </w:r>
      <w:r>
        <w:t>focus</w:t>
      </w:r>
      <w:r>
        <w:rPr>
          <w:spacing w:val="-5"/>
        </w:rPr>
        <w:t xml:space="preserve"> </w:t>
      </w:r>
      <w:r>
        <w:t>library</w:t>
      </w:r>
      <w:r>
        <w:rPr>
          <w:spacing w:val="-5"/>
        </w:rPr>
        <w:t xml:space="preserve"> </w:t>
      </w:r>
      <w:r>
        <w:t>reading</w:t>
      </w:r>
      <w:r>
        <w:rPr>
          <w:spacing w:val="-6"/>
        </w:rPr>
        <w:t xml:space="preserve"> </w:t>
      </w:r>
      <w:r>
        <w:t>development</w:t>
      </w:r>
      <w:r>
        <w:rPr>
          <w:spacing w:val="-3"/>
        </w:rPr>
        <w:t xml:space="preserve"> </w:t>
      </w:r>
      <w:r>
        <w:t>work</w:t>
      </w:r>
      <w:r>
        <w:rPr>
          <w:spacing w:val="-3"/>
        </w:rPr>
        <w:t xml:space="preserve"> </w:t>
      </w:r>
      <w:r>
        <w:t>on</w:t>
      </w:r>
      <w:r>
        <w:rPr>
          <w:spacing w:val="-3"/>
        </w:rPr>
        <w:t xml:space="preserve"> </w:t>
      </w:r>
      <w:r>
        <w:t xml:space="preserve">new technologies and approaches which recognise the interests and needs of its intended </w:t>
      </w:r>
      <w:r>
        <w:rPr>
          <w:spacing w:val="-2"/>
        </w:rPr>
        <w:t>audience:</w:t>
      </w:r>
    </w:p>
    <w:p w:rsidR="00647F23" w:rsidRDefault="00BE4B55">
      <w:pPr>
        <w:spacing w:line="236" w:lineRule="exact"/>
        <w:ind w:left="855"/>
        <w:rPr>
          <w:i/>
        </w:rPr>
      </w:pPr>
      <w:r>
        <w:rPr>
          <w:i/>
        </w:rPr>
        <w:t>‘The</w:t>
      </w:r>
      <w:r>
        <w:rPr>
          <w:i/>
          <w:spacing w:val="1"/>
        </w:rPr>
        <w:t xml:space="preserve"> </w:t>
      </w:r>
      <w:r>
        <w:rPr>
          <w:i/>
        </w:rPr>
        <w:t>focus</w:t>
      </w:r>
      <w:r>
        <w:rPr>
          <w:i/>
          <w:spacing w:val="-13"/>
        </w:rPr>
        <w:t xml:space="preserve"> </w:t>
      </w:r>
      <w:r>
        <w:t>for</w:t>
      </w:r>
      <w:r>
        <w:rPr>
          <w:spacing w:val="-7"/>
        </w:rPr>
        <w:t xml:space="preserve"> </w:t>
      </w:r>
      <w:r>
        <w:t>CCFB</w:t>
      </w:r>
      <w:r>
        <w:rPr>
          <w:spacing w:val="-7"/>
        </w:rPr>
        <w:t xml:space="preserve"> </w:t>
      </w:r>
      <w:r>
        <w:t>and</w:t>
      </w:r>
      <w:r>
        <w:rPr>
          <w:spacing w:val="-7"/>
        </w:rPr>
        <w:t xml:space="preserve"> </w:t>
      </w:r>
      <w:r>
        <w:t>libraries</w:t>
      </w:r>
      <w:r>
        <w:rPr>
          <w:spacing w:val="7"/>
        </w:rPr>
        <w:t xml:space="preserve"> </w:t>
      </w:r>
      <w:r>
        <w:rPr>
          <w:i/>
        </w:rPr>
        <w:t>isn’t</w:t>
      </w:r>
      <w:r>
        <w:rPr>
          <w:i/>
          <w:spacing w:val="-6"/>
        </w:rPr>
        <w:t xml:space="preserve"> </w:t>
      </w:r>
      <w:r>
        <w:rPr>
          <w:i/>
        </w:rPr>
        <w:t>really</w:t>
      </w:r>
      <w:r>
        <w:rPr>
          <w:i/>
          <w:spacing w:val="-6"/>
        </w:rPr>
        <w:t xml:space="preserve"> </w:t>
      </w:r>
      <w:r>
        <w:rPr>
          <w:i/>
        </w:rPr>
        <w:t>about</w:t>
      </w:r>
      <w:r>
        <w:rPr>
          <w:i/>
          <w:spacing w:val="-6"/>
        </w:rPr>
        <w:t xml:space="preserve"> </w:t>
      </w:r>
      <w:r>
        <w:rPr>
          <w:i/>
        </w:rPr>
        <w:t>authors</w:t>
      </w:r>
      <w:r>
        <w:rPr>
          <w:i/>
          <w:spacing w:val="-6"/>
        </w:rPr>
        <w:t xml:space="preserve"> </w:t>
      </w:r>
      <w:r>
        <w:rPr>
          <w:i/>
        </w:rPr>
        <w:t>but</w:t>
      </w:r>
      <w:r>
        <w:rPr>
          <w:i/>
          <w:spacing w:val="-6"/>
        </w:rPr>
        <w:t xml:space="preserve"> </w:t>
      </w:r>
      <w:r>
        <w:rPr>
          <w:i/>
          <w:u w:val="single"/>
        </w:rPr>
        <w:t>reading,</w:t>
      </w:r>
      <w:r>
        <w:rPr>
          <w:i/>
          <w:spacing w:val="-6"/>
          <w:u w:val="single"/>
        </w:rPr>
        <w:t xml:space="preserve"> </w:t>
      </w:r>
      <w:r>
        <w:rPr>
          <w:i/>
          <w:spacing w:val="-2"/>
          <w:u w:val="single"/>
        </w:rPr>
        <w:t>connections,</w:t>
      </w:r>
    </w:p>
    <w:p w:rsidR="00647F23" w:rsidRDefault="00BE4B55">
      <w:pPr>
        <w:spacing w:before="2" w:line="242" w:lineRule="auto"/>
        <w:ind w:left="855" w:right="160"/>
        <w:rPr>
          <w:i/>
        </w:rPr>
      </w:pPr>
      <w:r>
        <w:rPr>
          <w:i/>
          <w:u w:val="single"/>
        </w:rPr>
        <w:t>the</w:t>
      </w:r>
      <w:r>
        <w:rPr>
          <w:i/>
          <w:spacing w:val="-1"/>
          <w:u w:val="single"/>
        </w:rPr>
        <w:t xml:space="preserve"> </w:t>
      </w:r>
      <w:r>
        <w:rPr>
          <w:i/>
          <w:u w:val="single"/>
        </w:rPr>
        <w:t>experience</w:t>
      </w:r>
      <w:r>
        <w:rPr>
          <w:i/>
        </w:rPr>
        <w:t>.</w:t>
      </w:r>
      <w:r>
        <w:rPr>
          <w:i/>
          <w:spacing w:val="-2"/>
        </w:rPr>
        <w:t xml:space="preserve"> </w:t>
      </w:r>
      <w:r>
        <w:rPr>
          <w:i/>
        </w:rPr>
        <w:t>We</w:t>
      </w:r>
      <w:r>
        <w:rPr>
          <w:i/>
          <w:spacing w:val="-2"/>
        </w:rPr>
        <w:t xml:space="preserve"> </w:t>
      </w:r>
      <w:r>
        <w:rPr>
          <w:i/>
        </w:rPr>
        <w:t>have</w:t>
      </w:r>
      <w:r>
        <w:rPr>
          <w:i/>
          <w:spacing w:val="-2"/>
        </w:rPr>
        <w:t xml:space="preserve"> </w:t>
      </w:r>
      <w:r>
        <w:rPr>
          <w:i/>
        </w:rPr>
        <w:t>to</w:t>
      </w:r>
      <w:r>
        <w:rPr>
          <w:i/>
          <w:spacing w:val="-2"/>
        </w:rPr>
        <w:t xml:space="preserve"> </w:t>
      </w:r>
      <w:r>
        <w:rPr>
          <w:i/>
        </w:rPr>
        <w:t>be</w:t>
      </w:r>
      <w:r>
        <w:rPr>
          <w:i/>
          <w:spacing w:val="-2"/>
        </w:rPr>
        <w:t xml:space="preserve"> </w:t>
      </w:r>
      <w:r>
        <w:rPr>
          <w:i/>
        </w:rPr>
        <w:t>about</w:t>
      </w:r>
      <w:r>
        <w:rPr>
          <w:i/>
          <w:spacing w:val="-3"/>
        </w:rPr>
        <w:t xml:space="preserve"> </w:t>
      </w:r>
      <w:r>
        <w:rPr>
          <w:i/>
          <w:u w:val="single"/>
        </w:rPr>
        <w:t>personality</w:t>
      </w:r>
      <w:r>
        <w:rPr>
          <w:i/>
          <w:spacing w:val="-2"/>
          <w:u w:val="single"/>
        </w:rPr>
        <w:t xml:space="preserve"> </w:t>
      </w:r>
      <w:r>
        <w:rPr>
          <w:i/>
          <w:u w:val="single"/>
        </w:rPr>
        <w:t>and</w:t>
      </w:r>
      <w:r>
        <w:rPr>
          <w:i/>
          <w:spacing w:val="-2"/>
          <w:u w:val="single"/>
        </w:rPr>
        <w:t xml:space="preserve"> </w:t>
      </w:r>
      <w:r>
        <w:rPr>
          <w:i/>
          <w:u w:val="single"/>
        </w:rPr>
        <w:t>personalisation</w:t>
      </w:r>
      <w:r>
        <w:rPr>
          <w:i/>
        </w:rPr>
        <w:t>.</w:t>
      </w:r>
      <w:r>
        <w:rPr>
          <w:i/>
          <w:spacing w:val="-2"/>
        </w:rPr>
        <w:t xml:space="preserve"> </w:t>
      </w:r>
      <w:r>
        <w:rPr>
          <w:i/>
        </w:rPr>
        <w:t>There’s</w:t>
      </w:r>
      <w:r>
        <w:rPr>
          <w:i/>
          <w:spacing w:val="-2"/>
        </w:rPr>
        <w:t xml:space="preserve"> </w:t>
      </w:r>
      <w:r>
        <w:rPr>
          <w:i/>
        </w:rPr>
        <w:t>a</w:t>
      </w:r>
      <w:r>
        <w:rPr>
          <w:i/>
          <w:spacing w:val="-2"/>
        </w:rPr>
        <w:t xml:space="preserve"> </w:t>
      </w:r>
      <w:r>
        <w:rPr>
          <w:i/>
        </w:rPr>
        <w:t>lot</w:t>
      </w:r>
      <w:r>
        <w:rPr>
          <w:i/>
          <w:spacing w:val="-2"/>
        </w:rPr>
        <w:t xml:space="preserve"> </w:t>
      </w:r>
      <w:r>
        <w:rPr>
          <w:i/>
        </w:rPr>
        <w:t>to play for, with virtual groups like Reader’sCircle.com</w:t>
      </w:r>
      <w:r>
        <w:rPr>
          <w:i/>
          <w:spacing w:val="-4"/>
        </w:rPr>
        <w:t xml:space="preserve"> </w:t>
      </w:r>
      <w:r>
        <w:rPr>
          <w:i/>
        </w:rPr>
        <w:t>which acts like a salon where people talk about books. Publishers are setting up author conference calls with book groups,</w:t>
      </w:r>
      <w:r>
        <w:rPr>
          <w:i/>
          <w:spacing w:val="-5"/>
        </w:rPr>
        <w:t xml:space="preserve"> </w:t>
      </w:r>
      <w:r>
        <w:rPr>
          <w:i/>
        </w:rPr>
        <w:t>rather</w:t>
      </w:r>
      <w:r>
        <w:rPr>
          <w:i/>
          <w:spacing w:val="-5"/>
        </w:rPr>
        <w:t xml:space="preserve"> </w:t>
      </w:r>
      <w:r>
        <w:rPr>
          <w:i/>
        </w:rPr>
        <w:t>than</w:t>
      </w:r>
      <w:r>
        <w:rPr>
          <w:i/>
          <w:spacing w:val="-4"/>
        </w:rPr>
        <w:t xml:space="preserve"> </w:t>
      </w:r>
      <w:r>
        <w:rPr>
          <w:i/>
        </w:rPr>
        <w:t>sending</w:t>
      </w:r>
      <w:r>
        <w:rPr>
          <w:i/>
          <w:spacing w:val="-4"/>
        </w:rPr>
        <w:t xml:space="preserve"> </w:t>
      </w:r>
      <w:r>
        <w:rPr>
          <w:i/>
        </w:rPr>
        <w:t>authors</w:t>
      </w:r>
      <w:r>
        <w:rPr>
          <w:i/>
          <w:spacing w:val="-4"/>
        </w:rPr>
        <w:t xml:space="preserve"> </w:t>
      </w:r>
      <w:r>
        <w:rPr>
          <w:i/>
        </w:rPr>
        <w:t>on</w:t>
      </w:r>
      <w:r>
        <w:rPr>
          <w:i/>
          <w:spacing w:val="-4"/>
        </w:rPr>
        <w:t xml:space="preserve"> </w:t>
      </w:r>
      <w:r>
        <w:rPr>
          <w:i/>
        </w:rPr>
        <w:t>the</w:t>
      </w:r>
      <w:r>
        <w:rPr>
          <w:i/>
          <w:spacing w:val="-4"/>
        </w:rPr>
        <w:t xml:space="preserve"> </w:t>
      </w:r>
      <w:r>
        <w:rPr>
          <w:i/>
        </w:rPr>
        <w:t>road.</w:t>
      </w:r>
      <w:r>
        <w:rPr>
          <w:i/>
          <w:spacing w:val="-4"/>
        </w:rPr>
        <w:t xml:space="preserve"> </w:t>
      </w:r>
      <w:r>
        <w:rPr>
          <w:i/>
        </w:rPr>
        <w:t>So</w:t>
      </w:r>
      <w:r>
        <w:rPr>
          <w:i/>
          <w:spacing w:val="-4"/>
        </w:rPr>
        <w:t xml:space="preserve"> </w:t>
      </w:r>
      <w:r>
        <w:rPr>
          <w:i/>
        </w:rPr>
        <w:t>groups</w:t>
      </w:r>
      <w:r>
        <w:rPr>
          <w:i/>
          <w:spacing w:val="-4"/>
        </w:rPr>
        <w:t xml:space="preserve"> </w:t>
      </w:r>
      <w:r>
        <w:rPr>
          <w:i/>
        </w:rPr>
        <w:t>can</w:t>
      </w:r>
      <w:r>
        <w:rPr>
          <w:i/>
          <w:spacing w:val="-4"/>
        </w:rPr>
        <w:t xml:space="preserve"> </w:t>
      </w:r>
      <w:r>
        <w:rPr>
          <w:i/>
        </w:rPr>
        <w:t>be</w:t>
      </w:r>
      <w:r>
        <w:rPr>
          <w:i/>
          <w:spacing w:val="-4"/>
        </w:rPr>
        <w:t xml:space="preserve"> </w:t>
      </w:r>
      <w:r>
        <w:rPr>
          <w:i/>
        </w:rPr>
        <w:t>in</w:t>
      </w:r>
      <w:r>
        <w:rPr>
          <w:i/>
          <w:spacing w:val="-4"/>
        </w:rPr>
        <w:t xml:space="preserve"> </w:t>
      </w:r>
      <w:r>
        <w:rPr>
          <w:i/>
        </w:rPr>
        <w:t>their</w:t>
      </w:r>
      <w:r>
        <w:rPr>
          <w:i/>
          <w:spacing w:val="-4"/>
        </w:rPr>
        <w:t xml:space="preserve"> </w:t>
      </w:r>
      <w:r>
        <w:rPr>
          <w:i/>
        </w:rPr>
        <w:t>home</w:t>
      </w:r>
      <w:r>
        <w:rPr>
          <w:i/>
          <w:spacing w:val="-4"/>
        </w:rPr>
        <w:t xml:space="preserve"> </w:t>
      </w:r>
      <w:r>
        <w:rPr>
          <w:i/>
        </w:rPr>
        <w:t>with a glass of wine. Libraries need to be in on that’.</w:t>
      </w:r>
    </w:p>
    <w:p w:rsidR="00647F23" w:rsidRDefault="00BE4B55">
      <w:pPr>
        <w:pStyle w:val="ListParagraph"/>
        <w:numPr>
          <w:ilvl w:val="2"/>
          <w:numId w:val="12"/>
        </w:numPr>
        <w:tabs>
          <w:tab w:val="left" w:pos="854"/>
        </w:tabs>
        <w:spacing w:before="238"/>
        <w:ind w:left="854" w:hanging="719"/>
      </w:pPr>
      <w:r>
        <w:rPr>
          <w:spacing w:val="-2"/>
          <w:u w:val="single"/>
        </w:rPr>
        <w:t>Conclusions</w:t>
      </w:r>
    </w:p>
    <w:p w:rsidR="00647F23" w:rsidRDefault="00BE4B55">
      <w:pPr>
        <w:pStyle w:val="BodyText"/>
        <w:spacing w:before="2" w:line="242" w:lineRule="auto"/>
        <w:ind w:left="135" w:right="209"/>
      </w:pPr>
      <w:r>
        <w:t>The CCFB has a seemingly impossible task of supporting the whole state. It is unable to work</w:t>
      </w:r>
      <w:r>
        <w:rPr>
          <w:spacing w:val="-6"/>
        </w:rPr>
        <w:t xml:space="preserve"> </w:t>
      </w:r>
      <w:r>
        <w:t>intensively</w:t>
      </w:r>
      <w:r>
        <w:rPr>
          <w:spacing w:val="-6"/>
        </w:rPr>
        <w:t xml:space="preserve"> </w:t>
      </w:r>
      <w:r>
        <w:t>with</w:t>
      </w:r>
      <w:r>
        <w:rPr>
          <w:spacing w:val="-6"/>
        </w:rPr>
        <w:t xml:space="preserve"> </w:t>
      </w:r>
      <w:r>
        <w:t>more</w:t>
      </w:r>
      <w:r>
        <w:rPr>
          <w:spacing w:val="-6"/>
        </w:rPr>
        <w:t xml:space="preserve"> </w:t>
      </w:r>
      <w:r>
        <w:t>than</w:t>
      </w:r>
      <w:r>
        <w:rPr>
          <w:spacing w:val="-4"/>
        </w:rPr>
        <w:t xml:space="preserve"> </w:t>
      </w:r>
      <w:r>
        <w:t>a</w:t>
      </w:r>
      <w:r>
        <w:rPr>
          <w:spacing w:val="-4"/>
        </w:rPr>
        <w:t xml:space="preserve"> </w:t>
      </w:r>
      <w:r>
        <w:t>small</w:t>
      </w:r>
      <w:r>
        <w:rPr>
          <w:spacing w:val="-4"/>
        </w:rPr>
        <w:t xml:space="preserve"> </w:t>
      </w:r>
      <w:r>
        <w:t>proportion</w:t>
      </w:r>
      <w:r>
        <w:rPr>
          <w:spacing w:val="-4"/>
        </w:rPr>
        <w:t xml:space="preserve"> </w:t>
      </w:r>
      <w:r>
        <w:t>of</w:t>
      </w:r>
      <w:r>
        <w:rPr>
          <w:spacing w:val="-4"/>
        </w:rPr>
        <w:t xml:space="preserve"> </w:t>
      </w:r>
      <w:r>
        <w:t>library</w:t>
      </w:r>
      <w:r>
        <w:rPr>
          <w:spacing w:val="-4"/>
        </w:rPr>
        <w:t xml:space="preserve"> </w:t>
      </w:r>
      <w:r>
        <w:t>services,</w:t>
      </w:r>
      <w:r>
        <w:rPr>
          <w:spacing w:val="-4"/>
        </w:rPr>
        <w:t xml:space="preserve"> </w:t>
      </w:r>
      <w:r>
        <w:t>although</w:t>
      </w:r>
      <w:r>
        <w:rPr>
          <w:spacing w:val="-4"/>
        </w:rPr>
        <w:t xml:space="preserve"> </w:t>
      </w:r>
      <w:r>
        <w:t>projects</w:t>
      </w:r>
      <w:r>
        <w:rPr>
          <w:spacing w:val="-4"/>
        </w:rPr>
        <w:t xml:space="preserve"> </w:t>
      </w:r>
      <w:r>
        <w:t>like Bookclubs in a Box extend its reach. CCFB is able to broker relationships at a state-wide level</w:t>
      </w:r>
      <w:r>
        <w:rPr>
          <w:spacing w:val="-1"/>
        </w:rPr>
        <w:t xml:space="preserve"> </w:t>
      </w:r>
      <w:r>
        <w:t>which</w:t>
      </w:r>
      <w:r>
        <w:rPr>
          <w:spacing w:val="-1"/>
        </w:rPr>
        <w:t xml:space="preserve"> </w:t>
      </w:r>
      <w:r>
        <w:t>are</w:t>
      </w:r>
      <w:r>
        <w:rPr>
          <w:spacing w:val="-1"/>
        </w:rPr>
        <w:t xml:space="preserve"> </w:t>
      </w:r>
      <w:r>
        <w:t>not</w:t>
      </w:r>
      <w:r>
        <w:rPr>
          <w:spacing w:val="-1"/>
        </w:rPr>
        <w:t xml:space="preserve"> </w:t>
      </w:r>
      <w:r>
        <w:t>possible</w:t>
      </w:r>
      <w:r>
        <w:rPr>
          <w:spacing w:val="-1"/>
        </w:rPr>
        <w:t xml:space="preserve"> </w:t>
      </w:r>
      <w:r>
        <w:t>for</w:t>
      </w:r>
      <w:r>
        <w:rPr>
          <w:spacing w:val="-1"/>
        </w:rPr>
        <w:t xml:space="preserve"> </w:t>
      </w:r>
      <w:r>
        <w:t>individual</w:t>
      </w:r>
      <w:r>
        <w:rPr>
          <w:spacing w:val="-1"/>
        </w:rPr>
        <w:t xml:space="preserve"> </w:t>
      </w:r>
      <w:r>
        <w:t>library</w:t>
      </w:r>
      <w:r>
        <w:rPr>
          <w:spacing w:val="-1"/>
        </w:rPr>
        <w:t xml:space="preserve"> </w:t>
      </w:r>
      <w:r>
        <w:t>services</w:t>
      </w:r>
      <w:r>
        <w:rPr>
          <w:spacing w:val="-1"/>
        </w:rPr>
        <w:t xml:space="preserve"> </w:t>
      </w:r>
      <w:r>
        <w:t>to</w:t>
      </w:r>
      <w:r>
        <w:rPr>
          <w:spacing w:val="-1"/>
        </w:rPr>
        <w:t xml:space="preserve"> </w:t>
      </w:r>
      <w:r>
        <w:t>do,</w:t>
      </w:r>
      <w:r>
        <w:rPr>
          <w:spacing w:val="-1"/>
        </w:rPr>
        <w:t xml:space="preserve"> </w:t>
      </w:r>
      <w:r>
        <w:t>performing</w:t>
      </w:r>
      <w:r>
        <w:rPr>
          <w:spacing w:val="-1"/>
        </w:rPr>
        <w:t xml:space="preserve"> </w:t>
      </w:r>
      <w:r>
        <w:t>a</w:t>
      </w:r>
      <w:r>
        <w:rPr>
          <w:spacing w:val="-1"/>
        </w:rPr>
        <w:t xml:space="preserve"> </w:t>
      </w:r>
      <w:r>
        <w:t>similar</w:t>
      </w:r>
      <w:r>
        <w:rPr>
          <w:spacing w:val="-1"/>
        </w:rPr>
        <w:t xml:space="preserve"> </w:t>
      </w:r>
      <w:r>
        <w:t>role</w:t>
      </w:r>
      <w:r>
        <w:rPr>
          <w:spacing w:val="-1"/>
        </w:rPr>
        <w:t xml:space="preserve"> </w:t>
      </w:r>
      <w:r>
        <w:t>to regional MLAs in England (although CCFB’s focus is reading for pleasure only). Mary Menzel was very aware of the threats if her organisation and the libraries it serves did not significantly up the pace and intensity of their work with adult readers:</w:t>
      </w:r>
    </w:p>
    <w:p w:rsidR="00647F23" w:rsidRDefault="00BE4B55">
      <w:pPr>
        <w:pStyle w:val="Heading2"/>
        <w:numPr>
          <w:ilvl w:val="1"/>
          <w:numId w:val="12"/>
        </w:numPr>
        <w:tabs>
          <w:tab w:val="left" w:pos="854"/>
        </w:tabs>
        <w:spacing w:before="221"/>
        <w:ind w:left="854" w:hanging="719"/>
      </w:pPr>
      <w:r>
        <w:t>Los</w:t>
      </w:r>
      <w:r>
        <w:rPr>
          <w:spacing w:val="1"/>
        </w:rPr>
        <w:t xml:space="preserve"> </w:t>
      </w:r>
      <w:r>
        <w:t>Angeles</w:t>
      </w:r>
      <w:r>
        <w:rPr>
          <w:spacing w:val="4"/>
        </w:rPr>
        <w:t xml:space="preserve"> </w:t>
      </w:r>
      <w:r>
        <w:t>libraries’</w:t>
      </w:r>
      <w:r>
        <w:rPr>
          <w:spacing w:val="4"/>
        </w:rPr>
        <w:t xml:space="preserve"> </w:t>
      </w:r>
      <w:r>
        <w:rPr>
          <w:spacing w:val="-2"/>
        </w:rPr>
        <w:t>approaches</w:t>
      </w:r>
    </w:p>
    <w:p w:rsidR="00647F23" w:rsidRDefault="00BE4B55">
      <w:pPr>
        <w:pStyle w:val="ListParagraph"/>
        <w:numPr>
          <w:ilvl w:val="2"/>
          <w:numId w:val="12"/>
        </w:numPr>
        <w:tabs>
          <w:tab w:val="left" w:pos="854"/>
        </w:tabs>
        <w:spacing w:before="17"/>
        <w:ind w:left="854" w:hanging="719"/>
      </w:pPr>
      <w:r>
        <w:rPr>
          <w:spacing w:val="-2"/>
          <w:u w:val="single"/>
        </w:rPr>
        <w:t>Introduction</w:t>
      </w:r>
    </w:p>
    <w:p w:rsidR="00647F23" w:rsidRDefault="00BE4B55">
      <w:pPr>
        <w:pStyle w:val="BodyText"/>
        <w:spacing w:before="4" w:line="237" w:lineRule="auto"/>
        <w:ind w:left="135" w:right="175"/>
      </w:pPr>
      <w:r>
        <w:t>This section identifies a number of initiatives and approaches observed in libraries across Los Angeles, several of which work as partner libraries to the CCFB. Interesting themes which emerge include the importance of involving readers in the development of programmes</w:t>
      </w:r>
      <w:r>
        <w:rPr>
          <w:spacing w:val="-4"/>
        </w:rPr>
        <w:t xml:space="preserve"> </w:t>
      </w:r>
      <w:r>
        <w:t>such</w:t>
      </w:r>
      <w:r>
        <w:rPr>
          <w:spacing w:val="-4"/>
        </w:rPr>
        <w:t xml:space="preserve"> </w:t>
      </w:r>
      <w:r>
        <w:t>as</w:t>
      </w:r>
      <w:r>
        <w:rPr>
          <w:spacing w:val="-4"/>
        </w:rPr>
        <w:t xml:space="preserve"> </w:t>
      </w:r>
      <w:r>
        <w:t>the</w:t>
      </w:r>
      <w:r>
        <w:rPr>
          <w:spacing w:val="-4"/>
        </w:rPr>
        <w:t xml:space="preserve"> </w:t>
      </w:r>
      <w:r>
        <w:t>Santa</w:t>
      </w:r>
      <w:r>
        <w:rPr>
          <w:spacing w:val="-4"/>
        </w:rPr>
        <w:t xml:space="preserve"> </w:t>
      </w:r>
      <w:r>
        <w:t>Monica</w:t>
      </w:r>
      <w:r>
        <w:rPr>
          <w:spacing w:val="-4"/>
        </w:rPr>
        <w:t xml:space="preserve"> </w:t>
      </w:r>
      <w:r>
        <w:t>one</w:t>
      </w:r>
      <w:r>
        <w:rPr>
          <w:spacing w:val="-4"/>
        </w:rPr>
        <w:t xml:space="preserve"> </w:t>
      </w:r>
      <w:r>
        <w:t>book</w:t>
      </w:r>
      <w:r>
        <w:rPr>
          <w:spacing w:val="-4"/>
        </w:rPr>
        <w:t xml:space="preserve"> </w:t>
      </w:r>
      <w:r>
        <w:t>project,</w:t>
      </w:r>
      <w:r>
        <w:rPr>
          <w:spacing w:val="-4"/>
        </w:rPr>
        <w:t xml:space="preserve"> </w:t>
      </w:r>
      <w:r>
        <w:t>the</w:t>
      </w:r>
      <w:r>
        <w:rPr>
          <w:spacing w:val="-4"/>
        </w:rPr>
        <w:t xml:space="preserve"> </w:t>
      </w:r>
      <w:r>
        <w:t>use</w:t>
      </w:r>
      <w:r>
        <w:rPr>
          <w:spacing w:val="-4"/>
        </w:rPr>
        <w:t xml:space="preserve"> </w:t>
      </w:r>
      <w:r>
        <w:t>of</w:t>
      </w:r>
      <w:r>
        <w:rPr>
          <w:spacing w:val="-4"/>
        </w:rPr>
        <w:t xml:space="preserve"> </w:t>
      </w:r>
      <w:r>
        <w:t>volunteers</w:t>
      </w:r>
      <w:r>
        <w:rPr>
          <w:spacing w:val="-4"/>
        </w:rPr>
        <w:t xml:space="preserve"> </w:t>
      </w:r>
      <w:r>
        <w:t>and</w:t>
      </w:r>
      <w:r>
        <w:rPr>
          <w:spacing w:val="-4"/>
        </w:rPr>
        <w:t xml:space="preserve"> </w:t>
      </w:r>
      <w:r>
        <w:t>creation of ‘experience’ through physical space at Cerritos Library.</w:t>
      </w:r>
    </w:p>
    <w:p w:rsidR="00647F23" w:rsidRDefault="00647F23">
      <w:pPr>
        <w:pStyle w:val="BodyText"/>
        <w:spacing w:before="8"/>
      </w:pPr>
    </w:p>
    <w:p w:rsidR="00647F23" w:rsidRDefault="00BE4B55">
      <w:pPr>
        <w:pStyle w:val="ListParagraph"/>
        <w:numPr>
          <w:ilvl w:val="2"/>
          <w:numId w:val="12"/>
        </w:numPr>
        <w:tabs>
          <w:tab w:val="left" w:pos="854"/>
        </w:tabs>
        <w:ind w:left="854" w:hanging="719"/>
      </w:pPr>
      <w:r>
        <w:rPr>
          <w:spacing w:val="-2"/>
          <w:u w:val="single"/>
        </w:rPr>
        <w:t>Background</w:t>
      </w:r>
    </w:p>
    <w:p w:rsidR="00647F23" w:rsidRDefault="00BE4B55">
      <w:pPr>
        <w:pStyle w:val="BodyText"/>
        <w:spacing w:before="2"/>
        <w:ind w:left="135" w:right="160"/>
      </w:pPr>
      <w:r>
        <w:t>Los Angeles is one of the USA’s largest cities, resident to more than 17 million people and spanning</w:t>
      </w:r>
      <w:r>
        <w:rPr>
          <w:spacing w:val="-6"/>
        </w:rPr>
        <w:t xml:space="preserve"> </w:t>
      </w:r>
      <w:r>
        <w:t>470</w:t>
      </w:r>
      <w:r>
        <w:rPr>
          <w:spacing w:val="-6"/>
        </w:rPr>
        <w:t xml:space="preserve"> </w:t>
      </w:r>
      <w:r>
        <w:t>miles</w:t>
      </w:r>
      <w:r>
        <w:rPr>
          <w:vertAlign w:val="superscript"/>
        </w:rPr>
        <w:t>23</w:t>
      </w:r>
      <w:r>
        <w:t>.</w:t>
      </w:r>
      <w:r>
        <w:rPr>
          <w:spacing w:val="-4"/>
        </w:rPr>
        <w:t xml:space="preserve"> </w:t>
      </w:r>
      <w:r>
        <w:t>It</w:t>
      </w:r>
      <w:r>
        <w:rPr>
          <w:spacing w:val="-4"/>
        </w:rPr>
        <w:t xml:space="preserve"> </w:t>
      </w:r>
      <w:r>
        <w:t>is</w:t>
      </w:r>
      <w:r>
        <w:rPr>
          <w:spacing w:val="-4"/>
        </w:rPr>
        <w:t xml:space="preserve"> </w:t>
      </w:r>
      <w:r>
        <w:t>divided</w:t>
      </w:r>
      <w:r>
        <w:rPr>
          <w:spacing w:val="-4"/>
        </w:rPr>
        <w:t xml:space="preserve"> </w:t>
      </w:r>
      <w:r>
        <w:t>into</w:t>
      </w:r>
      <w:r>
        <w:rPr>
          <w:spacing w:val="-4"/>
        </w:rPr>
        <w:t xml:space="preserve"> </w:t>
      </w:r>
      <w:r>
        <w:t>‘cities’,</w:t>
      </w:r>
      <w:r>
        <w:rPr>
          <w:spacing w:val="-4"/>
        </w:rPr>
        <w:t xml:space="preserve"> </w:t>
      </w:r>
      <w:r>
        <w:t>similar</w:t>
      </w:r>
      <w:r>
        <w:rPr>
          <w:spacing w:val="-4"/>
        </w:rPr>
        <w:t xml:space="preserve"> </w:t>
      </w:r>
      <w:r>
        <w:t>to</w:t>
      </w:r>
      <w:r>
        <w:rPr>
          <w:spacing w:val="-4"/>
        </w:rPr>
        <w:t xml:space="preserve"> </w:t>
      </w:r>
      <w:r>
        <w:t>London’s</w:t>
      </w:r>
      <w:r>
        <w:rPr>
          <w:spacing w:val="-4"/>
        </w:rPr>
        <w:t xml:space="preserve"> </w:t>
      </w:r>
      <w:r>
        <w:t>boroughs,</w:t>
      </w:r>
      <w:r>
        <w:rPr>
          <w:spacing w:val="-4"/>
        </w:rPr>
        <w:t xml:space="preserve"> </w:t>
      </w:r>
      <w:r>
        <w:t>which</w:t>
      </w:r>
      <w:r>
        <w:rPr>
          <w:spacing w:val="-4"/>
        </w:rPr>
        <w:t xml:space="preserve"> </w:t>
      </w:r>
      <w:r>
        <w:t>have</w:t>
      </w:r>
      <w:r>
        <w:rPr>
          <w:spacing w:val="-4"/>
        </w:rPr>
        <w:t xml:space="preserve"> </w:t>
      </w:r>
      <w:r>
        <w:t>their own local government and services including public libraries. I visited a number of public libraries in Los Angeles. They included the Central Library of Los Angeles Public Library service (LAPL) and resident ALOUD events programme.</w:t>
      </w:r>
      <w:r>
        <w:rPr>
          <w:spacing w:val="-2"/>
        </w:rPr>
        <w:t xml:space="preserve"> </w:t>
      </w:r>
      <w:r>
        <w:t>I also talked to staff at Santa Monica, Westwood, Culver City and Cerritos libraries and studied the websites of several others (including Newport Beach, San Francisco and Inglewood). The information included below is not an exhaustive digest of everything that I saw but a selection of observations.</w:t>
      </w:r>
    </w:p>
    <w:p w:rsidR="00647F23" w:rsidRDefault="00647F23">
      <w:pPr>
        <w:pStyle w:val="BodyText"/>
        <w:spacing w:before="3"/>
      </w:pPr>
    </w:p>
    <w:p w:rsidR="00647F23" w:rsidRDefault="00BE4B55">
      <w:pPr>
        <w:pStyle w:val="ListParagraph"/>
        <w:numPr>
          <w:ilvl w:val="2"/>
          <w:numId w:val="12"/>
        </w:numPr>
        <w:tabs>
          <w:tab w:val="left" w:pos="854"/>
        </w:tabs>
        <w:ind w:left="854" w:hanging="719"/>
      </w:pPr>
      <w:r>
        <w:rPr>
          <w:u w:val="single"/>
        </w:rPr>
        <w:t>Addressing</w:t>
      </w:r>
      <w:r>
        <w:rPr>
          <w:spacing w:val="-9"/>
          <w:u w:val="single"/>
        </w:rPr>
        <w:t xml:space="preserve"> </w:t>
      </w:r>
      <w:r>
        <w:rPr>
          <w:u w:val="single"/>
        </w:rPr>
        <w:t>social</w:t>
      </w:r>
      <w:r>
        <w:rPr>
          <w:spacing w:val="-9"/>
          <w:u w:val="single"/>
        </w:rPr>
        <w:t xml:space="preserve"> </w:t>
      </w:r>
      <w:r>
        <w:rPr>
          <w:u w:val="single"/>
        </w:rPr>
        <w:t>inclusion</w:t>
      </w:r>
      <w:r>
        <w:rPr>
          <w:spacing w:val="-9"/>
          <w:u w:val="single"/>
        </w:rPr>
        <w:t xml:space="preserve"> </w:t>
      </w:r>
      <w:r>
        <w:rPr>
          <w:u w:val="single"/>
        </w:rPr>
        <w:t>through</w:t>
      </w:r>
      <w:r>
        <w:rPr>
          <w:spacing w:val="-8"/>
          <w:u w:val="single"/>
        </w:rPr>
        <w:t xml:space="preserve"> </w:t>
      </w:r>
      <w:r>
        <w:rPr>
          <w:spacing w:val="-2"/>
          <w:u w:val="single"/>
        </w:rPr>
        <w:t>reading</w:t>
      </w:r>
    </w:p>
    <w:p w:rsidR="00647F23" w:rsidRDefault="00BE4B55">
      <w:pPr>
        <w:pStyle w:val="BodyText"/>
        <w:spacing w:before="2"/>
        <w:ind w:left="135" w:right="152"/>
      </w:pPr>
      <w:r>
        <w:t>All</w:t>
      </w:r>
      <w:r>
        <w:rPr>
          <w:spacing w:val="-1"/>
        </w:rPr>
        <w:t xml:space="preserve"> </w:t>
      </w:r>
      <w:r>
        <w:t>of</w:t>
      </w:r>
      <w:r>
        <w:rPr>
          <w:spacing w:val="-1"/>
        </w:rPr>
        <w:t xml:space="preserve"> </w:t>
      </w:r>
      <w:r>
        <w:t>the</w:t>
      </w:r>
      <w:r>
        <w:rPr>
          <w:spacing w:val="-1"/>
        </w:rPr>
        <w:t xml:space="preserve"> </w:t>
      </w:r>
      <w:r>
        <w:t>programmes</w:t>
      </w:r>
      <w:r>
        <w:rPr>
          <w:spacing w:val="-1"/>
        </w:rPr>
        <w:t xml:space="preserve"> </w:t>
      </w:r>
      <w:r>
        <w:t>I</w:t>
      </w:r>
      <w:r>
        <w:rPr>
          <w:spacing w:val="-1"/>
        </w:rPr>
        <w:t xml:space="preserve"> </w:t>
      </w:r>
      <w:r>
        <w:t>saw</w:t>
      </w:r>
      <w:r>
        <w:rPr>
          <w:spacing w:val="-5"/>
        </w:rPr>
        <w:t xml:space="preserve"> </w:t>
      </w:r>
      <w:r>
        <w:t>in</w:t>
      </w:r>
      <w:r>
        <w:rPr>
          <w:spacing w:val="-5"/>
        </w:rPr>
        <w:t xml:space="preserve"> </w:t>
      </w:r>
      <w:r>
        <w:t>California</w:t>
      </w:r>
      <w:r>
        <w:rPr>
          <w:spacing w:val="-5"/>
        </w:rPr>
        <w:t xml:space="preserve"> </w:t>
      </w:r>
      <w:r>
        <w:t>were</w:t>
      </w:r>
      <w:r>
        <w:rPr>
          <w:spacing w:val="-5"/>
        </w:rPr>
        <w:t xml:space="preserve"> </w:t>
      </w:r>
      <w:r>
        <w:t>free</w:t>
      </w:r>
      <w:r>
        <w:rPr>
          <w:spacing w:val="-5"/>
        </w:rPr>
        <w:t xml:space="preserve"> </w:t>
      </w:r>
      <w:r>
        <w:t>for</w:t>
      </w:r>
      <w:r>
        <w:rPr>
          <w:spacing w:val="-5"/>
        </w:rPr>
        <w:t xml:space="preserve"> </w:t>
      </w:r>
      <w:r>
        <w:t>users</w:t>
      </w:r>
      <w:r>
        <w:rPr>
          <w:spacing w:val="-3"/>
        </w:rPr>
        <w:t xml:space="preserve"> </w:t>
      </w:r>
      <w:r>
        <w:t>and</w:t>
      </w:r>
      <w:r>
        <w:rPr>
          <w:spacing w:val="-4"/>
        </w:rPr>
        <w:t xml:space="preserve"> </w:t>
      </w:r>
      <w:r>
        <w:t>were</w:t>
      </w:r>
      <w:r>
        <w:rPr>
          <w:spacing w:val="-4"/>
        </w:rPr>
        <w:t xml:space="preserve"> </w:t>
      </w:r>
      <w:r>
        <w:t>actively</w:t>
      </w:r>
      <w:r>
        <w:rPr>
          <w:spacing w:val="-4"/>
        </w:rPr>
        <w:t xml:space="preserve"> </w:t>
      </w:r>
      <w:r>
        <w:t>promoted</w:t>
      </w:r>
      <w:r>
        <w:rPr>
          <w:spacing w:val="-4"/>
        </w:rPr>
        <w:t xml:space="preserve"> </w:t>
      </w:r>
      <w:r>
        <w:t>to</w:t>
      </w:r>
      <w:r>
        <w:rPr>
          <w:spacing w:val="-4"/>
        </w:rPr>
        <w:t xml:space="preserve"> </w:t>
      </w:r>
      <w:r>
        <w:t>a diverse community. Several had impressive adult and family literacy programmes</w:t>
      </w:r>
      <w:r>
        <w:rPr>
          <w:spacing w:val="28"/>
        </w:rPr>
        <w:t xml:space="preserve"> </w:t>
      </w:r>
      <w:r>
        <w:t>and vibrant</w:t>
      </w:r>
      <w:r>
        <w:rPr>
          <w:spacing w:val="-2"/>
        </w:rPr>
        <w:t xml:space="preserve"> </w:t>
      </w:r>
      <w:r>
        <w:t>teenage</w:t>
      </w:r>
      <w:r>
        <w:rPr>
          <w:spacing w:val="-2"/>
        </w:rPr>
        <w:t xml:space="preserve"> </w:t>
      </w:r>
      <w:r>
        <w:t>service</w:t>
      </w:r>
      <w:r>
        <w:rPr>
          <w:spacing w:val="-2"/>
        </w:rPr>
        <w:t xml:space="preserve"> </w:t>
      </w:r>
      <w:r>
        <w:t>(e.g.</w:t>
      </w:r>
      <w:r>
        <w:rPr>
          <w:spacing w:val="-2"/>
        </w:rPr>
        <w:t xml:space="preserve"> </w:t>
      </w:r>
      <w:r>
        <w:t>LAPL)</w:t>
      </w:r>
      <w:r>
        <w:rPr>
          <w:spacing w:val="-2"/>
        </w:rPr>
        <w:t xml:space="preserve"> </w:t>
      </w:r>
      <w:r>
        <w:t>which</w:t>
      </w:r>
      <w:r>
        <w:rPr>
          <w:spacing w:val="-2"/>
        </w:rPr>
        <w:t xml:space="preserve"> </w:t>
      </w:r>
      <w:r>
        <w:t>would</w:t>
      </w:r>
      <w:r>
        <w:rPr>
          <w:spacing w:val="-2"/>
        </w:rPr>
        <w:t xml:space="preserve"> </w:t>
      </w:r>
      <w:r>
        <w:t>warrant</w:t>
      </w:r>
      <w:r>
        <w:rPr>
          <w:spacing w:val="-2"/>
        </w:rPr>
        <w:t xml:space="preserve"> </w:t>
      </w:r>
      <w:r>
        <w:t>further</w:t>
      </w:r>
      <w:r>
        <w:rPr>
          <w:spacing w:val="-2"/>
        </w:rPr>
        <w:t xml:space="preserve"> </w:t>
      </w:r>
      <w:r>
        <w:t>research.</w:t>
      </w:r>
      <w:r>
        <w:rPr>
          <w:spacing w:val="-3"/>
        </w:rPr>
        <w:t xml:space="preserve"> </w:t>
      </w:r>
      <w:r>
        <w:t>The</w:t>
      </w:r>
      <w:r>
        <w:rPr>
          <w:spacing w:val="-4"/>
        </w:rPr>
        <w:t xml:space="preserve"> </w:t>
      </w:r>
      <w:r>
        <w:t>prevalence</w:t>
      </w:r>
      <w:r>
        <w:rPr>
          <w:spacing w:val="-4"/>
        </w:rPr>
        <w:t xml:space="preserve"> </w:t>
      </w:r>
      <w:r>
        <w:t>of Spanish speaking communities in the city meant that there were reading groups and information services in Spanish as well as several other languages. Also noticeable in Los Angeles was the number of homeless people wandering the streets. Louise Steinman at LAPL described in detail an ALOUD debate which she had run at the Central Library on this issue which had attracted many homeless people and had sparked a city-wide debate which was discussed on local radio and in local government. The event and others like it (mostly with some link to reading) have a ‘catalytic’ nature in stimulating debate through books, to address inequalities.</w:t>
      </w:r>
    </w:p>
    <w:p w:rsidR="00647F23" w:rsidRDefault="00647F23">
      <w:pPr>
        <w:pStyle w:val="BodyText"/>
        <w:rPr>
          <w:sz w:val="20"/>
        </w:rPr>
      </w:pPr>
    </w:p>
    <w:p w:rsidR="00647F23" w:rsidRDefault="00BE4B55">
      <w:pPr>
        <w:pStyle w:val="BodyText"/>
        <w:rPr>
          <w:sz w:val="20"/>
        </w:rPr>
      </w:pPr>
      <w:r>
        <w:rPr>
          <w:noProof/>
          <w:lang w:val="en-GB" w:eastAsia="en-GB"/>
        </w:rPr>
        <mc:AlternateContent>
          <mc:Choice Requires="wps">
            <w:drawing>
              <wp:anchor distT="0" distB="0" distL="0" distR="0" simplePos="0" relativeHeight="487597056" behindDoc="1" locked="0" layoutInCell="1" allowOverlap="1">
                <wp:simplePos x="0" y="0"/>
                <wp:positionH relativeFrom="page">
                  <wp:posOffset>923925</wp:posOffset>
                </wp:positionH>
                <wp:positionV relativeFrom="paragraph">
                  <wp:posOffset>161452</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2ECABFE" id="Graphic 23" o:spid="_x0000_s1026" style="position:absolute;margin-left:72.75pt;margin-top:12.7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mULgIAAOMEAAAOAAAAZHJzL2Uyb0RvYy54bWysVN9v0zAQfkfif7D8TtMWDZWo6YQ2bUKa&#10;xqQV8ew6TmPh+MzZbbL/nrMTdwGeQPTBOfs+n7/vfnR7PXSGnRV6Dbbiq8WSM2Ul1NoeK/51f/du&#10;w5kPwtbCgFUVf1GeX+/evtn2rlRraMHUChkFsb7sXcXbEFxZFF62qhN+AU5ZcjaAnQi0xWNRo+gp&#10;emeK9XL5oegBa4cglfd0ejs6+S7Fbxolw5em8SowU3HiFtKKaT3EtdhtRXlE4VotJxriH1h0Qlt6&#10;9BLqVgTBTqj/CNVpieChCQsJXQFNo6VKGkjNavmbmudWOJW0UHK8u6TJ/7+w8vH8hEzXFV+/58yK&#10;jmp0P6WDTig9vfMloZ7dE0aB3j2A/O7JUfziiRs/YYYGu4gleWxIuX655FoNgUk6XG3Wm82SSiLJ&#10;9/FqfRXfKkSZ78qTD/cKUhxxfvBhrFSdLdFmSw42m0j1jpU2qdKBM6o0ckaVPoyVdiLEe5FcNFk/&#10;I9JOPKKzg7PaQ4KFKOHCNgshpq8YY+dY0jRDZV/+uhRvxMxkZ3f+jrD5s38FTo1NHHM4acCrMcFR&#10;d8r0JReEm2fbg9H1nTYmyvd4PNwYZGcRByj9pkLNYKkTxuLHNjhA/UJN1VMbVdz/OAlUnJnPlto2&#10;jmA2MBuHbGAwN5AGNWUefdgP3wQ65siseKDeeYQ8FKLMbUH8I2DExpsWPp0CNDr2TOI2Mpo2NElJ&#10;/zT1cVTn+4R6/W/a/QQAAP//AwBQSwMEFAAGAAgAAAAhAG+nMAfdAAAACQEAAA8AAABkcnMvZG93&#10;bnJldi54bWxMj0FPg0AQhe8m/ofNmHiziwUaS1kaY2y8GVtN0+PCrkDKzhJ2CvjvHU/1+N58efNe&#10;vp1dJ0Y7hNajgsdFBMJi5U2LtYKvz93DE4hAGo3uPFoFPzbAtri9yXVm/IR7Ox6oFhyCIdMKGqI+&#10;kzJUjXU6LHxvkW/ffnCaWA61NIOeONx1chlFK+l0i/yh0b19aWx1PlycgonK47g+x2+vlO4+yj2Z&#10;99ORlLq/m583IMjOdIXhrz5Xh4I7lf6CJoiOdZKmjCpYpgkIBpI4ZqNkY7UGWeTy/4LiFwAA//8D&#10;AFBLAQItABQABgAIAAAAIQC2gziS/gAAAOEBAAATAAAAAAAAAAAAAAAAAAAAAABbQ29udGVudF9U&#10;eXBlc10ueG1sUEsBAi0AFAAGAAgAAAAhADj9If/WAAAAlAEAAAsAAAAAAAAAAAAAAAAALwEAAF9y&#10;ZWxzLy5yZWxzUEsBAi0AFAAGAAgAAAAhADklaZQuAgAA4wQAAA4AAAAAAAAAAAAAAAAALgIAAGRy&#10;cy9lMm9Eb2MueG1sUEsBAi0AFAAGAAgAAAAhAG+nMAfdAAAACQEAAA8AAAAAAAAAAAAAAAAAiA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w w:val="105"/>
          <w:sz w:val="19"/>
          <w:vertAlign w:val="superscript"/>
        </w:rPr>
        <w:t>23</w:t>
      </w:r>
      <w:r>
        <w:rPr>
          <w:spacing w:val="-3"/>
          <w:w w:val="105"/>
          <w:sz w:val="19"/>
        </w:rPr>
        <w:t xml:space="preserve"> </w:t>
      </w:r>
      <w:r>
        <w:rPr>
          <w:w w:val="105"/>
          <w:sz w:val="19"/>
        </w:rPr>
        <w:t>Wikipedia</w:t>
      </w:r>
      <w:r>
        <w:rPr>
          <w:spacing w:val="-3"/>
          <w:w w:val="105"/>
          <w:sz w:val="19"/>
        </w:rPr>
        <w:t xml:space="preserve"> </w:t>
      </w:r>
      <w:r>
        <w:rPr>
          <w:w w:val="105"/>
          <w:sz w:val="19"/>
        </w:rPr>
        <w:t>website,</w:t>
      </w:r>
      <w:r>
        <w:rPr>
          <w:spacing w:val="-2"/>
          <w:w w:val="105"/>
          <w:sz w:val="19"/>
        </w:rPr>
        <w:t xml:space="preserve"> </w:t>
      </w:r>
      <w:r>
        <w:rPr>
          <w:w w:val="105"/>
          <w:sz w:val="19"/>
        </w:rPr>
        <w:t>August</w:t>
      </w:r>
      <w:r>
        <w:rPr>
          <w:spacing w:val="-2"/>
          <w:w w:val="105"/>
          <w:sz w:val="19"/>
        </w:rPr>
        <w:t xml:space="preserve"> </w:t>
      </w:r>
      <w:r>
        <w:rPr>
          <w:spacing w:val="-4"/>
          <w:w w:val="105"/>
          <w:sz w:val="19"/>
        </w:rPr>
        <w:t>2007</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ListParagraph"/>
        <w:numPr>
          <w:ilvl w:val="2"/>
          <w:numId w:val="12"/>
        </w:numPr>
        <w:tabs>
          <w:tab w:val="left" w:pos="854"/>
        </w:tabs>
        <w:spacing w:before="78"/>
        <w:ind w:left="854" w:hanging="719"/>
      </w:pPr>
      <w:r>
        <w:rPr>
          <w:u w:val="single"/>
        </w:rPr>
        <w:t>Adult</w:t>
      </w:r>
      <w:r>
        <w:rPr>
          <w:spacing w:val="-6"/>
          <w:u w:val="single"/>
        </w:rPr>
        <w:t xml:space="preserve"> </w:t>
      </w:r>
      <w:r>
        <w:rPr>
          <w:spacing w:val="-2"/>
          <w:u w:val="single"/>
        </w:rPr>
        <w:t>programmes</w:t>
      </w:r>
    </w:p>
    <w:p w:rsidR="00647F23" w:rsidRDefault="00BE4B55">
      <w:pPr>
        <w:pStyle w:val="ListParagraph"/>
        <w:numPr>
          <w:ilvl w:val="3"/>
          <w:numId w:val="12"/>
        </w:numPr>
        <w:tabs>
          <w:tab w:val="left" w:pos="794"/>
        </w:tabs>
        <w:spacing w:before="2"/>
        <w:ind w:left="794" w:hanging="659"/>
        <w:rPr>
          <w:u w:val="single"/>
        </w:rPr>
      </w:pPr>
      <w:r>
        <w:rPr>
          <w:spacing w:val="-4"/>
          <w:u w:val="single"/>
        </w:rPr>
        <w:t xml:space="preserve"> </w:t>
      </w:r>
      <w:r>
        <w:rPr>
          <w:spacing w:val="-2"/>
          <w:u w:val="single"/>
        </w:rPr>
        <w:t>Virtual</w:t>
      </w:r>
      <w:r>
        <w:rPr>
          <w:spacing w:val="-4"/>
          <w:u w:val="single"/>
        </w:rPr>
        <w:t xml:space="preserve"> </w:t>
      </w:r>
      <w:r>
        <w:rPr>
          <w:spacing w:val="-2"/>
          <w:u w:val="single"/>
        </w:rPr>
        <w:t>developments</w:t>
      </w:r>
    </w:p>
    <w:p w:rsidR="00647F23" w:rsidRDefault="00BE4B55">
      <w:pPr>
        <w:pStyle w:val="BodyText"/>
        <w:spacing w:before="4" w:line="237" w:lineRule="auto"/>
        <w:ind w:left="135" w:right="160"/>
      </w:pPr>
      <w:r>
        <w:t>Most of the LA library websites I looked promoted adult reading for pleasure, although the extent and effectiveness</w:t>
      </w:r>
      <w:r>
        <w:rPr>
          <w:spacing w:val="-2"/>
        </w:rPr>
        <w:t xml:space="preserve"> </w:t>
      </w:r>
      <w:r>
        <w:t>varied. Santa Monica Library Service hosts a Readers Corner, which</w:t>
      </w:r>
      <w:r>
        <w:rPr>
          <w:spacing w:val="-2"/>
        </w:rPr>
        <w:t xml:space="preserve"> </w:t>
      </w:r>
      <w:r>
        <w:t>includes</w:t>
      </w:r>
      <w:r>
        <w:rPr>
          <w:spacing w:val="-3"/>
        </w:rPr>
        <w:t xml:space="preserve"> </w:t>
      </w:r>
      <w:r>
        <w:t>subscription-based</w:t>
      </w:r>
      <w:r>
        <w:rPr>
          <w:spacing w:val="-3"/>
        </w:rPr>
        <w:t xml:space="preserve"> </w:t>
      </w:r>
      <w:r>
        <w:t>Dear</w:t>
      </w:r>
      <w:r>
        <w:rPr>
          <w:spacing w:val="-3"/>
        </w:rPr>
        <w:t xml:space="preserve"> </w:t>
      </w:r>
      <w:r>
        <w:t>Reader</w:t>
      </w:r>
      <w:r>
        <w:rPr>
          <w:spacing w:val="-3"/>
        </w:rPr>
        <w:t xml:space="preserve"> </w:t>
      </w:r>
      <w:r>
        <w:t>(which</w:t>
      </w:r>
      <w:r>
        <w:rPr>
          <w:spacing w:val="-3"/>
        </w:rPr>
        <w:t xml:space="preserve"> </w:t>
      </w:r>
      <w:r>
        <w:t>they</w:t>
      </w:r>
      <w:r>
        <w:rPr>
          <w:spacing w:val="-3"/>
        </w:rPr>
        <w:t xml:space="preserve"> </w:t>
      </w:r>
      <w:r>
        <w:t>called</w:t>
      </w:r>
      <w:r>
        <w:rPr>
          <w:spacing w:val="-6"/>
        </w:rPr>
        <w:t xml:space="preserve"> </w:t>
      </w:r>
      <w:r>
        <w:t>A</w:t>
      </w:r>
      <w:r>
        <w:rPr>
          <w:spacing w:val="-3"/>
        </w:rPr>
        <w:t xml:space="preserve"> </w:t>
      </w:r>
      <w:r>
        <w:t>Chapter</w:t>
      </w:r>
      <w:r>
        <w:rPr>
          <w:spacing w:val="-3"/>
        </w:rPr>
        <w:t xml:space="preserve"> </w:t>
      </w:r>
      <w:r>
        <w:t>a</w:t>
      </w:r>
      <w:r>
        <w:rPr>
          <w:spacing w:val="-3"/>
        </w:rPr>
        <w:t xml:space="preserve"> </w:t>
      </w:r>
      <w:r>
        <w:t>Day). It</w:t>
      </w:r>
      <w:r>
        <w:rPr>
          <w:spacing w:val="-3"/>
        </w:rPr>
        <w:t xml:space="preserve"> </w:t>
      </w:r>
      <w:r>
        <w:t>also promotes commercial sites including BookBuffet.com, which links books to food and wine recommendations.</w:t>
      </w:r>
      <w:r>
        <w:rPr>
          <w:spacing w:val="-7"/>
        </w:rPr>
        <w:t xml:space="preserve"> </w:t>
      </w:r>
      <w:r>
        <w:t>The</w:t>
      </w:r>
      <w:r>
        <w:rPr>
          <w:spacing w:val="-5"/>
        </w:rPr>
        <w:t xml:space="preserve"> </w:t>
      </w:r>
      <w:r>
        <w:t>fiction</w:t>
      </w:r>
      <w:r>
        <w:rPr>
          <w:spacing w:val="-5"/>
        </w:rPr>
        <w:t xml:space="preserve"> </w:t>
      </w:r>
      <w:r>
        <w:t>librarian</w:t>
      </w:r>
      <w:r>
        <w:rPr>
          <w:spacing w:val="-5"/>
        </w:rPr>
        <w:t xml:space="preserve"> </w:t>
      </w:r>
      <w:r>
        <w:t>felt</w:t>
      </w:r>
      <w:r>
        <w:rPr>
          <w:spacing w:val="-5"/>
        </w:rPr>
        <w:t xml:space="preserve"> </w:t>
      </w:r>
      <w:r>
        <w:t>that</w:t>
      </w:r>
      <w:r>
        <w:rPr>
          <w:spacing w:val="-5"/>
        </w:rPr>
        <w:t xml:space="preserve"> </w:t>
      </w:r>
      <w:r>
        <w:t>these</w:t>
      </w:r>
      <w:r>
        <w:rPr>
          <w:spacing w:val="-5"/>
        </w:rPr>
        <w:t xml:space="preserve"> </w:t>
      </w:r>
      <w:r>
        <w:t>sites</w:t>
      </w:r>
      <w:r>
        <w:rPr>
          <w:spacing w:val="-4"/>
        </w:rPr>
        <w:t xml:space="preserve"> </w:t>
      </w:r>
      <w:r>
        <w:t>were</w:t>
      </w:r>
      <w:r>
        <w:rPr>
          <w:spacing w:val="-7"/>
        </w:rPr>
        <w:t xml:space="preserve"> </w:t>
      </w:r>
      <w:r>
        <w:t>effective</w:t>
      </w:r>
      <w:r>
        <w:rPr>
          <w:spacing w:val="-7"/>
        </w:rPr>
        <w:t xml:space="preserve"> </w:t>
      </w:r>
      <w:r>
        <w:t>to</w:t>
      </w:r>
      <w:r>
        <w:rPr>
          <w:spacing w:val="-1"/>
        </w:rPr>
        <w:t xml:space="preserve"> </w:t>
      </w:r>
      <w:r>
        <w:t>a</w:t>
      </w:r>
      <w:r>
        <w:rPr>
          <w:spacing w:val="-1"/>
        </w:rPr>
        <w:t xml:space="preserve"> </w:t>
      </w:r>
      <w:r>
        <w:t>point,</w:t>
      </w:r>
      <w:r>
        <w:rPr>
          <w:spacing w:val="-1"/>
        </w:rPr>
        <w:t xml:space="preserve"> </w:t>
      </w:r>
      <w:r>
        <w:t>although face</w:t>
      </w:r>
      <w:r>
        <w:rPr>
          <w:spacing w:val="-4"/>
        </w:rPr>
        <w:t xml:space="preserve"> </w:t>
      </w:r>
      <w:r>
        <w:t>to</w:t>
      </w:r>
      <w:r>
        <w:rPr>
          <w:spacing w:val="-4"/>
        </w:rPr>
        <w:t xml:space="preserve"> </w:t>
      </w:r>
      <w:r>
        <w:t>face</w:t>
      </w:r>
      <w:r>
        <w:rPr>
          <w:spacing w:val="-4"/>
        </w:rPr>
        <w:t xml:space="preserve"> </w:t>
      </w:r>
      <w:r>
        <w:t>recommendations</w:t>
      </w:r>
      <w:r>
        <w:rPr>
          <w:spacing w:val="-4"/>
        </w:rPr>
        <w:t xml:space="preserve"> </w:t>
      </w:r>
      <w:r>
        <w:t>were</w:t>
      </w:r>
      <w:r>
        <w:rPr>
          <w:spacing w:val="-4"/>
        </w:rPr>
        <w:t xml:space="preserve"> </w:t>
      </w:r>
      <w:r>
        <w:t>still</w:t>
      </w:r>
      <w:r>
        <w:rPr>
          <w:spacing w:val="-4"/>
        </w:rPr>
        <w:t xml:space="preserve"> </w:t>
      </w:r>
      <w:r>
        <w:t>superior</w:t>
      </w:r>
      <w:r>
        <w:rPr>
          <w:spacing w:val="-4"/>
        </w:rPr>
        <w:t xml:space="preserve"> </w:t>
      </w:r>
      <w:r>
        <w:t>‘For</w:t>
      </w:r>
      <w:r>
        <w:rPr>
          <w:spacing w:val="-4"/>
        </w:rPr>
        <w:t xml:space="preserve"> </w:t>
      </w:r>
      <w:r>
        <w:t>that,</w:t>
      </w:r>
      <w:r>
        <w:rPr>
          <w:spacing w:val="-2"/>
        </w:rPr>
        <w:t xml:space="preserve"> </w:t>
      </w:r>
      <w:r>
        <w:t>the</w:t>
      </w:r>
      <w:r>
        <w:rPr>
          <w:spacing w:val="-2"/>
        </w:rPr>
        <w:t xml:space="preserve"> </w:t>
      </w:r>
      <w:r>
        <w:t>public</w:t>
      </w:r>
      <w:r>
        <w:rPr>
          <w:spacing w:val="-2"/>
        </w:rPr>
        <w:t xml:space="preserve"> </w:t>
      </w:r>
      <w:r>
        <w:t>will</w:t>
      </w:r>
      <w:r>
        <w:rPr>
          <w:spacing w:val="-2"/>
        </w:rPr>
        <w:t xml:space="preserve"> </w:t>
      </w:r>
      <w:r>
        <w:t>always</w:t>
      </w:r>
      <w:r>
        <w:rPr>
          <w:spacing w:val="-2"/>
        </w:rPr>
        <w:t xml:space="preserve"> </w:t>
      </w:r>
      <w:r>
        <w:t>need</w:t>
      </w:r>
      <w:r>
        <w:rPr>
          <w:spacing w:val="-2"/>
        </w:rPr>
        <w:t xml:space="preserve"> </w:t>
      </w:r>
      <w:r>
        <w:t>library staff’. The library</w:t>
      </w:r>
      <w:r>
        <w:rPr>
          <w:spacing w:val="-4"/>
        </w:rPr>
        <w:t xml:space="preserve"> </w:t>
      </w:r>
      <w:r>
        <w:t>service posts personalised ‘Staff picks’ and booklists. I asked the Fiction Librarian about personalisation and she said; ‘We are trusted in our community, we’re in a unique position to share our book knowledge’.</w:t>
      </w:r>
    </w:p>
    <w:p w:rsidR="00647F23" w:rsidRDefault="00647F23">
      <w:pPr>
        <w:pStyle w:val="BodyText"/>
        <w:spacing w:before="11"/>
      </w:pPr>
    </w:p>
    <w:p w:rsidR="00647F23" w:rsidRDefault="00BE4B55">
      <w:pPr>
        <w:pStyle w:val="ListParagraph"/>
        <w:numPr>
          <w:ilvl w:val="3"/>
          <w:numId w:val="12"/>
        </w:numPr>
        <w:tabs>
          <w:tab w:val="left" w:pos="794"/>
        </w:tabs>
        <w:ind w:left="794" w:hanging="659"/>
        <w:rPr>
          <w:u w:val="single"/>
        </w:rPr>
      </w:pPr>
      <w:r>
        <w:rPr>
          <w:spacing w:val="-6"/>
          <w:u w:val="single"/>
        </w:rPr>
        <w:t xml:space="preserve"> </w:t>
      </w:r>
      <w:r>
        <w:rPr>
          <w:u w:val="single"/>
        </w:rPr>
        <w:t>‘One</w:t>
      </w:r>
      <w:r>
        <w:rPr>
          <w:spacing w:val="-4"/>
          <w:u w:val="single"/>
        </w:rPr>
        <w:t xml:space="preserve"> </w:t>
      </w:r>
      <w:r>
        <w:rPr>
          <w:u w:val="single"/>
        </w:rPr>
        <w:t>book’</w:t>
      </w:r>
      <w:r>
        <w:rPr>
          <w:spacing w:val="-5"/>
          <w:u w:val="single"/>
        </w:rPr>
        <w:t xml:space="preserve"> </w:t>
      </w:r>
      <w:r>
        <w:rPr>
          <w:spacing w:val="-2"/>
          <w:u w:val="single"/>
        </w:rPr>
        <w:t>projects</w:t>
      </w:r>
    </w:p>
    <w:p w:rsidR="00647F23" w:rsidRDefault="00BE4B55">
      <w:pPr>
        <w:pStyle w:val="BodyText"/>
        <w:spacing w:before="2" w:line="242" w:lineRule="auto"/>
        <w:ind w:left="135"/>
      </w:pPr>
      <w:r>
        <w:t>Santa Monica library</w:t>
      </w:r>
      <w:r>
        <w:rPr>
          <w:spacing w:val="-4"/>
        </w:rPr>
        <w:t xml:space="preserve"> </w:t>
      </w:r>
      <w:r>
        <w:t>service</w:t>
      </w:r>
      <w:r>
        <w:rPr>
          <w:spacing w:val="-4"/>
        </w:rPr>
        <w:t xml:space="preserve"> </w:t>
      </w:r>
      <w:r>
        <w:t>runs</w:t>
      </w:r>
      <w:r>
        <w:rPr>
          <w:spacing w:val="-4"/>
        </w:rPr>
        <w:t xml:space="preserve"> </w:t>
      </w:r>
      <w:r>
        <w:t>a</w:t>
      </w:r>
      <w:r>
        <w:rPr>
          <w:spacing w:val="-4"/>
        </w:rPr>
        <w:t xml:space="preserve"> </w:t>
      </w:r>
      <w:r>
        <w:t>One</w:t>
      </w:r>
      <w:r>
        <w:rPr>
          <w:spacing w:val="-6"/>
        </w:rPr>
        <w:t xml:space="preserve"> </w:t>
      </w:r>
      <w:r>
        <w:t>Book</w:t>
      </w:r>
      <w:r>
        <w:rPr>
          <w:spacing w:val="-6"/>
        </w:rPr>
        <w:t xml:space="preserve"> </w:t>
      </w:r>
      <w:r>
        <w:t>programme,</w:t>
      </w:r>
      <w:r>
        <w:rPr>
          <w:spacing w:val="-5"/>
        </w:rPr>
        <w:t xml:space="preserve"> </w:t>
      </w:r>
      <w:r>
        <w:t>part</w:t>
      </w:r>
      <w:r>
        <w:rPr>
          <w:spacing w:val="-5"/>
        </w:rPr>
        <w:t xml:space="preserve"> </w:t>
      </w:r>
      <w:r>
        <w:t>funded</w:t>
      </w:r>
      <w:r>
        <w:rPr>
          <w:spacing w:val="-5"/>
        </w:rPr>
        <w:t xml:space="preserve"> </w:t>
      </w:r>
      <w:r>
        <w:t>by</w:t>
      </w:r>
      <w:r>
        <w:rPr>
          <w:spacing w:val="-5"/>
        </w:rPr>
        <w:t xml:space="preserve"> </w:t>
      </w:r>
      <w:r>
        <w:t>the</w:t>
      </w:r>
      <w:r>
        <w:rPr>
          <w:spacing w:val="-5"/>
        </w:rPr>
        <w:t xml:space="preserve"> </w:t>
      </w:r>
      <w:r>
        <w:t>CCFB.</w:t>
      </w:r>
      <w:r>
        <w:rPr>
          <w:spacing w:val="-5"/>
        </w:rPr>
        <w:t xml:space="preserve"> </w:t>
      </w:r>
      <w:r>
        <w:t>Unlike Seattle Reads, Santa Monica readers are actively involved in selecting the book:</w:t>
      </w:r>
    </w:p>
    <w:p w:rsidR="00647F23" w:rsidRDefault="00BE4B55">
      <w:pPr>
        <w:spacing w:line="242" w:lineRule="auto"/>
        <w:ind w:left="855"/>
      </w:pPr>
      <w:r>
        <w:t>‘</w:t>
      </w:r>
      <w:r>
        <w:rPr>
          <w:i/>
        </w:rPr>
        <w:t>We solicit</w:t>
      </w:r>
      <w:r>
        <w:rPr>
          <w:i/>
          <w:spacing w:val="-3"/>
        </w:rPr>
        <w:t xml:space="preserve"> </w:t>
      </w:r>
      <w:r>
        <w:rPr>
          <w:i/>
        </w:rPr>
        <w:t>community</w:t>
      </w:r>
      <w:r>
        <w:rPr>
          <w:i/>
          <w:spacing w:val="-4"/>
        </w:rPr>
        <w:t xml:space="preserve"> </w:t>
      </w:r>
      <w:r>
        <w:rPr>
          <w:i/>
        </w:rPr>
        <w:t>suggestions online, in libraries, everywhere; send out press releases,</w:t>
      </w:r>
      <w:r>
        <w:rPr>
          <w:i/>
          <w:spacing w:val="-2"/>
        </w:rPr>
        <w:t xml:space="preserve"> </w:t>
      </w:r>
      <w:r>
        <w:rPr>
          <w:i/>
        </w:rPr>
        <w:t>flyers.</w:t>
      </w:r>
      <w:r>
        <w:rPr>
          <w:i/>
          <w:spacing w:val="-4"/>
        </w:rPr>
        <w:t xml:space="preserve"> </w:t>
      </w:r>
      <w:r>
        <w:rPr>
          <w:i/>
        </w:rPr>
        <w:t>Then</w:t>
      </w:r>
      <w:r>
        <w:rPr>
          <w:i/>
          <w:spacing w:val="-13"/>
        </w:rPr>
        <w:t xml:space="preserve"> </w:t>
      </w:r>
      <w:r>
        <w:rPr>
          <w:i/>
        </w:rPr>
        <w:t>we generate a list based</w:t>
      </w:r>
      <w:r>
        <w:rPr>
          <w:i/>
          <w:spacing w:val="-4"/>
        </w:rPr>
        <w:t xml:space="preserve"> </w:t>
      </w:r>
      <w:r>
        <w:rPr>
          <w:i/>
        </w:rPr>
        <w:t>on</w:t>
      </w:r>
      <w:r>
        <w:rPr>
          <w:i/>
          <w:spacing w:val="-3"/>
        </w:rPr>
        <w:t xml:space="preserve"> </w:t>
      </w:r>
      <w:r>
        <w:rPr>
          <w:i/>
        </w:rPr>
        <w:t>that.</w:t>
      </w:r>
      <w:r>
        <w:rPr>
          <w:i/>
          <w:spacing w:val="-3"/>
        </w:rPr>
        <w:t xml:space="preserve"> </w:t>
      </w:r>
      <w:r>
        <w:rPr>
          <w:i/>
        </w:rPr>
        <w:t>We</w:t>
      </w:r>
      <w:r>
        <w:rPr>
          <w:i/>
          <w:spacing w:val="-3"/>
        </w:rPr>
        <w:t xml:space="preserve"> </w:t>
      </w:r>
      <w:r>
        <w:rPr>
          <w:i/>
        </w:rPr>
        <w:t>have</w:t>
      </w:r>
      <w:r>
        <w:rPr>
          <w:i/>
          <w:spacing w:val="-3"/>
        </w:rPr>
        <w:t xml:space="preserve"> </w:t>
      </w:r>
      <w:r>
        <w:rPr>
          <w:i/>
        </w:rPr>
        <w:t>a</w:t>
      </w:r>
      <w:r>
        <w:rPr>
          <w:i/>
          <w:spacing w:val="-3"/>
        </w:rPr>
        <w:t xml:space="preserve"> </w:t>
      </w:r>
      <w:r>
        <w:rPr>
          <w:i/>
        </w:rPr>
        <w:t>shortlist and that’s when the advisors meet and get it down to two or three and then choose the book</w:t>
      </w:r>
      <w:r>
        <w:t>’.</w:t>
      </w:r>
    </w:p>
    <w:p w:rsidR="00647F23" w:rsidRDefault="00BE4B55">
      <w:pPr>
        <w:pStyle w:val="BodyText"/>
        <w:spacing w:line="236" w:lineRule="exact"/>
        <w:ind w:left="5355"/>
      </w:pPr>
      <w:r>
        <w:t>Julia</w:t>
      </w:r>
      <w:r>
        <w:rPr>
          <w:spacing w:val="-5"/>
        </w:rPr>
        <w:t xml:space="preserve"> </w:t>
      </w:r>
      <w:r>
        <w:t>MacDonald,</w:t>
      </w:r>
      <w:r>
        <w:rPr>
          <w:spacing w:val="-4"/>
        </w:rPr>
        <w:t xml:space="preserve"> </w:t>
      </w:r>
      <w:r>
        <w:t>Santa</w:t>
      </w:r>
      <w:r>
        <w:rPr>
          <w:spacing w:val="-5"/>
        </w:rPr>
        <w:t xml:space="preserve"> </w:t>
      </w:r>
      <w:r>
        <w:t>Monica</w:t>
      </w:r>
      <w:r>
        <w:rPr>
          <w:spacing w:val="-4"/>
        </w:rPr>
        <w:t xml:space="preserve"> </w:t>
      </w:r>
      <w:r>
        <w:rPr>
          <w:spacing w:val="-2"/>
        </w:rPr>
        <w:t>Library</w:t>
      </w:r>
    </w:p>
    <w:p w:rsidR="00647F23" w:rsidRDefault="00BE4B55">
      <w:pPr>
        <w:pStyle w:val="BodyText"/>
        <w:spacing w:before="1" w:line="242" w:lineRule="auto"/>
        <w:ind w:left="135" w:right="137"/>
      </w:pPr>
      <w:r>
        <w:t>Santa Monica’s 2007 book was Audrey Niffenegger’s</w:t>
      </w:r>
      <w:r>
        <w:rPr>
          <w:spacing w:val="-5"/>
        </w:rPr>
        <w:t xml:space="preserve"> </w:t>
      </w:r>
      <w:r>
        <w:rPr>
          <w:i/>
        </w:rPr>
        <w:t>The Time Traveler’s Wife</w:t>
      </w:r>
      <w:r>
        <w:t>, which involved a radio phone-in, screening two time travel films, an art books discussion and several</w:t>
      </w:r>
      <w:r>
        <w:rPr>
          <w:spacing w:val="-2"/>
        </w:rPr>
        <w:t xml:space="preserve"> </w:t>
      </w:r>
      <w:r>
        <w:t>book</w:t>
      </w:r>
      <w:r>
        <w:rPr>
          <w:spacing w:val="-2"/>
        </w:rPr>
        <w:t xml:space="preserve"> </w:t>
      </w:r>
      <w:r>
        <w:t>group</w:t>
      </w:r>
      <w:r>
        <w:rPr>
          <w:spacing w:val="-2"/>
        </w:rPr>
        <w:t xml:space="preserve"> </w:t>
      </w:r>
      <w:r>
        <w:t>events</w:t>
      </w:r>
      <w:r>
        <w:rPr>
          <w:spacing w:val="-2"/>
        </w:rPr>
        <w:t xml:space="preserve"> </w:t>
      </w:r>
      <w:r>
        <w:t>prior</w:t>
      </w:r>
      <w:r>
        <w:rPr>
          <w:spacing w:val="-2"/>
        </w:rPr>
        <w:t xml:space="preserve"> </w:t>
      </w:r>
      <w:r>
        <w:t>to</w:t>
      </w:r>
      <w:r>
        <w:rPr>
          <w:spacing w:val="-2"/>
        </w:rPr>
        <w:t xml:space="preserve"> </w:t>
      </w:r>
      <w:r>
        <w:t>the</w:t>
      </w:r>
      <w:r>
        <w:rPr>
          <w:spacing w:val="-2"/>
        </w:rPr>
        <w:t xml:space="preserve"> </w:t>
      </w:r>
      <w:r>
        <w:t>author</w:t>
      </w:r>
      <w:r>
        <w:rPr>
          <w:spacing w:val="-2"/>
        </w:rPr>
        <w:t xml:space="preserve"> </w:t>
      </w:r>
      <w:r>
        <w:t>visit.</w:t>
      </w:r>
      <w:r>
        <w:rPr>
          <w:spacing w:val="-2"/>
        </w:rPr>
        <w:t xml:space="preserve"> </w:t>
      </w:r>
      <w:r>
        <w:t>The</w:t>
      </w:r>
      <w:r>
        <w:rPr>
          <w:spacing w:val="-2"/>
        </w:rPr>
        <w:t xml:space="preserve"> </w:t>
      </w:r>
      <w:r>
        <w:t>events</w:t>
      </w:r>
      <w:r>
        <w:rPr>
          <w:spacing w:val="-2"/>
        </w:rPr>
        <w:t xml:space="preserve"> </w:t>
      </w:r>
      <w:r>
        <w:t>targeted</w:t>
      </w:r>
      <w:r>
        <w:rPr>
          <w:spacing w:val="-2"/>
        </w:rPr>
        <w:t xml:space="preserve"> </w:t>
      </w:r>
      <w:r>
        <w:t>adults</w:t>
      </w:r>
      <w:r>
        <w:rPr>
          <w:spacing w:val="-2"/>
        </w:rPr>
        <w:t xml:space="preserve"> </w:t>
      </w:r>
      <w:r>
        <w:t>and</w:t>
      </w:r>
      <w:r>
        <w:rPr>
          <w:spacing w:val="-2"/>
        </w:rPr>
        <w:t xml:space="preserve"> </w:t>
      </w:r>
      <w:r>
        <w:t>teenagers (who could use attendance at the events to gain school ’credits’). It has become a ‘signature project’ for the library and ‘now people expect it’.</w:t>
      </w:r>
    </w:p>
    <w:p w:rsidR="00647F23" w:rsidRDefault="00BE4B55">
      <w:pPr>
        <w:pStyle w:val="ListParagraph"/>
        <w:numPr>
          <w:ilvl w:val="3"/>
          <w:numId w:val="12"/>
        </w:numPr>
        <w:tabs>
          <w:tab w:val="left" w:pos="794"/>
        </w:tabs>
        <w:spacing w:before="238"/>
        <w:ind w:left="794" w:hanging="659"/>
        <w:rPr>
          <w:u w:val="single"/>
        </w:rPr>
      </w:pPr>
      <w:r>
        <w:rPr>
          <w:spacing w:val="-5"/>
          <w:u w:val="single"/>
        </w:rPr>
        <w:t xml:space="preserve"> </w:t>
      </w:r>
      <w:r>
        <w:rPr>
          <w:spacing w:val="-2"/>
          <w:u w:val="single"/>
        </w:rPr>
        <w:t>Reading</w:t>
      </w:r>
      <w:r>
        <w:rPr>
          <w:spacing w:val="-6"/>
          <w:u w:val="single"/>
        </w:rPr>
        <w:t xml:space="preserve"> </w:t>
      </w:r>
      <w:r>
        <w:rPr>
          <w:spacing w:val="-2"/>
          <w:u w:val="single"/>
        </w:rPr>
        <w:t>groups</w:t>
      </w:r>
    </w:p>
    <w:p w:rsidR="00647F23" w:rsidRDefault="00BE4B55">
      <w:pPr>
        <w:pStyle w:val="BodyText"/>
        <w:spacing w:before="2" w:line="242" w:lineRule="auto"/>
        <w:ind w:left="135" w:right="160"/>
      </w:pPr>
      <w:r>
        <w:t>Julia MacDonald felt that general library-based groups are in decline; ‘I think they’re still popular but not like the phenomenon it was at first; that was just amazing’. In response, Santa Monica has redefined its groups</w:t>
      </w:r>
      <w:r>
        <w:rPr>
          <w:spacing w:val="-1"/>
        </w:rPr>
        <w:t xml:space="preserve"> </w:t>
      </w:r>
      <w:r>
        <w:t>around interests or communities (e.g. eastern philosophy, book-to-movie discussion and screening, biographies, feminism and Latino fiction).</w:t>
      </w:r>
      <w:r>
        <w:rPr>
          <w:spacing w:val="40"/>
        </w:rPr>
        <w:t xml:space="preserve"> </w:t>
      </w:r>
      <w:r>
        <w:t>Some</w:t>
      </w:r>
      <w:r>
        <w:rPr>
          <w:spacing w:val="-3"/>
        </w:rPr>
        <w:t xml:space="preserve"> </w:t>
      </w:r>
      <w:r>
        <w:t>are</w:t>
      </w:r>
      <w:r>
        <w:rPr>
          <w:spacing w:val="-3"/>
        </w:rPr>
        <w:t xml:space="preserve"> </w:t>
      </w:r>
      <w:r>
        <w:t>run</w:t>
      </w:r>
      <w:r>
        <w:rPr>
          <w:spacing w:val="-3"/>
        </w:rPr>
        <w:t xml:space="preserve"> </w:t>
      </w:r>
      <w:r>
        <w:t>by</w:t>
      </w:r>
      <w:r>
        <w:rPr>
          <w:spacing w:val="-3"/>
        </w:rPr>
        <w:t xml:space="preserve"> </w:t>
      </w:r>
      <w:r>
        <w:t>trained</w:t>
      </w:r>
      <w:r>
        <w:rPr>
          <w:spacing w:val="-3"/>
        </w:rPr>
        <w:t xml:space="preserve"> </w:t>
      </w:r>
      <w:r>
        <w:t>volunteers.</w:t>
      </w:r>
      <w:r>
        <w:rPr>
          <w:spacing w:val="-3"/>
        </w:rPr>
        <w:t xml:space="preserve"> </w:t>
      </w:r>
      <w:r>
        <w:t>They</w:t>
      </w:r>
      <w:r>
        <w:rPr>
          <w:spacing w:val="-3"/>
        </w:rPr>
        <w:t xml:space="preserve"> </w:t>
      </w:r>
      <w:r>
        <w:t>also</w:t>
      </w:r>
      <w:r>
        <w:rPr>
          <w:spacing w:val="-3"/>
        </w:rPr>
        <w:t xml:space="preserve"> </w:t>
      </w:r>
      <w:r>
        <w:t>run</w:t>
      </w:r>
      <w:r>
        <w:rPr>
          <w:spacing w:val="-3"/>
        </w:rPr>
        <w:t xml:space="preserve"> </w:t>
      </w:r>
      <w:r>
        <w:t>a</w:t>
      </w:r>
      <w:r>
        <w:rPr>
          <w:spacing w:val="-3"/>
        </w:rPr>
        <w:t xml:space="preserve"> </w:t>
      </w:r>
      <w:r>
        <w:t>very</w:t>
      </w:r>
      <w:r>
        <w:rPr>
          <w:spacing w:val="-3"/>
        </w:rPr>
        <w:t xml:space="preserve"> </w:t>
      </w:r>
      <w:r>
        <w:t>successful</w:t>
      </w:r>
      <w:r>
        <w:rPr>
          <w:spacing w:val="-1"/>
        </w:rPr>
        <w:t xml:space="preserve"> </w:t>
      </w:r>
      <w:r>
        <w:t>multi-session group which Julia described as ‘the future’:</w:t>
      </w:r>
    </w:p>
    <w:p w:rsidR="00647F23" w:rsidRDefault="00BE4B55">
      <w:pPr>
        <w:spacing w:line="235" w:lineRule="exact"/>
        <w:ind w:left="855"/>
        <w:rPr>
          <w:i/>
        </w:rPr>
      </w:pPr>
      <w:r>
        <w:rPr>
          <w:i/>
        </w:rPr>
        <w:t>‘We</w:t>
      </w:r>
      <w:r>
        <w:rPr>
          <w:i/>
          <w:spacing w:val="-7"/>
        </w:rPr>
        <w:t xml:space="preserve"> </w:t>
      </w:r>
      <w:r>
        <w:rPr>
          <w:i/>
        </w:rPr>
        <w:t>are</w:t>
      </w:r>
      <w:r>
        <w:rPr>
          <w:i/>
          <w:spacing w:val="-6"/>
        </w:rPr>
        <w:t xml:space="preserve"> </w:t>
      </w:r>
      <w:r>
        <w:rPr>
          <w:i/>
        </w:rPr>
        <w:t>having</w:t>
      </w:r>
      <w:r>
        <w:rPr>
          <w:i/>
          <w:spacing w:val="-6"/>
        </w:rPr>
        <w:t xml:space="preserve"> </w:t>
      </w:r>
      <w:r>
        <w:rPr>
          <w:i/>
        </w:rPr>
        <w:t>extreme</w:t>
      </w:r>
      <w:r>
        <w:rPr>
          <w:i/>
          <w:spacing w:val="-6"/>
        </w:rPr>
        <w:t xml:space="preserve"> </w:t>
      </w:r>
      <w:r>
        <w:rPr>
          <w:i/>
        </w:rPr>
        <w:t>success</w:t>
      </w:r>
      <w:r>
        <w:rPr>
          <w:i/>
          <w:spacing w:val="-6"/>
        </w:rPr>
        <w:t xml:space="preserve"> </w:t>
      </w:r>
      <w:r>
        <w:rPr>
          <w:i/>
        </w:rPr>
        <w:t>with</w:t>
      </w:r>
      <w:r>
        <w:rPr>
          <w:i/>
          <w:spacing w:val="-6"/>
        </w:rPr>
        <w:t xml:space="preserve"> </w:t>
      </w:r>
      <w:r>
        <w:rPr>
          <w:i/>
        </w:rPr>
        <w:t>our</w:t>
      </w:r>
      <w:r>
        <w:rPr>
          <w:i/>
          <w:spacing w:val="-6"/>
        </w:rPr>
        <w:t xml:space="preserve"> </w:t>
      </w:r>
      <w:r>
        <w:rPr>
          <w:i/>
        </w:rPr>
        <w:t>hot</w:t>
      </w:r>
      <w:r>
        <w:rPr>
          <w:i/>
          <w:spacing w:val="-6"/>
        </w:rPr>
        <w:t xml:space="preserve"> </w:t>
      </w:r>
      <w:r>
        <w:rPr>
          <w:i/>
        </w:rPr>
        <w:t>topics</w:t>
      </w:r>
      <w:r>
        <w:rPr>
          <w:i/>
          <w:spacing w:val="-7"/>
        </w:rPr>
        <w:t xml:space="preserve"> </w:t>
      </w:r>
      <w:r>
        <w:rPr>
          <w:i/>
        </w:rPr>
        <w:t>programmes</w:t>
      </w:r>
      <w:r>
        <w:rPr>
          <w:i/>
          <w:spacing w:val="-6"/>
        </w:rPr>
        <w:t xml:space="preserve"> </w:t>
      </w:r>
      <w:r>
        <w:rPr>
          <w:i/>
        </w:rPr>
        <w:t>where</w:t>
      </w:r>
      <w:r>
        <w:rPr>
          <w:i/>
          <w:spacing w:val="-6"/>
        </w:rPr>
        <w:t xml:space="preserve"> </w:t>
      </w:r>
      <w:r>
        <w:rPr>
          <w:i/>
        </w:rPr>
        <w:t>it’s</w:t>
      </w:r>
      <w:r>
        <w:rPr>
          <w:i/>
          <w:spacing w:val="-6"/>
        </w:rPr>
        <w:t xml:space="preserve"> </w:t>
      </w:r>
      <w:r>
        <w:rPr>
          <w:i/>
        </w:rPr>
        <w:t>based</w:t>
      </w:r>
      <w:r>
        <w:rPr>
          <w:i/>
          <w:spacing w:val="-6"/>
        </w:rPr>
        <w:t xml:space="preserve"> </w:t>
      </w:r>
      <w:r>
        <w:rPr>
          <w:i/>
          <w:spacing w:val="-5"/>
        </w:rPr>
        <w:t>on</w:t>
      </w:r>
    </w:p>
    <w:p w:rsidR="00647F23" w:rsidRDefault="00BE4B55">
      <w:pPr>
        <w:spacing w:before="2" w:line="242" w:lineRule="auto"/>
        <w:ind w:left="855" w:right="160"/>
        <w:rPr>
          <w:i/>
        </w:rPr>
      </w:pPr>
      <w:r>
        <w:rPr>
          <w:i/>
        </w:rPr>
        <w:t>a</w:t>
      </w:r>
      <w:r>
        <w:rPr>
          <w:i/>
          <w:spacing w:val="-3"/>
        </w:rPr>
        <w:t xml:space="preserve"> </w:t>
      </w:r>
      <w:r>
        <w:rPr>
          <w:i/>
        </w:rPr>
        <w:t>book</w:t>
      </w:r>
      <w:r>
        <w:rPr>
          <w:i/>
          <w:spacing w:val="-3"/>
        </w:rPr>
        <w:t xml:space="preserve"> </w:t>
      </w:r>
      <w:r>
        <w:rPr>
          <w:i/>
        </w:rPr>
        <w:t>but</w:t>
      </w:r>
      <w:r>
        <w:rPr>
          <w:i/>
          <w:spacing w:val="-3"/>
        </w:rPr>
        <w:t xml:space="preserve"> </w:t>
      </w:r>
      <w:r>
        <w:rPr>
          <w:i/>
        </w:rPr>
        <w:t>it’s</w:t>
      </w:r>
      <w:r>
        <w:rPr>
          <w:i/>
          <w:spacing w:val="-3"/>
        </w:rPr>
        <w:t xml:space="preserve"> </w:t>
      </w:r>
      <w:r>
        <w:rPr>
          <w:i/>
        </w:rPr>
        <w:t>more</w:t>
      </w:r>
      <w:r>
        <w:rPr>
          <w:i/>
          <w:spacing w:val="-3"/>
        </w:rPr>
        <w:t xml:space="preserve"> </w:t>
      </w:r>
      <w:r>
        <w:rPr>
          <w:i/>
        </w:rPr>
        <w:t>issue</w:t>
      </w:r>
      <w:r>
        <w:rPr>
          <w:i/>
          <w:spacing w:val="-3"/>
        </w:rPr>
        <w:t xml:space="preserve"> </w:t>
      </w:r>
      <w:r>
        <w:rPr>
          <w:i/>
        </w:rPr>
        <w:t>orientated.</w:t>
      </w:r>
      <w:r>
        <w:rPr>
          <w:i/>
          <w:spacing w:val="40"/>
        </w:rPr>
        <w:t xml:space="preserve"> </w:t>
      </w:r>
      <w:r>
        <w:rPr>
          <w:i/>
        </w:rPr>
        <w:t>My</w:t>
      </w:r>
      <w:r>
        <w:rPr>
          <w:i/>
          <w:spacing w:val="-3"/>
        </w:rPr>
        <w:t xml:space="preserve"> </w:t>
      </w:r>
      <w:r>
        <w:rPr>
          <w:i/>
        </w:rPr>
        <w:t>Jewish</w:t>
      </w:r>
      <w:r>
        <w:rPr>
          <w:i/>
          <w:spacing w:val="-3"/>
        </w:rPr>
        <w:t xml:space="preserve"> </w:t>
      </w:r>
      <w:r>
        <w:rPr>
          <w:i/>
        </w:rPr>
        <w:t>lit</w:t>
      </w:r>
      <w:r>
        <w:rPr>
          <w:i/>
          <w:spacing w:val="-3"/>
        </w:rPr>
        <w:t xml:space="preserve"> </w:t>
      </w:r>
      <w:r>
        <w:rPr>
          <w:i/>
        </w:rPr>
        <w:t>one</w:t>
      </w:r>
      <w:r>
        <w:rPr>
          <w:i/>
          <w:spacing w:val="-3"/>
        </w:rPr>
        <w:t xml:space="preserve"> </w:t>
      </w:r>
      <w:r>
        <w:rPr>
          <w:i/>
        </w:rPr>
        <w:t>has</w:t>
      </w:r>
      <w:r>
        <w:rPr>
          <w:i/>
          <w:spacing w:val="-3"/>
        </w:rPr>
        <w:t xml:space="preserve"> </w:t>
      </w:r>
      <w:r>
        <w:rPr>
          <w:i/>
        </w:rPr>
        <w:t>been</w:t>
      </w:r>
      <w:r>
        <w:rPr>
          <w:i/>
          <w:spacing w:val="-3"/>
        </w:rPr>
        <w:t xml:space="preserve"> </w:t>
      </w:r>
      <w:r>
        <w:rPr>
          <w:i/>
        </w:rPr>
        <w:t>very</w:t>
      </w:r>
      <w:r>
        <w:rPr>
          <w:i/>
          <w:spacing w:val="-3"/>
        </w:rPr>
        <w:t xml:space="preserve"> </w:t>
      </w:r>
      <w:r>
        <w:rPr>
          <w:i/>
        </w:rPr>
        <w:t>popular.</w:t>
      </w:r>
      <w:r>
        <w:rPr>
          <w:i/>
          <w:spacing w:val="40"/>
        </w:rPr>
        <w:t xml:space="preserve"> </w:t>
      </w:r>
      <w:r>
        <w:rPr>
          <w:i/>
        </w:rPr>
        <w:t>They all read a particular book. We have a scholar who comes and talks maybe for …20 minutes about the author, the context…and then we discuss.</w:t>
      </w:r>
      <w:r>
        <w:rPr>
          <w:i/>
          <w:spacing w:val="40"/>
        </w:rPr>
        <w:t xml:space="preserve"> </w:t>
      </w:r>
      <w:r>
        <w:rPr>
          <w:i/>
        </w:rPr>
        <w:t>And it’s led by the scholar so they know she’s extremely well versed in the topic...Not only do they talk about the book but they may talk</w:t>
      </w:r>
      <w:r>
        <w:rPr>
          <w:i/>
          <w:spacing w:val="23"/>
        </w:rPr>
        <w:t xml:space="preserve"> </w:t>
      </w:r>
      <w:r>
        <w:rPr>
          <w:i/>
        </w:rPr>
        <w:t>about anti-Semitism or immigration or it might lead to other things. People feel like they're learning’</w:t>
      </w:r>
    </w:p>
    <w:p w:rsidR="00647F23" w:rsidRDefault="00BE4B55">
      <w:pPr>
        <w:pStyle w:val="BodyText"/>
        <w:ind w:left="135" w:right="117" w:firstLine="5220"/>
      </w:pPr>
      <w:r>
        <w:t>Julia</w:t>
      </w:r>
      <w:r>
        <w:rPr>
          <w:spacing w:val="-10"/>
        </w:rPr>
        <w:t xml:space="preserve"> </w:t>
      </w:r>
      <w:r>
        <w:t>MacDonald,</w:t>
      </w:r>
      <w:r>
        <w:rPr>
          <w:spacing w:val="-10"/>
        </w:rPr>
        <w:t xml:space="preserve"> </w:t>
      </w:r>
      <w:r>
        <w:t>Santa</w:t>
      </w:r>
      <w:r>
        <w:rPr>
          <w:spacing w:val="-10"/>
        </w:rPr>
        <w:t xml:space="preserve"> </w:t>
      </w:r>
      <w:r>
        <w:t>Monica</w:t>
      </w:r>
      <w:r>
        <w:rPr>
          <w:spacing w:val="-10"/>
        </w:rPr>
        <w:t xml:space="preserve"> </w:t>
      </w:r>
      <w:r>
        <w:t>Library Julia described how readers are more likely to commit to a time-limited series than to an ongoing group and that the single book discussions often lack</w:t>
      </w:r>
      <w:r>
        <w:rPr>
          <w:spacing w:val="-9"/>
        </w:rPr>
        <w:t xml:space="preserve"> </w:t>
      </w:r>
      <w:r>
        <w:t>intensity. She felt that with so many other leisure pursuits, the ‘learning’ element, as part of a unique experience that readers cannot get anywhere else, is absolutely central to success. Public libraries in England may wish to consider the extent to which this applies to their libraries, and the ideas of developing tailored groups and reading series could be successfully transferred.</w:t>
      </w:r>
    </w:p>
    <w:p w:rsidR="00647F23" w:rsidRDefault="00647F23">
      <w:pPr>
        <w:pStyle w:val="BodyText"/>
        <w:spacing w:before="13"/>
      </w:pPr>
    </w:p>
    <w:p w:rsidR="00647F23" w:rsidRDefault="00BE4B55">
      <w:pPr>
        <w:pStyle w:val="ListParagraph"/>
        <w:numPr>
          <w:ilvl w:val="3"/>
          <w:numId w:val="12"/>
        </w:numPr>
        <w:tabs>
          <w:tab w:val="left" w:pos="794"/>
        </w:tabs>
        <w:ind w:left="794" w:hanging="659"/>
        <w:rPr>
          <w:u w:val="single"/>
        </w:rPr>
      </w:pPr>
      <w:r>
        <w:rPr>
          <w:spacing w:val="-4"/>
          <w:u w:val="single"/>
        </w:rPr>
        <w:t xml:space="preserve"> </w:t>
      </w:r>
      <w:r>
        <w:rPr>
          <w:u w:val="single"/>
        </w:rPr>
        <w:t>LAPL</w:t>
      </w:r>
      <w:r>
        <w:rPr>
          <w:spacing w:val="1"/>
          <w:u w:val="single"/>
        </w:rPr>
        <w:t xml:space="preserve"> </w:t>
      </w:r>
      <w:r>
        <w:rPr>
          <w:u w:val="single"/>
        </w:rPr>
        <w:t>and</w:t>
      </w:r>
      <w:r>
        <w:rPr>
          <w:spacing w:val="1"/>
          <w:u w:val="single"/>
        </w:rPr>
        <w:t xml:space="preserve"> </w:t>
      </w:r>
      <w:r>
        <w:rPr>
          <w:u w:val="single"/>
        </w:rPr>
        <w:t>the</w:t>
      </w:r>
      <w:r>
        <w:rPr>
          <w:spacing w:val="2"/>
          <w:u w:val="single"/>
        </w:rPr>
        <w:t xml:space="preserve"> </w:t>
      </w:r>
      <w:r>
        <w:rPr>
          <w:u w:val="single"/>
        </w:rPr>
        <w:t>ALOUD</w:t>
      </w:r>
      <w:r>
        <w:rPr>
          <w:spacing w:val="1"/>
          <w:u w:val="single"/>
        </w:rPr>
        <w:t xml:space="preserve"> </w:t>
      </w:r>
      <w:r>
        <w:rPr>
          <w:spacing w:val="-2"/>
          <w:u w:val="single"/>
        </w:rPr>
        <w:t>programme</w:t>
      </w:r>
    </w:p>
    <w:p w:rsidR="00647F23" w:rsidRDefault="00BE4B55">
      <w:pPr>
        <w:pStyle w:val="BodyText"/>
        <w:spacing w:before="4" w:line="237" w:lineRule="auto"/>
        <w:ind w:left="135" w:right="160"/>
      </w:pPr>
      <w:r>
        <w:t>The Central Library of Los Angeles Public Library (LAPL), rebuilt after a fire just over a decade ago, is located in the heart of downtown LA. It serves a diverse community of commuters,</w:t>
      </w:r>
      <w:r>
        <w:rPr>
          <w:spacing w:val="-10"/>
        </w:rPr>
        <w:t xml:space="preserve"> </w:t>
      </w:r>
      <w:r>
        <w:t>shoppers,</w:t>
      </w:r>
      <w:r>
        <w:rPr>
          <w:spacing w:val="-10"/>
        </w:rPr>
        <w:t xml:space="preserve"> </w:t>
      </w:r>
      <w:r>
        <w:t>tourists and</w:t>
      </w:r>
      <w:r>
        <w:rPr>
          <w:spacing w:val="-2"/>
        </w:rPr>
        <w:t xml:space="preserve"> </w:t>
      </w:r>
      <w:r>
        <w:t>residents.</w:t>
      </w:r>
      <w:r>
        <w:rPr>
          <w:spacing w:val="-2"/>
        </w:rPr>
        <w:t xml:space="preserve"> </w:t>
      </w:r>
      <w:r>
        <w:t>The</w:t>
      </w:r>
      <w:r>
        <w:rPr>
          <w:spacing w:val="-2"/>
        </w:rPr>
        <w:t xml:space="preserve"> </w:t>
      </w:r>
      <w:r>
        <w:t>library</w:t>
      </w:r>
      <w:r>
        <w:rPr>
          <w:spacing w:val="-2"/>
        </w:rPr>
        <w:t xml:space="preserve"> </w:t>
      </w:r>
      <w:r>
        <w:t>runs</w:t>
      </w:r>
      <w:r>
        <w:rPr>
          <w:spacing w:val="-2"/>
        </w:rPr>
        <w:t xml:space="preserve"> </w:t>
      </w:r>
      <w:r>
        <w:t>a</w:t>
      </w:r>
      <w:r>
        <w:rPr>
          <w:spacing w:val="-2"/>
        </w:rPr>
        <w:t xml:space="preserve"> </w:t>
      </w:r>
      <w:r>
        <w:t>series</w:t>
      </w:r>
      <w:r>
        <w:rPr>
          <w:spacing w:val="-2"/>
        </w:rPr>
        <w:t xml:space="preserve"> </w:t>
      </w:r>
      <w:r>
        <w:t>of</w:t>
      </w:r>
      <w:r>
        <w:rPr>
          <w:spacing w:val="-2"/>
        </w:rPr>
        <w:t xml:space="preserve"> </w:t>
      </w:r>
      <w:r>
        <w:t>reading</w:t>
      </w:r>
      <w:r>
        <w:rPr>
          <w:spacing w:val="-2"/>
        </w:rPr>
        <w:t xml:space="preserve"> </w:t>
      </w:r>
      <w:r>
        <w:t>initiatives such as reading groups (including popular reading/ knitting groups; and Thursdays@LAPL</w:t>
      </w:r>
    </w:p>
    <w:p w:rsidR="00647F23" w:rsidRDefault="00647F23">
      <w:pPr>
        <w:spacing w:line="237" w:lineRule="auto"/>
        <w:sectPr w:rsidR="00647F23">
          <w:pgSz w:w="11920" w:h="16840"/>
          <w:pgMar w:top="1720" w:right="1300" w:bottom="540" w:left="1320" w:header="0" w:footer="344" w:gutter="0"/>
          <w:cols w:space="720"/>
        </w:sectPr>
      </w:pPr>
    </w:p>
    <w:p w:rsidR="00647F23" w:rsidRDefault="00BE4B55">
      <w:pPr>
        <w:pStyle w:val="BodyText"/>
        <w:spacing w:before="78"/>
        <w:ind w:left="135" w:right="147"/>
      </w:pPr>
      <w:r>
        <w:t>which encourages commuters to bring their sandwiches and share reading ideas in their lunch-hour). LAPL has a popular Zócalo (meaning public square) Lecture Series which airs on</w:t>
      </w:r>
      <w:r>
        <w:rPr>
          <w:spacing w:val="-2"/>
        </w:rPr>
        <w:t xml:space="preserve"> </w:t>
      </w:r>
      <w:r>
        <w:t>local</w:t>
      </w:r>
      <w:r>
        <w:rPr>
          <w:spacing w:val="-2"/>
        </w:rPr>
        <w:t xml:space="preserve"> </w:t>
      </w:r>
      <w:r>
        <w:t>radio.</w:t>
      </w:r>
      <w:r>
        <w:rPr>
          <w:spacing w:val="-2"/>
        </w:rPr>
        <w:t xml:space="preserve"> </w:t>
      </w:r>
      <w:r>
        <w:t>According</w:t>
      </w:r>
      <w:r>
        <w:rPr>
          <w:spacing w:val="-6"/>
        </w:rPr>
        <w:t xml:space="preserve"> </w:t>
      </w:r>
      <w:r>
        <w:t>to</w:t>
      </w:r>
      <w:r>
        <w:rPr>
          <w:spacing w:val="-6"/>
        </w:rPr>
        <w:t xml:space="preserve"> </w:t>
      </w:r>
      <w:r>
        <w:t>the</w:t>
      </w:r>
      <w:r>
        <w:rPr>
          <w:spacing w:val="-6"/>
        </w:rPr>
        <w:t xml:space="preserve"> </w:t>
      </w:r>
      <w:r>
        <w:t>website,</w:t>
      </w:r>
      <w:r>
        <w:rPr>
          <w:spacing w:val="-6"/>
        </w:rPr>
        <w:t xml:space="preserve"> </w:t>
      </w:r>
      <w:r>
        <w:t>it brings</w:t>
      </w:r>
      <w:r>
        <w:rPr>
          <w:spacing w:val="-11"/>
        </w:rPr>
        <w:t xml:space="preserve"> </w:t>
      </w:r>
      <w:r>
        <w:t>‘together an extraordinarily</w:t>
      </w:r>
      <w:r>
        <w:rPr>
          <w:spacing w:val="-6"/>
        </w:rPr>
        <w:t xml:space="preserve"> </w:t>
      </w:r>
      <w:r>
        <w:t>diverse</w:t>
      </w:r>
      <w:r>
        <w:rPr>
          <w:spacing w:val="-6"/>
        </w:rPr>
        <w:t xml:space="preserve"> </w:t>
      </w:r>
      <w:r>
        <w:t>group</w:t>
      </w:r>
      <w:r>
        <w:rPr>
          <w:spacing w:val="-6"/>
        </w:rPr>
        <w:t xml:space="preserve"> </w:t>
      </w:r>
      <w:r>
        <w:t>of Angelenos [and] seeks to create a non partisan and multi-ethnic forum where participants can enjoy a rare opportunity for intellectual fellowship’. This includes author events and discussions (e.g. with James Ellroy), some of which are downloadable as podcasts. The library works closely with the CCFB (which has no relationship with ALOUD).</w:t>
      </w:r>
    </w:p>
    <w:p w:rsidR="00647F23" w:rsidRDefault="00647F23">
      <w:pPr>
        <w:pStyle w:val="BodyText"/>
        <w:spacing w:before="3"/>
      </w:pPr>
    </w:p>
    <w:p w:rsidR="00647F23" w:rsidRDefault="00BE4B55">
      <w:pPr>
        <w:pStyle w:val="BodyText"/>
        <w:spacing w:before="1" w:line="237" w:lineRule="auto"/>
        <w:ind w:left="135" w:right="175"/>
      </w:pPr>
      <w:r>
        <w:t>Quite separate from library reader initiatives is the ALOUD Programme, funded by the Library Foundation of Los Angeles. The Foundation employs a dedicated creative programme</w:t>
      </w:r>
      <w:r>
        <w:rPr>
          <w:spacing w:val="-4"/>
        </w:rPr>
        <w:t xml:space="preserve"> </w:t>
      </w:r>
      <w:r>
        <w:t>director,</w:t>
      </w:r>
      <w:r>
        <w:rPr>
          <w:spacing w:val="-4"/>
        </w:rPr>
        <w:t xml:space="preserve"> </w:t>
      </w:r>
      <w:r>
        <w:t>Louise</w:t>
      </w:r>
      <w:r>
        <w:rPr>
          <w:spacing w:val="-5"/>
        </w:rPr>
        <w:t xml:space="preserve"> </w:t>
      </w:r>
      <w:r>
        <w:t>Steinman.</w:t>
      </w:r>
      <w:r>
        <w:rPr>
          <w:spacing w:val="-5"/>
        </w:rPr>
        <w:t xml:space="preserve"> </w:t>
      </w:r>
      <w:r>
        <w:t>ALOUD</w:t>
      </w:r>
      <w:r>
        <w:rPr>
          <w:spacing w:val="-5"/>
        </w:rPr>
        <w:t xml:space="preserve"> </w:t>
      </w:r>
      <w:r>
        <w:t>presents</w:t>
      </w:r>
      <w:r>
        <w:rPr>
          <w:spacing w:val="-5"/>
        </w:rPr>
        <w:t xml:space="preserve"> </w:t>
      </w:r>
      <w:r>
        <w:t>around</w:t>
      </w:r>
      <w:r>
        <w:rPr>
          <w:spacing w:val="-5"/>
        </w:rPr>
        <w:t xml:space="preserve"> </w:t>
      </w:r>
      <w:r>
        <w:t>80</w:t>
      </w:r>
      <w:r>
        <w:rPr>
          <w:spacing w:val="-5"/>
        </w:rPr>
        <w:t xml:space="preserve"> </w:t>
      </w:r>
      <w:r>
        <w:t>events</w:t>
      </w:r>
      <w:r>
        <w:rPr>
          <w:spacing w:val="-5"/>
        </w:rPr>
        <w:t xml:space="preserve"> </w:t>
      </w:r>
      <w:r>
        <w:t>per</w:t>
      </w:r>
      <w:r>
        <w:rPr>
          <w:spacing w:val="-5"/>
        </w:rPr>
        <w:t xml:space="preserve"> </w:t>
      </w:r>
      <w:r>
        <w:t>year</w:t>
      </w:r>
      <w:r>
        <w:rPr>
          <w:spacing w:val="-5"/>
        </w:rPr>
        <w:t xml:space="preserve"> </w:t>
      </w:r>
      <w:r>
        <w:t>in</w:t>
      </w:r>
      <w:r>
        <w:rPr>
          <w:spacing w:val="-5"/>
        </w:rPr>
        <w:t xml:space="preserve"> </w:t>
      </w:r>
      <w:r>
        <w:t>the form of lectures readings and performances. All take place in the library auditorium.</w:t>
      </w:r>
    </w:p>
    <w:p w:rsidR="00647F23" w:rsidRDefault="00BE4B55">
      <w:pPr>
        <w:spacing w:before="1" w:line="242" w:lineRule="auto"/>
        <w:ind w:left="855" w:right="160"/>
        <w:rPr>
          <w:i/>
        </w:rPr>
      </w:pPr>
      <w:r>
        <w:rPr>
          <w:i/>
        </w:rPr>
        <w:t>‘I think of the auditorium as the hearth of this city, a place where people practice learning</w:t>
      </w:r>
      <w:r>
        <w:rPr>
          <w:i/>
          <w:spacing w:val="-4"/>
        </w:rPr>
        <w:t xml:space="preserve"> </w:t>
      </w:r>
      <w:r>
        <w:rPr>
          <w:i/>
        </w:rPr>
        <w:t>how</w:t>
      </w:r>
      <w:r>
        <w:rPr>
          <w:i/>
          <w:spacing w:val="-4"/>
        </w:rPr>
        <w:t xml:space="preserve"> </w:t>
      </w:r>
      <w:r>
        <w:rPr>
          <w:i/>
        </w:rPr>
        <w:t>to</w:t>
      </w:r>
      <w:r>
        <w:rPr>
          <w:i/>
          <w:spacing w:val="-4"/>
        </w:rPr>
        <w:t xml:space="preserve"> </w:t>
      </w:r>
      <w:r>
        <w:rPr>
          <w:i/>
        </w:rPr>
        <w:t>talk</w:t>
      </w:r>
      <w:r>
        <w:rPr>
          <w:i/>
          <w:spacing w:val="-4"/>
        </w:rPr>
        <w:t xml:space="preserve"> </w:t>
      </w:r>
      <w:r>
        <w:rPr>
          <w:i/>
        </w:rPr>
        <w:t>together</w:t>
      </w:r>
      <w:r>
        <w:rPr>
          <w:i/>
          <w:spacing w:val="-4"/>
        </w:rPr>
        <w:t xml:space="preserve"> </w:t>
      </w:r>
      <w:r>
        <w:rPr>
          <w:i/>
        </w:rPr>
        <w:t>and</w:t>
      </w:r>
      <w:r>
        <w:rPr>
          <w:i/>
          <w:spacing w:val="-5"/>
        </w:rPr>
        <w:t xml:space="preserve"> </w:t>
      </w:r>
      <w:r>
        <w:rPr>
          <w:i/>
        </w:rPr>
        <w:t>how</w:t>
      </w:r>
      <w:r>
        <w:rPr>
          <w:i/>
          <w:spacing w:val="-5"/>
        </w:rPr>
        <w:t xml:space="preserve"> </w:t>
      </w:r>
      <w:r>
        <w:rPr>
          <w:i/>
        </w:rPr>
        <w:t>to</w:t>
      </w:r>
      <w:r>
        <w:rPr>
          <w:i/>
          <w:spacing w:val="-5"/>
        </w:rPr>
        <w:t xml:space="preserve"> </w:t>
      </w:r>
      <w:r>
        <w:rPr>
          <w:i/>
        </w:rPr>
        <w:t>disagree</w:t>
      </w:r>
      <w:r>
        <w:rPr>
          <w:i/>
          <w:spacing w:val="-5"/>
        </w:rPr>
        <w:t xml:space="preserve"> </w:t>
      </w:r>
      <w:r>
        <w:rPr>
          <w:i/>
        </w:rPr>
        <w:t>in</w:t>
      </w:r>
      <w:r>
        <w:rPr>
          <w:i/>
          <w:spacing w:val="-5"/>
        </w:rPr>
        <w:t xml:space="preserve"> </w:t>
      </w:r>
      <w:r>
        <w:rPr>
          <w:i/>
        </w:rPr>
        <w:t>public.</w:t>
      </w:r>
      <w:r>
        <w:rPr>
          <w:i/>
          <w:spacing w:val="-6"/>
        </w:rPr>
        <w:t xml:space="preserve"> </w:t>
      </w:r>
      <w:r>
        <w:rPr>
          <w:i/>
        </w:rPr>
        <w:t>We</w:t>
      </w:r>
      <w:r>
        <w:rPr>
          <w:i/>
          <w:spacing w:val="-3"/>
        </w:rPr>
        <w:t xml:space="preserve"> </w:t>
      </w:r>
      <w:r>
        <w:rPr>
          <w:i/>
        </w:rPr>
        <w:t>have</w:t>
      </w:r>
      <w:r>
        <w:rPr>
          <w:i/>
          <w:spacing w:val="-3"/>
        </w:rPr>
        <w:t xml:space="preserve"> </w:t>
      </w:r>
      <w:r>
        <w:rPr>
          <w:i/>
        </w:rPr>
        <w:t>people</w:t>
      </w:r>
      <w:r>
        <w:rPr>
          <w:i/>
          <w:spacing w:val="-3"/>
        </w:rPr>
        <w:t xml:space="preserve"> </w:t>
      </w:r>
      <w:r>
        <w:rPr>
          <w:i/>
        </w:rPr>
        <w:t>who come regularly, tell me it’s like their version of church to come and share ideas’.</w:t>
      </w:r>
    </w:p>
    <w:p w:rsidR="00647F23" w:rsidRDefault="00BE4B55">
      <w:pPr>
        <w:pStyle w:val="BodyText"/>
        <w:spacing w:line="251" w:lineRule="exact"/>
        <w:ind w:left="4845"/>
      </w:pPr>
      <w:r>
        <w:t>Louise</w:t>
      </w:r>
      <w:r>
        <w:rPr>
          <w:spacing w:val="-9"/>
        </w:rPr>
        <w:t xml:space="preserve"> </w:t>
      </w:r>
      <w:r>
        <w:t>Steinman,</w:t>
      </w:r>
      <w:r>
        <w:rPr>
          <w:spacing w:val="-9"/>
        </w:rPr>
        <w:t xml:space="preserve"> </w:t>
      </w:r>
      <w:r>
        <w:t>Director,</w:t>
      </w:r>
      <w:r>
        <w:rPr>
          <w:spacing w:val="-10"/>
        </w:rPr>
        <w:t xml:space="preserve"> </w:t>
      </w:r>
      <w:r>
        <w:t>ALOUD</w:t>
      </w:r>
      <w:r>
        <w:rPr>
          <w:spacing w:val="-10"/>
        </w:rPr>
        <w:t xml:space="preserve"> </w:t>
      </w:r>
      <w:r>
        <w:rPr>
          <w:spacing w:val="-2"/>
        </w:rPr>
        <w:t>Program</w:t>
      </w:r>
    </w:p>
    <w:p w:rsidR="00647F23" w:rsidRDefault="00647F23">
      <w:pPr>
        <w:pStyle w:val="BodyText"/>
        <w:spacing w:before="4"/>
      </w:pPr>
    </w:p>
    <w:p w:rsidR="00647F23" w:rsidRDefault="00BE4B55">
      <w:pPr>
        <w:pStyle w:val="BodyText"/>
        <w:ind w:left="135" w:right="160"/>
      </w:pPr>
      <w:r>
        <w:t>ALOUD has an incredibly strong brand and identity.</w:t>
      </w:r>
      <w:r>
        <w:rPr>
          <w:spacing w:val="-8"/>
        </w:rPr>
        <w:t xml:space="preserve"> </w:t>
      </w:r>
      <w:r>
        <w:t>Every month since my visit I have received</w:t>
      </w:r>
      <w:r>
        <w:rPr>
          <w:spacing w:val="-5"/>
        </w:rPr>
        <w:t xml:space="preserve"> </w:t>
      </w:r>
      <w:r>
        <w:t>a</w:t>
      </w:r>
      <w:r>
        <w:rPr>
          <w:spacing w:val="-5"/>
        </w:rPr>
        <w:t xml:space="preserve"> </w:t>
      </w:r>
      <w:r>
        <w:t>very</w:t>
      </w:r>
      <w:r>
        <w:rPr>
          <w:spacing w:val="-5"/>
        </w:rPr>
        <w:t xml:space="preserve"> </w:t>
      </w:r>
      <w:r>
        <w:t>slick</w:t>
      </w:r>
      <w:r>
        <w:rPr>
          <w:spacing w:val="-5"/>
        </w:rPr>
        <w:t xml:space="preserve"> </w:t>
      </w:r>
      <w:r>
        <w:t>e-newsletter</w:t>
      </w:r>
      <w:r>
        <w:rPr>
          <w:spacing w:val="-5"/>
        </w:rPr>
        <w:t xml:space="preserve"> </w:t>
      </w:r>
      <w:r>
        <w:t>telling</w:t>
      </w:r>
      <w:r>
        <w:rPr>
          <w:spacing w:val="-5"/>
        </w:rPr>
        <w:t xml:space="preserve"> </w:t>
      </w:r>
      <w:r>
        <w:t>me</w:t>
      </w:r>
      <w:r>
        <w:rPr>
          <w:spacing w:val="-5"/>
        </w:rPr>
        <w:t xml:space="preserve"> </w:t>
      </w:r>
      <w:r>
        <w:t>about</w:t>
      </w:r>
      <w:r>
        <w:rPr>
          <w:spacing w:val="-5"/>
        </w:rPr>
        <w:t xml:space="preserve"> </w:t>
      </w:r>
      <w:r>
        <w:t>upcoming</w:t>
      </w:r>
      <w:r>
        <w:rPr>
          <w:spacing w:val="-5"/>
        </w:rPr>
        <w:t xml:space="preserve"> </w:t>
      </w:r>
      <w:r>
        <w:t>events,</w:t>
      </w:r>
      <w:r>
        <w:rPr>
          <w:spacing w:val="-5"/>
        </w:rPr>
        <w:t xml:space="preserve"> </w:t>
      </w:r>
      <w:r>
        <w:t>guest-featuring</w:t>
      </w:r>
      <w:r>
        <w:rPr>
          <w:spacing w:val="-5"/>
        </w:rPr>
        <w:t xml:space="preserve"> </w:t>
      </w:r>
      <w:r>
        <w:t>a</w:t>
      </w:r>
      <w:r>
        <w:rPr>
          <w:spacing w:val="-5"/>
        </w:rPr>
        <w:t xml:space="preserve"> </w:t>
      </w:r>
      <w:r>
        <w:t>library service, inviting me to e-reserve a place or e-order an advance copy of the book at the Friends bookshop. Chris Higashi (WCFB) and Louise Steinman (LAPL ALOUD) both talked about</w:t>
      </w:r>
      <w:r>
        <w:rPr>
          <w:spacing w:val="-1"/>
        </w:rPr>
        <w:t xml:space="preserve"> </w:t>
      </w:r>
      <w:r>
        <w:t>the</w:t>
      </w:r>
      <w:r>
        <w:rPr>
          <w:spacing w:val="-1"/>
        </w:rPr>
        <w:t xml:space="preserve"> </w:t>
      </w:r>
      <w:r>
        <w:t>importance</w:t>
      </w:r>
      <w:r>
        <w:rPr>
          <w:spacing w:val="-1"/>
        </w:rPr>
        <w:t xml:space="preserve"> </w:t>
      </w:r>
      <w:r>
        <w:t>of</w:t>
      </w:r>
      <w:r>
        <w:rPr>
          <w:spacing w:val="-1"/>
        </w:rPr>
        <w:t xml:space="preserve"> </w:t>
      </w:r>
      <w:r>
        <w:t>their</w:t>
      </w:r>
      <w:r>
        <w:rPr>
          <w:spacing w:val="-1"/>
        </w:rPr>
        <w:t xml:space="preserve"> </w:t>
      </w:r>
      <w:r>
        <w:t>reading</w:t>
      </w:r>
      <w:r>
        <w:rPr>
          <w:spacing w:val="-1"/>
        </w:rPr>
        <w:t xml:space="preserve"> </w:t>
      </w:r>
      <w:r>
        <w:t>programmes</w:t>
      </w:r>
      <w:r>
        <w:rPr>
          <w:spacing w:val="-1"/>
        </w:rPr>
        <w:t xml:space="preserve"> </w:t>
      </w:r>
      <w:r>
        <w:t>in</w:t>
      </w:r>
      <w:r>
        <w:rPr>
          <w:spacing w:val="-1"/>
        </w:rPr>
        <w:t xml:space="preserve"> </w:t>
      </w:r>
      <w:r>
        <w:t>engaging</w:t>
      </w:r>
      <w:r>
        <w:rPr>
          <w:spacing w:val="-1"/>
        </w:rPr>
        <w:t xml:space="preserve"> </w:t>
      </w:r>
      <w:r>
        <w:t>and</w:t>
      </w:r>
      <w:r>
        <w:rPr>
          <w:spacing w:val="-1"/>
        </w:rPr>
        <w:t xml:space="preserve"> </w:t>
      </w:r>
      <w:r>
        <w:t>rewarding library donors and sponsors; inviting them to previews, exclusive signings and top events:</w:t>
      </w:r>
    </w:p>
    <w:p w:rsidR="00647F23" w:rsidRDefault="00BE4B55">
      <w:pPr>
        <w:spacing w:line="242" w:lineRule="auto"/>
        <w:ind w:left="135" w:right="160"/>
        <w:rPr>
          <w:i/>
        </w:rPr>
      </w:pPr>
      <w:r>
        <w:rPr>
          <w:i/>
        </w:rPr>
        <w:t>‘If</w:t>
      </w:r>
      <w:r>
        <w:rPr>
          <w:i/>
          <w:spacing w:val="-3"/>
        </w:rPr>
        <w:t xml:space="preserve"> </w:t>
      </w:r>
      <w:r>
        <w:rPr>
          <w:i/>
        </w:rPr>
        <w:t>we</w:t>
      </w:r>
      <w:r>
        <w:rPr>
          <w:i/>
          <w:spacing w:val="-3"/>
        </w:rPr>
        <w:t xml:space="preserve"> </w:t>
      </w:r>
      <w:r>
        <w:rPr>
          <w:i/>
        </w:rPr>
        <w:t>don’t</w:t>
      </w:r>
      <w:r>
        <w:rPr>
          <w:i/>
          <w:spacing w:val="-3"/>
        </w:rPr>
        <w:t xml:space="preserve"> </w:t>
      </w:r>
      <w:r>
        <w:rPr>
          <w:i/>
        </w:rPr>
        <w:t>keep</w:t>
      </w:r>
      <w:r>
        <w:rPr>
          <w:i/>
          <w:spacing w:val="-3"/>
        </w:rPr>
        <w:t xml:space="preserve"> </w:t>
      </w:r>
      <w:r>
        <w:rPr>
          <w:i/>
        </w:rPr>
        <w:t>engaging</w:t>
      </w:r>
      <w:r>
        <w:rPr>
          <w:i/>
          <w:spacing w:val="-3"/>
        </w:rPr>
        <w:t xml:space="preserve"> </w:t>
      </w:r>
      <w:r>
        <w:rPr>
          <w:i/>
        </w:rPr>
        <w:t>those</w:t>
      </w:r>
      <w:r>
        <w:rPr>
          <w:i/>
          <w:spacing w:val="-3"/>
        </w:rPr>
        <w:t xml:space="preserve"> </w:t>
      </w:r>
      <w:r>
        <w:rPr>
          <w:i/>
        </w:rPr>
        <w:t>people</w:t>
      </w:r>
      <w:r>
        <w:rPr>
          <w:i/>
          <w:spacing w:val="-3"/>
        </w:rPr>
        <w:t xml:space="preserve"> </w:t>
      </w:r>
      <w:r>
        <w:rPr>
          <w:i/>
        </w:rPr>
        <w:t>with</w:t>
      </w:r>
      <w:r>
        <w:rPr>
          <w:i/>
          <w:spacing w:val="-3"/>
        </w:rPr>
        <w:t xml:space="preserve"> </w:t>
      </w:r>
      <w:r>
        <w:rPr>
          <w:i/>
        </w:rPr>
        <w:t>the</w:t>
      </w:r>
      <w:r>
        <w:rPr>
          <w:i/>
          <w:spacing w:val="-3"/>
        </w:rPr>
        <w:t xml:space="preserve"> </w:t>
      </w:r>
      <w:r>
        <w:rPr>
          <w:i/>
        </w:rPr>
        <w:t>events,</w:t>
      </w:r>
      <w:r>
        <w:rPr>
          <w:i/>
          <w:spacing w:val="-3"/>
        </w:rPr>
        <w:t xml:space="preserve"> </w:t>
      </w:r>
      <w:r>
        <w:rPr>
          <w:i/>
        </w:rPr>
        <w:t>they’re</w:t>
      </w:r>
      <w:r>
        <w:rPr>
          <w:i/>
          <w:spacing w:val="-3"/>
        </w:rPr>
        <w:t xml:space="preserve"> </w:t>
      </w:r>
      <w:r>
        <w:rPr>
          <w:i/>
        </w:rPr>
        <w:t>not</w:t>
      </w:r>
      <w:r>
        <w:rPr>
          <w:i/>
          <w:spacing w:val="-3"/>
        </w:rPr>
        <w:t xml:space="preserve"> </w:t>
      </w:r>
      <w:r>
        <w:rPr>
          <w:i/>
        </w:rPr>
        <w:t>going</w:t>
      </w:r>
      <w:r>
        <w:rPr>
          <w:i/>
          <w:spacing w:val="-3"/>
        </w:rPr>
        <w:t xml:space="preserve"> </w:t>
      </w:r>
      <w:r>
        <w:rPr>
          <w:i/>
        </w:rPr>
        <w:t>to</w:t>
      </w:r>
      <w:r>
        <w:rPr>
          <w:i/>
          <w:spacing w:val="-3"/>
        </w:rPr>
        <w:t xml:space="preserve"> </w:t>
      </w:r>
      <w:r>
        <w:rPr>
          <w:i/>
        </w:rPr>
        <w:t>be</w:t>
      </w:r>
      <w:r>
        <w:rPr>
          <w:i/>
          <w:spacing w:val="-3"/>
        </w:rPr>
        <w:t xml:space="preserve"> </w:t>
      </w:r>
      <w:r>
        <w:rPr>
          <w:i/>
        </w:rPr>
        <w:t>here</w:t>
      </w:r>
      <w:r>
        <w:rPr>
          <w:i/>
          <w:spacing w:val="-3"/>
        </w:rPr>
        <w:t xml:space="preserve"> </w:t>
      </w:r>
      <w:r>
        <w:rPr>
          <w:i/>
        </w:rPr>
        <w:t>to support and throw money at the things that we want to do for other communities’.</w:t>
      </w:r>
    </w:p>
    <w:p w:rsidR="00647F23" w:rsidRDefault="00BE4B55">
      <w:pPr>
        <w:pStyle w:val="BodyText"/>
        <w:spacing w:line="237" w:lineRule="exact"/>
        <w:ind w:left="6000"/>
      </w:pPr>
      <w:r>
        <w:t>Chris</w:t>
      </w:r>
      <w:r>
        <w:rPr>
          <w:spacing w:val="-7"/>
        </w:rPr>
        <w:t xml:space="preserve"> </w:t>
      </w:r>
      <w:r>
        <w:t>Higashi,</w:t>
      </w:r>
      <w:r>
        <w:rPr>
          <w:spacing w:val="-7"/>
        </w:rPr>
        <w:t xml:space="preserve"> </w:t>
      </w:r>
      <w:r>
        <w:t>Director</w:t>
      </w:r>
      <w:r>
        <w:rPr>
          <w:spacing w:val="-7"/>
        </w:rPr>
        <w:t xml:space="preserve"> </w:t>
      </w:r>
      <w:r>
        <w:t>of</w:t>
      </w:r>
      <w:r>
        <w:rPr>
          <w:spacing w:val="-7"/>
        </w:rPr>
        <w:t xml:space="preserve"> </w:t>
      </w:r>
      <w:r>
        <w:rPr>
          <w:spacing w:val="-4"/>
        </w:rPr>
        <w:t>WCFB</w:t>
      </w:r>
    </w:p>
    <w:p w:rsidR="00647F23" w:rsidRDefault="00647F23">
      <w:pPr>
        <w:pStyle w:val="BodyText"/>
        <w:spacing w:before="1"/>
      </w:pPr>
    </w:p>
    <w:p w:rsidR="00647F23" w:rsidRDefault="00BE4B55">
      <w:pPr>
        <w:pStyle w:val="ListParagraph"/>
        <w:numPr>
          <w:ilvl w:val="3"/>
          <w:numId w:val="12"/>
        </w:numPr>
        <w:tabs>
          <w:tab w:val="left" w:pos="1574"/>
        </w:tabs>
        <w:ind w:left="1574" w:hanging="1439"/>
        <w:rPr>
          <w:u w:val="single"/>
        </w:rPr>
      </w:pPr>
      <w:r>
        <w:rPr>
          <w:u w:val="single"/>
        </w:rPr>
        <w:t>Other</w:t>
      </w:r>
      <w:r>
        <w:rPr>
          <w:spacing w:val="-7"/>
          <w:u w:val="single"/>
        </w:rPr>
        <w:t xml:space="preserve"> </w:t>
      </w:r>
      <w:r>
        <w:rPr>
          <w:u w:val="single"/>
        </w:rPr>
        <w:t>programmes</w:t>
      </w:r>
      <w:r>
        <w:rPr>
          <w:spacing w:val="-7"/>
          <w:u w:val="single"/>
        </w:rPr>
        <w:t xml:space="preserve"> </w:t>
      </w:r>
      <w:r>
        <w:rPr>
          <w:u w:val="single"/>
        </w:rPr>
        <w:t>in</w:t>
      </w:r>
      <w:r>
        <w:rPr>
          <w:spacing w:val="-8"/>
          <w:u w:val="single"/>
        </w:rPr>
        <w:t xml:space="preserve"> </w:t>
      </w:r>
      <w:r>
        <w:rPr>
          <w:u w:val="single"/>
        </w:rPr>
        <w:t>Californian</w:t>
      </w:r>
      <w:r>
        <w:rPr>
          <w:spacing w:val="-8"/>
          <w:u w:val="single"/>
        </w:rPr>
        <w:t xml:space="preserve"> </w:t>
      </w:r>
      <w:r>
        <w:rPr>
          <w:spacing w:val="-2"/>
          <w:u w:val="single"/>
        </w:rPr>
        <w:t>libraries</w:t>
      </w:r>
    </w:p>
    <w:p w:rsidR="00647F23" w:rsidRDefault="00BE4B55">
      <w:pPr>
        <w:pStyle w:val="BodyText"/>
        <w:spacing w:before="2" w:line="242" w:lineRule="auto"/>
        <w:ind w:left="135" w:right="160"/>
      </w:pPr>
      <w:r>
        <w:t>The</w:t>
      </w:r>
      <w:r>
        <w:rPr>
          <w:spacing w:val="-4"/>
        </w:rPr>
        <w:t xml:space="preserve"> </w:t>
      </w:r>
      <w:r>
        <w:t>California</w:t>
      </w:r>
      <w:r>
        <w:rPr>
          <w:spacing w:val="-4"/>
        </w:rPr>
        <w:t xml:space="preserve"> </w:t>
      </w:r>
      <w:r>
        <w:t>Library</w:t>
      </w:r>
      <w:r>
        <w:rPr>
          <w:spacing w:val="-4"/>
        </w:rPr>
        <w:t xml:space="preserve"> </w:t>
      </w:r>
      <w:r>
        <w:t>Association</w:t>
      </w:r>
      <w:r>
        <w:rPr>
          <w:spacing w:val="-4"/>
        </w:rPr>
        <w:t xml:space="preserve"> </w:t>
      </w:r>
      <w:r>
        <w:t>develops</w:t>
      </w:r>
      <w:r>
        <w:rPr>
          <w:spacing w:val="-4"/>
        </w:rPr>
        <w:t xml:space="preserve"> </w:t>
      </w:r>
      <w:r>
        <w:t>an</w:t>
      </w:r>
      <w:r>
        <w:rPr>
          <w:spacing w:val="-4"/>
        </w:rPr>
        <w:t xml:space="preserve"> </w:t>
      </w:r>
      <w:r>
        <w:t>annual</w:t>
      </w:r>
      <w:r>
        <w:rPr>
          <w:spacing w:val="-4"/>
        </w:rPr>
        <w:t xml:space="preserve"> </w:t>
      </w:r>
      <w:r>
        <w:t>Adult</w:t>
      </w:r>
      <w:r>
        <w:rPr>
          <w:spacing w:val="-4"/>
        </w:rPr>
        <w:t xml:space="preserve"> </w:t>
      </w:r>
      <w:r>
        <w:t>Reading</w:t>
      </w:r>
      <w:r>
        <w:rPr>
          <w:spacing w:val="-4"/>
        </w:rPr>
        <w:t xml:space="preserve"> </w:t>
      </w:r>
      <w:r>
        <w:t>Scheme</w:t>
      </w:r>
      <w:r>
        <w:rPr>
          <w:spacing w:val="-4"/>
        </w:rPr>
        <w:t xml:space="preserve"> </w:t>
      </w:r>
      <w:r>
        <w:t>(this</w:t>
      </w:r>
      <w:r>
        <w:rPr>
          <w:spacing w:val="-4"/>
        </w:rPr>
        <w:t xml:space="preserve"> </w:t>
      </w:r>
      <w:r>
        <w:t>year</w:t>
      </w:r>
      <w:r>
        <w:rPr>
          <w:spacing w:val="-4"/>
        </w:rPr>
        <w:t xml:space="preserve"> </w:t>
      </w:r>
      <w:r>
        <w:t>on the theme of mysteries and sleuthing), which library services</w:t>
      </w:r>
      <w:r>
        <w:rPr>
          <w:spacing w:val="-9"/>
        </w:rPr>
        <w:t xml:space="preserve"> </w:t>
      </w:r>
      <w:r>
        <w:t>can adapt to their needs.</w:t>
      </w:r>
    </w:p>
    <w:p w:rsidR="00647F23" w:rsidRDefault="00BE4B55">
      <w:pPr>
        <w:pStyle w:val="BodyText"/>
        <w:spacing w:before="1" w:line="237" w:lineRule="auto"/>
        <w:ind w:left="135" w:right="137"/>
      </w:pPr>
      <w:r>
        <w:t>Newport Beach Library has adapted the summer reading scheme to its own community of readers with featured books and theatre tickets as an incentive for completion. Throughout the summer, it also offers</w:t>
      </w:r>
      <w:r>
        <w:rPr>
          <w:spacing w:val="-5"/>
        </w:rPr>
        <w:t xml:space="preserve"> </w:t>
      </w:r>
      <w:r>
        <w:t>a ‘Library-a-Go-Go’ service, giving out free packs of paperback books,</w:t>
      </w:r>
      <w:r>
        <w:rPr>
          <w:spacing w:val="-3"/>
        </w:rPr>
        <w:t xml:space="preserve"> </w:t>
      </w:r>
      <w:r>
        <w:t>lip</w:t>
      </w:r>
      <w:r>
        <w:rPr>
          <w:spacing w:val="-3"/>
        </w:rPr>
        <w:t xml:space="preserve"> </w:t>
      </w:r>
      <w:r>
        <w:t>balm,</w:t>
      </w:r>
      <w:r>
        <w:rPr>
          <w:spacing w:val="-3"/>
        </w:rPr>
        <w:t xml:space="preserve"> </w:t>
      </w:r>
      <w:r>
        <w:t>beach</w:t>
      </w:r>
      <w:r>
        <w:rPr>
          <w:spacing w:val="-3"/>
        </w:rPr>
        <w:t xml:space="preserve"> </w:t>
      </w:r>
      <w:r>
        <w:t>balls</w:t>
      </w:r>
      <w:r>
        <w:rPr>
          <w:spacing w:val="-3"/>
        </w:rPr>
        <w:t xml:space="preserve"> </w:t>
      </w:r>
      <w:r>
        <w:t>and</w:t>
      </w:r>
      <w:r>
        <w:rPr>
          <w:spacing w:val="-3"/>
        </w:rPr>
        <w:t xml:space="preserve"> </w:t>
      </w:r>
      <w:r>
        <w:t>sun</w:t>
      </w:r>
      <w:r>
        <w:rPr>
          <w:spacing w:val="-3"/>
        </w:rPr>
        <w:t xml:space="preserve"> </w:t>
      </w:r>
      <w:r>
        <w:t>cream to</w:t>
      </w:r>
      <w:r>
        <w:rPr>
          <w:spacing w:val="-2"/>
        </w:rPr>
        <w:t xml:space="preserve"> </w:t>
      </w:r>
      <w:r>
        <w:t>people</w:t>
      </w:r>
      <w:r>
        <w:rPr>
          <w:spacing w:val="-2"/>
        </w:rPr>
        <w:t xml:space="preserve"> </w:t>
      </w:r>
      <w:r>
        <w:t>on</w:t>
      </w:r>
      <w:r>
        <w:rPr>
          <w:spacing w:val="-2"/>
        </w:rPr>
        <w:t xml:space="preserve"> </w:t>
      </w:r>
      <w:r>
        <w:t>beaches,</w:t>
      </w:r>
      <w:r>
        <w:rPr>
          <w:spacing w:val="-2"/>
        </w:rPr>
        <w:t xml:space="preserve"> </w:t>
      </w:r>
      <w:r>
        <w:t>in</w:t>
      </w:r>
      <w:r>
        <w:rPr>
          <w:spacing w:val="-2"/>
        </w:rPr>
        <w:t xml:space="preserve"> </w:t>
      </w:r>
      <w:r>
        <w:t>parks</w:t>
      </w:r>
      <w:r>
        <w:rPr>
          <w:spacing w:val="-2"/>
        </w:rPr>
        <w:t xml:space="preserve"> </w:t>
      </w:r>
      <w:r>
        <w:t>and</w:t>
      </w:r>
      <w:r>
        <w:rPr>
          <w:spacing w:val="-2"/>
        </w:rPr>
        <w:t xml:space="preserve"> </w:t>
      </w:r>
      <w:r>
        <w:t>coffee</w:t>
      </w:r>
      <w:r>
        <w:rPr>
          <w:spacing w:val="-2"/>
        </w:rPr>
        <w:t xml:space="preserve"> </w:t>
      </w:r>
      <w:r>
        <w:t>shops to encourage reading and library usage.</w:t>
      </w:r>
    </w:p>
    <w:p w:rsidR="00647F23" w:rsidRDefault="00647F23">
      <w:pPr>
        <w:pStyle w:val="BodyText"/>
        <w:spacing w:before="8"/>
      </w:pPr>
    </w:p>
    <w:p w:rsidR="00647F23" w:rsidRDefault="00BE4B55">
      <w:pPr>
        <w:pStyle w:val="ListParagraph"/>
        <w:numPr>
          <w:ilvl w:val="2"/>
          <w:numId w:val="12"/>
        </w:numPr>
        <w:tabs>
          <w:tab w:val="left" w:pos="854"/>
        </w:tabs>
        <w:ind w:left="854" w:hanging="719"/>
      </w:pPr>
      <w:r>
        <w:rPr>
          <w:spacing w:val="-2"/>
          <w:u w:val="single"/>
        </w:rPr>
        <w:t>Physical</w:t>
      </w:r>
      <w:r>
        <w:rPr>
          <w:spacing w:val="-1"/>
          <w:u w:val="single"/>
        </w:rPr>
        <w:t xml:space="preserve"> </w:t>
      </w:r>
      <w:r>
        <w:rPr>
          <w:spacing w:val="-2"/>
          <w:u w:val="single"/>
        </w:rPr>
        <w:t>spaces</w:t>
      </w:r>
    </w:p>
    <w:p w:rsidR="00647F23" w:rsidRDefault="00BE4B55">
      <w:pPr>
        <w:pStyle w:val="BodyText"/>
        <w:spacing w:before="2"/>
        <w:ind w:left="135" w:right="252"/>
      </w:pPr>
      <w:r>
        <w:t>Cerritos Library, in Los Angeles, shined in terms of creating relaxing, comfortable reading spaces for adults. It</w:t>
      </w:r>
      <w:r>
        <w:rPr>
          <w:spacing w:val="-2"/>
        </w:rPr>
        <w:t xml:space="preserve"> </w:t>
      </w:r>
      <w:r>
        <w:t>has won numerous architectural awards in the US for its design and vision as ‘the world’s first Experience Library’, incorporating themed spaces to stimulate imagination. The children’s library includes a huge saltwater aquarium, dinosaur skeleton and</w:t>
      </w:r>
      <w:r>
        <w:rPr>
          <w:spacing w:val="-2"/>
        </w:rPr>
        <w:t xml:space="preserve"> </w:t>
      </w:r>
      <w:r>
        <w:t>full-size rainforest tree complete</w:t>
      </w:r>
      <w:r>
        <w:rPr>
          <w:spacing w:val="-3"/>
        </w:rPr>
        <w:t xml:space="preserve"> </w:t>
      </w:r>
      <w:r>
        <w:t>with birdsong for storytelling.</w:t>
      </w:r>
      <w:r>
        <w:rPr>
          <w:spacing w:val="-15"/>
        </w:rPr>
        <w:t xml:space="preserve"> </w:t>
      </w:r>
      <w:r>
        <w:t>As well as a theatre and art</w:t>
      </w:r>
      <w:r>
        <w:rPr>
          <w:spacing w:val="-2"/>
        </w:rPr>
        <w:t xml:space="preserve"> </w:t>
      </w:r>
      <w:r>
        <w:t>studio,</w:t>
      </w:r>
      <w:r>
        <w:rPr>
          <w:spacing w:val="-3"/>
        </w:rPr>
        <w:t xml:space="preserve"> </w:t>
      </w:r>
      <w:r>
        <w:t>the</w:t>
      </w:r>
      <w:r>
        <w:rPr>
          <w:spacing w:val="-3"/>
        </w:rPr>
        <w:t xml:space="preserve"> </w:t>
      </w:r>
      <w:r>
        <w:t>library</w:t>
      </w:r>
      <w:r>
        <w:rPr>
          <w:spacing w:val="-3"/>
        </w:rPr>
        <w:t xml:space="preserve"> </w:t>
      </w:r>
      <w:r>
        <w:t>incorporates</w:t>
      </w:r>
      <w:r>
        <w:rPr>
          <w:spacing w:val="-3"/>
        </w:rPr>
        <w:t xml:space="preserve"> </w:t>
      </w:r>
      <w:r>
        <w:t>many</w:t>
      </w:r>
      <w:r>
        <w:rPr>
          <w:spacing w:val="-3"/>
        </w:rPr>
        <w:t xml:space="preserve"> </w:t>
      </w:r>
      <w:r>
        <w:t>dedicated</w:t>
      </w:r>
      <w:r>
        <w:rPr>
          <w:spacing w:val="-3"/>
        </w:rPr>
        <w:t xml:space="preserve"> </w:t>
      </w:r>
      <w:r>
        <w:t>independent</w:t>
      </w:r>
      <w:r>
        <w:rPr>
          <w:spacing w:val="-2"/>
        </w:rPr>
        <w:t xml:space="preserve"> </w:t>
      </w:r>
      <w:r>
        <w:t>and</w:t>
      </w:r>
      <w:r>
        <w:rPr>
          <w:spacing w:val="-3"/>
        </w:rPr>
        <w:t xml:space="preserve"> </w:t>
      </w:r>
      <w:r>
        <w:t>group</w:t>
      </w:r>
      <w:r>
        <w:rPr>
          <w:spacing w:val="-3"/>
        </w:rPr>
        <w:t xml:space="preserve"> </w:t>
      </w:r>
      <w:r>
        <w:t>reading</w:t>
      </w:r>
      <w:r>
        <w:rPr>
          <w:spacing w:val="-3"/>
        </w:rPr>
        <w:t xml:space="preserve"> </w:t>
      </w:r>
      <w:r>
        <w:t>spaces. The</w:t>
      </w:r>
      <w:r>
        <w:rPr>
          <w:spacing w:val="-3"/>
        </w:rPr>
        <w:t xml:space="preserve"> </w:t>
      </w:r>
      <w:r>
        <w:t>ground</w:t>
      </w:r>
      <w:r>
        <w:rPr>
          <w:spacing w:val="-3"/>
        </w:rPr>
        <w:t xml:space="preserve"> </w:t>
      </w:r>
      <w:r>
        <w:t>floor</w:t>
      </w:r>
      <w:r>
        <w:rPr>
          <w:spacing w:val="-3"/>
        </w:rPr>
        <w:t xml:space="preserve"> </w:t>
      </w:r>
      <w:r>
        <w:t>Great</w:t>
      </w:r>
      <w:r>
        <w:rPr>
          <w:spacing w:val="-3"/>
        </w:rPr>
        <w:t xml:space="preserve"> </w:t>
      </w:r>
      <w:r>
        <w:t>Room</w:t>
      </w:r>
      <w:r>
        <w:rPr>
          <w:spacing w:val="-3"/>
        </w:rPr>
        <w:t xml:space="preserve"> </w:t>
      </w:r>
      <w:r>
        <w:t>is</w:t>
      </w:r>
      <w:r>
        <w:rPr>
          <w:spacing w:val="-3"/>
        </w:rPr>
        <w:t xml:space="preserve"> </w:t>
      </w:r>
      <w:r>
        <w:t>an</w:t>
      </w:r>
      <w:r>
        <w:rPr>
          <w:spacing w:val="-3"/>
        </w:rPr>
        <w:t xml:space="preserve"> </w:t>
      </w:r>
      <w:r>
        <w:t>inviting</w:t>
      </w:r>
      <w:r>
        <w:rPr>
          <w:spacing w:val="-3"/>
        </w:rPr>
        <w:t xml:space="preserve"> </w:t>
      </w:r>
      <w:r>
        <w:t>lounge</w:t>
      </w:r>
      <w:r>
        <w:rPr>
          <w:spacing w:val="-3"/>
        </w:rPr>
        <w:t xml:space="preserve"> </w:t>
      </w:r>
      <w:r>
        <w:t>area</w:t>
      </w:r>
      <w:r>
        <w:rPr>
          <w:spacing w:val="-3"/>
        </w:rPr>
        <w:t xml:space="preserve"> </w:t>
      </w:r>
      <w:r>
        <w:t>furnished</w:t>
      </w:r>
      <w:r>
        <w:rPr>
          <w:spacing w:val="-3"/>
        </w:rPr>
        <w:t xml:space="preserve"> </w:t>
      </w:r>
      <w:r>
        <w:t>with</w:t>
      </w:r>
      <w:r>
        <w:rPr>
          <w:spacing w:val="-3"/>
        </w:rPr>
        <w:t xml:space="preserve"> </w:t>
      </w:r>
      <w:r>
        <w:t>Arts</w:t>
      </w:r>
      <w:r>
        <w:rPr>
          <w:spacing w:val="-3"/>
        </w:rPr>
        <w:t xml:space="preserve"> </w:t>
      </w:r>
      <w:r>
        <w:t>and</w:t>
      </w:r>
      <w:r>
        <w:rPr>
          <w:spacing w:val="-3"/>
        </w:rPr>
        <w:t xml:space="preserve"> </w:t>
      </w:r>
      <w:r>
        <w:t>Crafts</w:t>
      </w:r>
      <w:r>
        <w:rPr>
          <w:spacing w:val="-3"/>
        </w:rPr>
        <w:t xml:space="preserve"> </w:t>
      </w:r>
      <w:r>
        <w:t>style rocking chairs,</w:t>
      </w:r>
      <w:r>
        <w:rPr>
          <w:spacing w:val="-8"/>
        </w:rPr>
        <w:t xml:space="preserve"> </w:t>
      </w:r>
      <w:r>
        <w:t>armchairs and soft lighting. One reader I spoke to said that it was his favourite place to read, ‘including home’. The Art Deco teenage area also abounded with comfortable reading spaces.</w:t>
      </w:r>
    </w:p>
    <w:p w:rsidR="00647F23" w:rsidRDefault="00647F23">
      <w:pPr>
        <w:sectPr w:rsidR="00647F23">
          <w:pgSz w:w="11920" w:h="16840"/>
          <w:pgMar w:top="1720" w:right="1300" w:bottom="540" w:left="1320" w:header="0" w:footer="344" w:gutter="0"/>
          <w:cols w:space="720"/>
        </w:sectPr>
      </w:pPr>
    </w:p>
    <w:p w:rsidR="00647F23" w:rsidRDefault="00BE4B55">
      <w:pPr>
        <w:pStyle w:val="BodyText"/>
        <w:ind w:left="135"/>
        <w:rPr>
          <w:sz w:val="20"/>
        </w:rPr>
      </w:pPr>
      <w:r>
        <w:rPr>
          <w:noProof/>
          <w:sz w:val="20"/>
          <w:lang w:val="en-GB" w:eastAsia="en-GB"/>
        </w:rPr>
        <mc:AlternateContent>
          <mc:Choice Requires="wpg">
            <w:drawing>
              <wp:inline distT="0" distB="0" distL="0" distR="0">
                <wp:extent cx="5524500" cy="2066925"/>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2066925"/>
                          <a:chOff x="0" y="0"/>
                          <a:chExt cx="5524500" cy="2066925"/>
                        </a:xfrm>
                      </wpg:grpSpPr>
                      <pic:pic xmlns:pic="http://schemas.openxmlformats.org/drawingml/2006/picture">
                        <pic:nvPicPr>
                          <pic:cNvPr id="25" name="Image 25"/>
                          <pic:cNvPicPr/>
                        </pic:nvPicPr>
                        <pic:blipFill>
                          <a:blip r:embed="rId17" cstate="print"/>
                          <a:stretch>
                            <a:fillRect/>
                          </a:stretch>
                        </pic:blipFill>
                        <pic:spPr>
                          <a:xfrm>
                            <a:off x="0" y="0"/>
                            <a:ext cx="2743200" cy="2066925"/>
                          </a:xfrm>
                          <a:prstGeom prst="rect">
                            <a:avLst/>
                          </a:prstGeom>
                        </pic:spPr>
                      </pic:pic>
                      <pic:pic xmlns:pic="http://schemas.openxmlformats.org/drawingml/2006/picture">
                        <pic:nvPicPr>
                          <pic:cNvPr id="26" name="Image 26"/>
                          <pic:cNvPicPr/>
                        </pic:nvPicPr>
                        <pic:blipFill>
                          <a:blip r:embed="rId18" cstate="print"/>
                          <a:stretch>
                            <a:fillRect/>
                          </a:stretch>
                        </pic:blipFill>
                        <pic:spPr>
                          <a:xfrm>
                            <a:off x="2781300" y="0"/>
                            <a:ext cx="2743200" cy="2066925"/>
                          </a:xfrm>
                          <a:prstGeom prst="rect">
                            <a:avLst/>
                          </a:prstGeom>
                        </pic:spPr>
                      </pic:pic>
                    </wpg:wgp>
                  </a:graphicData>
                </a:graphic>
              </wp:inline>
            </w:drawing>
          </mc:Choice>
          <mc:Fallback xmlns:cx1="http://schemas.microsoft.com/office/drawing/2015/9/8/chartex">
            <w:pict>
              <v:group w14:anchorId="05C3F0F9" id="Group 24" o:spid="_x0000_s1026" style="width:435pt;height:162.75pt;mso-position-horizontal-relative:char;mso-position-vertical-relative:line" coordsize="55245,20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RsudWAgAAQwcAAA4AAABkcnMvZTJvRG9jLnhtbNRVXW/bIBR9n7T/&#10;gHhv7LhJ2qE4fckaVaq2ah8/gGBso5oPAYmTf78LdtwontSq0qbtwQh84XLuOQdY3h1kg/bcOqFV&#10;jqeTFCOumC6EqnL888f91S1GzlNV0EYrnuMjd/hu9fHDsjWEZ7rWTcEtgiTKkdbkuPbekCRxrOaS&#10;uok2XEGw1FZSD0NbJYWlLWSXTZKl6SJptS2M1Yw7B3/XXRCvYv6y5Mx/LUvHPWpyDNh8bG1st6FN&#10;VktKKktNLVgPg74DhaRCwaZDqjX1FO2sGKWSglntdOknTMtEl6VgPNYA1UzTi2o2Vu9MrKUibWUG&#10;moDaC57enZZ92T9ZJIocZzOMFJWgUdwWwRjIaU1FYM7Gmu/myXYVQvdRs2cH4eQyHsbVy+RDaWVY&#10;BIWiQ2T9OLDODx4x+DmfZ7N5CuIwiGXpYvEpm3e6sBrEG61j9edXViaUdBtHeAMcIxiBr6cReiMa&#10;X7cbrPI7y3GfRL4ph6T2eWeuQHFDvdiKRvhjdC9oG0Cp/ZNggd0wOFNkflLkQdKKo46W05ywIigw&#10;SrBthLkXTRN4D/0eKpj+wjS/qbYz5FqzneTKdyfM8gZQa+VqYRxGlnC55WAY+1BMQTQ43R5MY6xQ&#10;vpPNecs9q8P+JeD4BocwAKVkCETQLzhDCa6311sck93MruHwjxwz6E6Jsc5vuJYodAArYACyKaH7&#10;R9ejOU3pOewARGSAp9MCOv+PWxYXblkENQK1wVH/gluyP+6W7OZ2eh2MMb5l/opn4n0DN3V0e/+q&#10;hKfgfAz987dv9Qs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gPLo/&#10;3AAAAAUBAAAPAAAAZHJzL2Rvd25yZXYueG1sTI9BS8NAEIXvgv9hGcGb3aQlWmI2pRT1VARbQbxN&#10;k2kSmp0N2W2S/ntHL/by4PGG977JVpNt1UC9bxwbiGcRKOLClQ1XBj73rw9LUD4gl9g6JgMX8rDK&#10;b28yTEs38gcNu1ApKWGfooE6hC7V2hc1WfQz1xFLdnS9xSC2r3TZ4yjlttXzKHrUFhuWhRo72tRU&#10;nHZna+BtxHG9iF+G7em4uXzvk/evbUzG3N9N62dQgabwfwy/+IIOuTAd3JlLr1oD8kj4U8mWT5HY&#10;g4HFPElA55m+ps9/AAAA//8DAFBLAwQKAAAAAAAAACEAZabk8oZZAACGWQAAFQAAAGRycy9tZWRp&#10;YS9pbWFnZTEuanBlZ//Y/+AAEEpGSUYAAQEBAGAAYAAA/9sAQwADAgIDAgIDAwMDBAMDBAUIBQUE&#10;BAUKBwcGCAwKDAwLCgsLDQ4SEA0OEQ4LCxAWEBETFBUVFQwPFxgWFBgSFBUU/9sAQwEDBAQFBAUJ&#10;BQUJFA0LDRQUFBQUFBQUFBQUFBQUFBQUFBQUFBQUFBQUFBQUFBQUFBQUFBQUFBQUFBQUFBQUFBQU&#10;/8AAEQgA2QE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psLH4g2zTNH8YfGFu0v+s+zXKxhv++Kni8I+KZ3V7j4q+MbjBH39Vl/xro7bwfr&#10;Uh5t9g9TKK0E8F65s6QJ9Xrz4qindRV/RFytbZfcYT+FtSviPt/j/wAU3oz/AB6rL/8AFVDN8MNF&#10;umJn1XW7jPea+c/+zV1UPgTW5HUtc26j6NV3/hW+r5zJd7Seg8iul11/VzJKL1X6Hndx8FvBBgma&#10;a0uLj92337jrXzL4XTzLixP+yUr70i+B3ia9TYkGpSF+nl2j8/pXw1omnS6ZrKWdxG8M9vcyxSo/&#10;yOjqz9a4sVU5kj1cvs/aK/2Tc121V9LuML/yzrA8GRYmueM8Cu01VQ+mXC7/AOBu9cx4GXN7cKfk&#10;+UVwKT5WjupxvRmaHieDFpGdmB5legfAeW0mv79tRht7mKwCzRfa08xF3f73+5XG+JrbdZLzn5hX&#10;c/ALwnp3iiXxLbasz21g1vCGuEk8vy23f3/4aKc+R8zHVlGGBcpO1me9+FPjL4WT4h312+i21lpM&#10;1v5Ed1BaJHH5xffv2Y+7X1V8GPizoMF9dWtlexzNNGrpBCnySsv92qGgaTocv7KjSQWug28v/CPY&#10;ymnctiH7zN95nP8Ae9a848D/AA98P+AvGGk2dlbRWGnCUXErpJuCK3zt94tXhrFRm5Nzt2t+Whde&#10;cacUpK6btr8tTodF1WPVGldmjjDStIdx+7uevIv2gHQ/Fr4USiRZCbm9i4b/AKZV6jDfWg1CaG3t&#10;4HTezKZDhdteXftHafDZ+J/hJqSeWJV12W1kERynMPZq+4jNzy3Sno1vdflueZCvJV4r2ej63X5H&#10;XWTfuEq3G1ULE/uFq5G1flc92fdrWxZRsU+zuLuWymhhgdo1nkUlehzzUKtXZ+Bo4bvS5bVbaMzm&#10;5kzIVbc3yp/6DXr5TVdKpPXdfqjw84bVBev+Zw93Z6gHbbau2K5rULbWluAIbf5R13stfRT22jXD&#10;IlnZTzRf6madpNxdv6VyeteCbmDWLe70m9kuoMbTYSQ5+Vv9uvpXi0nqfF1Z1Ix91HmHhzTddOuW&#10;ztbJHEW/v1v634DnutakuN8SebC3ybv467XTbWfSLyOO3Fm7b+ZZcu6D/dql431SW41q2SwfdLcM&#10;Yn2fdWuKeNvO6NKNerKnyTj5nB6d8M9QZ1nupYo49wjGd3Irp7/wZHdWiRRXMEXk/c+WvWfG17Jq&#10;Pwf0uyEarPZTW+58/e++K5u18Padd6OYzdKL5OQgb/WflWeNxToSit7pP7zSFd04e6jyz4seG1f4&#10;e6tKHV7iK13B0T+EVw/7Olld6h8GNEC3iwwo0yce0r16x8TPDTaH4L15LqVrjzbJzGy79v8Au15j&#10;+y60WofCvTLKdAiwX94kcqe1w9Y08S5UXO3U1+tVJt62O2/4RK3Zf3mpsXrX03wLbXcu2K6aVlTf&#10;970q/daoNPuDPZ3CExKypuX5hn+7XJ3ImitJJboPbeYypE6/7W/e1Z08dVnd2VvmZVa04x5kzSlk&#10;0Cyu5bIXvmXkTmN4Vb5t392p28LXWoG5S0ie3EIUuXb+9WHa+Ef7LmtopJorbzpDKl3L/s/7X96v&#10;Yfh3Np+sazq0EE0DqLKM7klEn8dRh8dUrYmNFpa+vY0i6so87loeew+HW0+0WFmeZx/HXG39qn9q&#10;NHJ8yeZtdK9h1vQZ7e/LJKGiV84Q9q8o1PC+KnRvufaBn8695QdK92aKo6kXpax4X4F0mwH7Vl3a&#10;umLR7S8Eauv/AFyavrDQ/D9i5W0FtEsjqzIqL5lfKT66Iv2stOvnTy/Oku7X5f4f3Kf/ABFfY/gi&#10;1lkt3lT/AEd1OWV9vzf7v1rw8bXxPPTjT+1bt1PPhWlzx1tdFPQtDtNVmuI5LT7M0X+z96tn/hC7&#10;GN/lB/79rWnYaeqXT3PzFm+97mrF3MLaKWWTckafMzmvoMBRqxo2xPxX/D5G0pNyep4r4isrfTWm&#10;udNS2vtE1WY29hqEabvsM6/dD/3ldq6/wbcabcspuLSB7qJGt5HWFNjzK/y/J/uV3vgSHTbD4PeK&#10;fs91GYFQyKNnzW+7+D/CsXS9KsZrK8MAluIE8x082by3i+WvgcZTq0KdO82+aN97fL1/r185O+tz&#10;a8Lapp8PhzxBNawW0UwkZY9qLIqSJ9zZ9a8B8Q/FTxJ8Q73N9AbWWLaomj/d+Uq/e+T+Ld/DXpaa&#10;QtzoBsYrmeA3AZpG8v72fxC/rXzLrNlez6xcWGjLLLFPnzmR/lXb/er1cL7WVJQbdl+mv6mFZyk1&#10;FM+1PhH8dbvXYBaagyztHH+6m8vy9+K/HfxHN5/xT8TSHnOvXp/8jvX3p4WuroXtvJbrdWxtk2+e&#10;kX7vb6Iv+01fAerOD8TvEI+ZT/bl1lX/AOur16tKpOTbm7nuZJUlOc4T/lZ0l/Er2M6kf8szXKeB&#10;lH9rzr28vvXY3SkWki9tprkvBX/Ibk7fuzWsFdSPeoO9KodJ4ii3aeRjHzLXqfww0tpPhtM8KbpX&#10;mCspTYGVfm+/Xmmvp/xLJCW+7ivYvgRpb634JkWM3M0ltcj/AEaDYu9ev3z/ALtZu/K7Hm5g4rLm&#10;5dJI9a8BWvi3xJ4O0zw3Yz6/KL+2kig0yGW3ihdBwV3+Vu2BP9quy1BdR02ZbTVLdNLvLNRHNaNI&#10;Cdw/2+9c34W8W3HgjxjpMqxTzrbQzXMDBFR42K/ck/4D1/2q6Xxbe2XjLTv+EjuylzC77rryW8t4&#10;s/J/wOvJ5XCr8Pu+R5KzGpOhCpVndptW8jMl1iztDBcO8JuWRldWrjvjnqun6l4Y+G0tkBus/GEK&#10;SsP4mkierHiXwre6MkWovMj6dJKFRtyt+73fxr/u1nfGl9Pv/AOiatp9w9wv/CY6azr5e1EbZKny&#10;e1e7h5Kdo+T/ACCGMVarTbXVHeWPMQX/AGjVtOlULM/6z/ro1Xk6etfGTVpM/UY6xROvWvQfBnji&#10;XTfCn9mWsSRPBeNNLdPHl9pVG+SvO1ep9EkvrmbUNP0+E3d07RypAkfmNt2/NXfl7cars7XR89n3&#10;MsHeG90ejePfEmpeBtQ05L7Trfzb62WYeQq/d9/9qug+CfixdQ8XapaOyMDpkjs+75VbenyVc1HR&#10;f7c8X+GDrWlxyyN4antZPNXzPJlVG/vfxV5f4U0C28K/tB6vo9rt+xR+ckIP39mz+J6+1hhoxrRn&#10;5/ofBclRz50ylZ6pJM5uNrEH5wD8vyfw1oajYy6bo+k3xVB/aytLbyJ99VVtj151Fql157xs7eVG&#10;7Lsr03xRqBf4R+C5E2xPG9wnneX86J5o+WvHeHT5pPp/met7L2cEr3Op/sjV/F/wmistLhN5qLSw&#10;kJ8vzBZH315rbX91pVwluk/2Y7vnf+5XqPgT4j2vww+Gt14h1mKa4tbP/WpaDzHO6XYuz/vuvlT4&#10;t/tQWaXX2zw34Zt9NjhPzvqU7T+b8/8AcG3ZXbiaXPCDXZfkVTj7RuC7nrfii2v77w14ggeNb2YR&#10;smS3qtcV+yhqltD8ENUtvsm+5i1q/CzCPc33t/8A7NXz1d/tleN4/OSO90qFJkdPls0+XcNvyVx3&#10;hL9oXxN4I0afS9E1yOwsJrprySNIUdmlb7537a4vZ2ptJaux2vLKsndNJ6df+Afcz2l/Pp0V5LbI&#10;kDOzp83zbcf3agTTtKkurC6vZLuWW2ZZmi3N5UjD7lfEN7+0x44vECP4pvtqtuCJGv8A8TWO3xl8&#10;X3I8r/hItWcN94eay7q4Y0JrRGs8sqTjrNL0ufafi3xhdTeJbLTEtf8AQZH82OLZsbNei/ApV0jX&#10;tVuJxa2UEloxmkd1j2SBk+X5v96vzm074o6tpWuHUNR8TTCYRMis135zr/OqetfGC31S4aae6v8A&#10;Vp3+bfIXbd/33XZhMJOhUjWirtfiefVwFmoRqpLr1v8Aifpr4v8Ajh8PvDhmS98Vac8yt/qrR/Pf&#10;/wAd3V80eL/j/oE+t3tzpNpeX0bybkkePya+RpviBqFxxZaSif7cklZC+LfEmq3Jt4ZoIWzt2Rj5&#10;69WpHEVm5KKS9TupQwtFWcnJnt+qeI5tY8ZReIwhgv4ZGkjH3kG5dn/oNQeJf2jfHvhq7ng0nxfc&#10;6Vb3kGyaG0KRpjd/u/LXid5ofiK91a20291KaC9uSojhnm8n73ru2hawNb8Pf2JqZtp3ju3CB3e2&#10;nWZef9oNisI4S8lzTV0v6sEKuHpyThSvb+vM9dn+P3xFu4Pm8da88fbZfOn/AKDWLffEzxdqa7b3&#10;xTrlzu/hl1GdlP8A49XM6qZbM7YYwcheH/3aym1C6k7RDFcVqjbSenqfUxVLlT5LN+R+m3gvxVp8&#10;vh/VLCyMtzBbaZG81skjKyNt+51ru/CHje3kt7yFmlWzWJkik2tj7nz793+1vryX4ZXmq3ljeJcO&#10;sMz6btjudnzs/wDfauy0ybUPDum6hNd/uWWOOKLd++aTjDvWWY0HOlSS1dn1/vPyPyfWMmkdhrlj&#10;H5Wky6TeGa0uWjSVTuwg/wD268W1S38QeG/iVrlrMdPh8icoLi4ZlTzGb5P/AIqvR9D8W2Vzb6dA&#10;ZVS6hIEcULnZu37d/wCNc7+1BfNpvj2e88lJJI2jdYmj+VhtT5z/AHqKFNwoPm+JO34EVHJ6ROfu&#10;PGusaQ6tZ6al6Gl2S3PnLDtf/aT/AL6r4U8TXclt8SvEk08e111aeV0Tpy2a+prPxNe+LGuLS9Zo&#10;TNJ5sOyBpE+/z8tfLfxP0G58M/EvxZpl35wuILs7vOj8t/mVW+7V0bXcXufQZFTnHEtT6p9y1N41&#10;jZSgszz/AHnrG0jVH0y++0RqshC/dasWKEdWJJ9zVxUDqM+o5ruhE+0dGnBWjHRnUyeKrnUovIaO&#10;JVb+6a96+D9peWvgyK6sLp7cvOyt83l/Mv3fmr5zs4FSRSqjqK+mf2eNPbVNDvrZLSe9m80eWkP3&#10;x/fpyilByPCzmmo4KSguq8+p6elxd6hJY35MxvgHSW6tt/lS/wC+y+let2+s3ms6Jpmi2+l21jbi&#10;y8gXCbIypOPn2p/F/vV5z4ERrTTxa2TS+Wzhtvm/MP71d9aWera1L5Ol6eIW4cMI9rq38a1w1qTl&#10;JQ5fQ+NpqtKEoRXuv+vkUNP8NWeoWwsjdTahfRzfv4bht+/b/Hsrzz486e+lfCue1DXLRafr+lSo&#10;80flp/rH+7/33Xr3jHT5tCMN7cQ3STr87ose5vlU/PXl3xp1i9179nnXbm6ieGNr2yvLXf3RbpEf&#10;b/wOqwUZqvZrvf7iKNKVKvBtdV+ZuQjbJN/11arKHFU7eTM0x/vNmrCHNfMVlacl5n7HTfuJlgPX&#10;qHwW02xvI9Subh3jktbmGXfD99vlevKt/wCtetfAbS5dbt/EFqhTym+z/XPz/crfBwlKsoxPLzVX&#10;wkreX5n0Lo5g1GJJj++Rg33/AK15D4tsbWD4vQXv2NICZNnnCP7+Ur0HSr638NaNb2c06vJ5vk/O&#10;PLf5pET/ANnrjdbvbfW9X0ySF0dIWhkTb/tRCv0tRTUU91Y/PW21Y8eu/DpFpqpRECidUjQ/ef5n&#10;qx4qZ2+GNlpUMQW6tHnkLJyu1tldD8RLaHSdVtraIbHcGZ/+BVh+cRtJ5C18vi8W6Vb2SWnU+joY&#10;GNfDqUnqzV+DmgaZ4h8N2+k6nGdX0u4kRJ7e65R/3qf+O18l/tg2ng5/ijHoOhaDHpj6TG0N0E/d&#10;pLIzbx/3ytfZXwd01NFmjCts8y4eZmP3MeamMf8AAa+Nf2zPDviPSfjFPeazdabeXWpSSPaS6dH5&#10;flW6u6Ikv9569uulKEJR7HmZfFxrSpzfVnzhc29q11bD7OkabG/4DSQ2kEc5YImztxV2DwrqfiKT&#10;TNO02A3Goz7gieb5f61ZvPhH4o02DTZHtbeSTUHmSGNbgu+YW2Pv/wCBV4kqMq8+Sm9ex9rGpGjB&#10;XWnchmtbZ08wIExTUjgmjeE+Xl0ZNg61c0/4OeJ9W8dWnguSO00nW7mD7QpusyRiPZv/AIK5jwr4&#10;P8TQXL6xeWqRaVZXTWUsiW7qC5+T71c7wcqUrTlqjqhVdZP2cLo87bwTeLcTsjT/AGWN8M5T7gJ+&#10;StPS9Bu4Fa8tmmk+z8/hX1N4b+GtprPgHWNUS3kt4rueMRo/zts83yk/762TPWNrnhHTfCXhTxDe&#10;+SX8u3aGKMdN/wAnzf8AouvoOeSSvofHuEXO0e54xbfFbxcJrx7K9ttOWSTePsOnQQ7P9z93uWq3&#10;h/wJeeKl1XWbkmVLbdNPIzbXd2b79ekeAvBtk/hi0lkt987Zdt9do9vb+GvAGoSxQqzzzySFHT5f&#10;LSP5f++narhLmbd9iXBU2rR3PBPDnw6j8TPcRiXyY4vNlYr/ABfwL/4/VWy8DStefZ/vp5u3f/D9&#10;6vYfh4I9J8EXdzcxDzLhW2CPs4Xf/wChvUGu6R5Xh2WGBMTyqsKuv8O6lOaskxwi5NtHkfigRvfM&#10;0QVIcLt/3dtSad4C1fWLZbi00ye4ib7kiR/I1S/ECwTTdTktYy2yOOHbu+992vU/h34p0m38Aabb&#10;3OrW1jOqsrb5lD/fr5PHV6lBOVNX1/rY+8wFGFZKM3bQ/XbQ/gV4N0bTYI7XRoYmWNkaUM29v1rw&#10;DxrYzaXe3+mxwxhklZeRXv2u/FW30TR4JreK3lma4WEQG6Ds3/fNY+pat4f1u61CKQW0F5PE0U7q&#10;m/yZFV/43+X/AL5r2JYOu5KU03p/kfnHtKXNZnzrZ+HrKykjuFh/0hG++v8AwGp/2nbJZ9a8+Hyr&#10;m6bylS1/j/1SNmugv9G1m41O7so9OvfJmWMrLpenm43/APj3y113jS1stD8WW+uxxwXN0bGE3CXj&#10;7cbV2b0V/wCL5K6cVh6qov3L69PJP7iIuFeVlK3meJeIPhY3w/0tNS1S5i8qNFd5baN8/wC5tr4H&#10;+N4jl+LvieSKYzxzSRSb3++d0Sda/VTXvFNn458Oa/pJgm+2Xll5VuywL8knb733a/MD9ofwlc+C&#10;PjJrOm3hDStDb3Gf95K8DLsPVgpVKvoevh6lOOOjCm+j6nmkQIUfSrEbbo0+tEQD8UJgKh6Yr3YL&#10;U+hk7R1Nu2Ub1r7n/ZS1PStG+COu3GnfvteW+b+0rd/4rH93s2f7W+vhWJ/bivtn9grQbbxE3iW2&#10;uzJ9kKKkyQybXddyNXdQs01I8jM3ahNnrXwzvfDkXi/whJp1s5QW8aX8fPNx5z7X/wDQa+kp/idp&#10;GjeLI7OeDaY0K52fOu75q+Wvhhoa23xn1XQLZ2tRb3cnkGWT7nlyq6f+OrXv3xOW+ubCSKx0iwnv&#10;ZJFeW5soPMuHx/t/LWmIhRliYVm7NJ/ifLLERhS16nV+KX8MeP7G4v1V7htNgkkZthTeu317181/&#10;tG3Fna/s7eJJLSCCeEafNHEsg/1f+lQPvT/dr60+G6PbeFtPs7qMpLLG0nkuP9Wv9yvmn/goFqHg&#10;v4S/s/a+l89zDqHiF5bPTYI/nVp3ZJH/ANxVWOqULSdR9SpSTtyfeeVWc29EfOd0Ub/+OLV9Grxf&#10;4OftC+HfibPFpNok9hqtvax77a62/PsTY2xq9fEgxX57i6bhWkmj9Gw0lKlFplzf3z0qfwv8TtK0&#10;zw54xuIfEUWnQ28cAlvIP3jo6y/wLu715J8aPHkuiaX/AGRYHOo3i7WKdUT/ABavA7mxWzDWkzbY&#10;7ZPP1CVf4T/d/wDZf96vRy6jKlUjXavbp67f5+iPOx9SNWm6Ke/X0/q3qfqb4D8ZaPr+jeEtKuNV&#10;h1PWNVg+1k+Z84KyxPn/AGvmSlPh/wD4RzxfFbC9sIpY7COZbGV5fOeOPbHvSvyo8LeKdQ0nWovE&#10;FrdT6cdOdbtJoZP+Pfb9xEq1N8QNf8Q+KLjxZqmrXMupmdr2W7aRsqxb+D+i19PUzBSs1Dr37deh&#10;8rPK23pPZdvwP1L1bwZaax4jeTUdejS9mt2uorG3j/e+Qvys/wA/+9Xl/wAEfix8PvjZ4t17w3pV&#10;tr8V7pAaZ3vliVJI1fZ/Bn5t9fCN78XvFeua8Ncv9fvpdSd2cP5z/Iu77if3V/2a2PAHxX1H4Ga5&#10;r3irwtcQJqXiKza1UXEfmNbSeakjvs/i+58v+/XhzdOvOUlHU7lh8VSouHtdbWVtLH6jaTY2Wja5&#10;pkWnrmHdKjfP5nz4r5W/4KDWUl38S/Dsn3fKs5HH+1+9avBfhP8AtW+LvBfi2O7vNQe/0ya+mvbq&#10;xMaIjSzP+9f/AGWr2L9rDxppXxF8SaBrujXH2jTruwZ4yfvj943ysK6lV56UFH7P/BPPpYSthsQp&#10;VHe/X5M+fPC0T2Xi/RQhdnAdF2ffLbGr2bTYI7y9+F32+Fgp1rVLeVH++qtOjN+NeS+GWKfELw52&#10;xdx17hJ4Fv8AUdfjuG1R4oNM168lSHb8qMFR3/7631WCTjjHO3Q+qqa4Zd7mX4l1XRtQ/bA8IX2i&#10;Pvs30GCKPP322wyp82ST/wB9Vz/idfsn7PnitWTAg15WV/rdJUOs6LB4X/a28C6NZKYbODT44osv&#10;nfu+0fef+OpfH4J+A/xRJ+T7Fqg/4HtukrsxMOfFSm/Ixozfs1FdzltF/aC+H/g/w3Ho2q69OmoR&#10;TrJcW32R5Nm1WVE+T+7vkasDxT8ZPh94702fRLXxLcxfap4UWcWL7dm53dNn+0/l/wAVY1t8PfD/&#10;AI2v9Ejj0tJ7243fbJnf737x9v8A44lWtR/Z30XTrCK6e1jZLk+UqhPu5+7W8YKVNNvoeHUbhWlG&#10;K6no8PhK6sIYkWz8jTkZYhNLdWkfyfd+559YXxV17R9Naz8G3kdxpd7d2uy3nXZMX3SfO/7tmX/n&#10;omzdXjfhn4FaZ4i8ReI7eG3iFrZReVA7J96dlrAf4KmCKSIokiiXyk8lPld92yny0kuWN9fT/IXP&#10;VupStb0f+Z9D+LfFWheGvC2jWK6VeWdhd2sdvaXs0Aj+0P5vzvs3fxfInzVU8aaLb6J4ee88Xrqn&#10;hvTUnVPtEdok/mP/AHPkk+Wvmu++FyWniBdKMKM20vuX+7WovwiCBvLLL8uMc1DhZpXHGdS6atb5&#10;/wCZe+Lt4lx4he8WBoYbu2hniT/pky7k/NK88fUEjH/HuTmuh8VaP/YUVnp/3vJjI+nzVgpaCVDn&#10;pivIkkpPm7n2FBylSjbsfv8A+NPBcFn4Tii0vS0nmivIZVS3g+b/AFo3fdrrr2+gsd4is2klHZY9&#10;q/nX5R+Cvgh+1L8Smia/8U69oFlL8/n65r0sfH/XJXZ//Ha9W8MfsQRx3q/8Jv8AEPXvFEg+9b2V&#10;1JBDn/fdmb/0GtE41Uott7/11PlsRho0FzSqL5K/6o+sPiVpdz4rsLWBtdtfDf2ebzmkN/FFn/x6&#10;uE8WaL4Y8T3UL3fj62vJ7W2ije10u/imZNvy7vl+b5q5TSP2Kfg3Ghe78OSXb/8AT1qE8n/s1a1x&#10;8Evh18Mo1ufDOgWOgS3Me2aW3L75VDf7TNXp0cNCUbNaeq/yPnq06TvJSbl6JL82aum/Cbwg2mQ3&#10;0uo6vJbXR2bDd7Gevgj/AIKDeAbP4bftBrZaZNLNaXOiWlwnmu7OPmdO/wDuV936XrcMkEdmksz2&#10;8PCq33Vr5B/bRvotR8d280rPPcraqm+bl9v92lPCqnT0a0b+7ojoyutbFx7/APAPjeGSTHCVatYL&#10;m7aOOGGWWVm2oiJvZzXc6F4Rv/EcwMC+VbfxzMvyr/8AFV7FouveE/gvo32qOzebU3Qo17P800rf&#10;3Yv7lc9PV3eiPta2JUFyx1l2PnhGKfKflr7R/YG8WSaBdeKY4YUumnhjHlS/+h18Uzz+fNJJt2qz&#10;Fq9x/Zz+IOu+CbzVP+EZ8KnxZrN3HGqQvdpBHEq/fZ66aEoXtLZnLmUHLDT9D600zXZtO/aUa88p&#10;I5rqVX8vnZ8yba988Q/EGbw5dwPeWsc9rI2H8kbH218d69J8cJbiLxzL8NNE0ua3lhgkmfWPMBLf&#10;6r5ENd7q3h79oTVL3TNX1218BRxK6vHbNJPIPodldkauDozUq9lHp+h8O6UXTTbWlj628A+L4PEW&#10;s6cLZXgXy2JgZ23qv8G6vh//AIKarqXjb4l+FPDd/cFtM02Ge98hCn3pH2J/44n8VZvxc+Ofxl+E&#10;10dZ1LxLo2iW8r7bSw0KxRPNGPmTe437V/8A1V816f8AEO48c+MdX1vWdSmv9UvFkmnedsySsF4r&#10;ycwxlqUnQd2z6jJ8LSq1ITlbkPVvgN8M9M0HWZ9Qg06MTiNglz/GgNe9R2rVx/wWkh1HwVpGppGI&#10;2vrRZsHqp3V89ftcfH7VdM8YJ4R8O6hNp8Gn7Xvp7V9jvM3zbN3+zXxtGjXxNX2U/i636H2eLr0K&#10;K56fw9LdT6ki+HfhO+1WS/1rTbyS6K5WeznWOVX/AL3z7l/8dr5z+LPgyC/8QyaN4Ntm03RzKGlf&#10;WdQR7i4lX5Su7au7H3tm2sz9lb9o7WNU8Rw+FfFV7NqUV+5WxvZ/9bHL/cY/3Wr3Obw3N4b8b6qn&#10;iDRngZUkuYor62+fYZ0+dVf/AGN9epD61hZyhO8l/n/VtTxqksPVp+1jo+3/AAPxPlTxCGiurPwt&#10;pqG5aOXddNCP9fP/AHV/2V+7VXxDcrFPFols3nR27brmZPuyz/8AxK/dr6Iu7y1vdR1VLa0toFZS&#10;ymGNEdF8tvuP/DVf4n/Bjwb4U8U61DotpJbwRwRSWyvcNJtYx7n+Y/7VehOo1Dm5bPb0/wCHPOT5&#10;aqpvW6v+X+Z4Pp+lvczIufJQLvdz91UH3mrG1HVk1LUjJH8ttF+6iT/Zr2b9pKXwvpt5Z6D4C0Ge&#10;yt4rSL+0r0+Y73Eu3c33vurXiem+HNVu5Uit7G4uZZJFhSKOM7mdvup9alU1Shae7OiMnVlzJaIn&#10;tZ/Llr0/wdqTXWlbXb7jFBXAWPg/Vv8AhIptBltJodZikaKWxl/dzIyttdWU/wAS12zeHtU8DuLH&#10;VIBazuPMCAg8fhXI6kadT2d/e7dfuO36vVqUXWUW4rrbT7xdee5i8ReHry2uPsiWuoQXMz/9Mlf5&#10;+le8W/x68F79diutVuW+1alcTK8Ns+7y5LRE3/8AfaV886vo+oeLLe3tNOfFyEZ2+fZ8o3bqwNN+&#10;GVzfatFp82owxTSqW85yxGAiv/6C9etRo1ZzjOne7Wit6fkYe0goSi1fltfXa97el7P1sbdlrh0v&#10;4r+F/GF9qb3z6QwRx9xniXeqbN31q14t+L6634e8aaElzbWdjrtzJcb5JQ7xhn3rxVfVvgd/wjHi&#10;WXSrrU45Id/kJfMojj3+V5v8X+y1YFj+zRYSPHPPqd0YJvLZCgX5lf0rs+rV6ydectvJepzTxVLB&#10;SVPks3fdv0/U9v8A2cNPE9lresGPzYbO0kcFPvljH/8AEbq6fVYJr3w54h1DzkFtotl57p3dx8qp&#10;/wCP14ne/ErWPgXa3mhafpE2u6EJEEsnmeW6EBNm7aP4qtf8NceHrzwjrvhdtB1LRo9XMcl5PcBZ&#10;Jl2tu2ofl+WppqThFpHJUlFVJN9f1Oh8Bf2jYeCzqLw+XFOZr6R/9XuZ/u/738K1reGNBjv9S062&#10;eb7P5R815h6/531xXif9oHQvG3h/RtDttft9M0iwu/tX2OWB0UfLwif3BXVpqmmDSJ3ste0+8urt&#10;GMCWFwkju23Yif7H36iPuyvP8R1PfSUeh55YTQ+IPG+tarHzGX8uDd/cH3a6y0sBNIibfvVS8P8A&#10;grUPDNssOpWb2l5L85RtvStqW2k2KisyNKypvQetRGfUUorZHh3xgs5LXVogxXe8W8t/vVwSyFWx&#10;7V7L+1Bpf9ieL7O18p4oI7GNIt/8YG/c/wD33urxjb9xsdvzrkceVn0mGlelF+R+0HhPW5nji3yF&#10;vkHetOAxy6ixPd6+Y9B/a6+G2h+QLnVbt2RQsnk2bvzS3X7ePgGzu3e0tdYuY/4f9FWP+bUo2jTV&#10;+58TUw2KqaKDZ9p+H7KB5MFNgauc+JIt4nSKG3VmH9+vmOx/4KSeEtLlEieFNauyP788Ef8AjXK+&#10;J/8AgpHaazfqlh4DeLzG277vUPuf98rXvYfEUlCzdjz55Xi5P4H+H+Z9S6c1loenS6nqNxa6Rp8S&#10;b5Lm4wipXxt+0H408O/Erx011pETz2ECCJbmaPy/P/4D/drhviB8WvEfxIvEm1i9eWJW/cWcPyQR&#10;f7if+zV0Hws+H8154t09/EWnXDaeQZfscnyNOQy4if8AiAZeR/erzcbmdOlTfb8We3lmSVJ1Y2fv&#10;beSv5lbw/CUVMRbImTMYI2qfpXjPx1jZPGqDOUFom1f4Vr9IfiZ8N7TxF4Y/tPT9IihtrW2kaEQp&#10;sS2YLuliT+6D/rV9961+bnx1m83xRaPnh7RF/wDHmr5TCY+ri8YubSFnZfqz76ngsNQwMnCP71Nc&#10;zfz0XY4tJAIgc84r2T9nLUvsPjOErF5xMYKp614hDNmDkV7f+ybqcNh8W9Ha4aNYijL++xs/8er6&#10;qleUlG54WPhzYed+x9iL4z1nWvB2qaLdpNPb3V3byFRs/c7G+T/dWro+LOo+OL668PWc5/tfSGjk&#10;fyuURNv3D/tf3q6jQfHGh3t01vby29rPv/eBNn31b/ZrxfXdd07wj+1e2r6bqfnW/iGBtMvYoeqT&#10;tF8r/wDjkddGJpU5whTdu17Xev8AX9WPhcHQdSM49LNpdND5w/ap8c2nxJ+INxb2utRuulqtrDvR&#10;47dv72zP+3/erxPwXqRj1qJQuZlm2FE53GqHi28+2eI9Xm3ZRrqZ1+m+q/gbVLnw54otryDyyzOF&#10;y/8ABnvXn1KVqc1H5L9D7DDuEPZQjGyWjt/kfoP4Eurb4b+BbCLVp0s/senTXJR36RBt9fnJ4h1a&#10;58SeJNT1S93/AGi+uJLl/MH/AD0fdX1V4J+H2s/HLXTqlzdtp3h+2jSG5dh5i3jJ/Ai/3f71N/ac&#10;/Zsn0fRNG8a6VKL7T3uE0+9ZI9jRsx+T/wCJrysFiI4eqpV/imtfJ/8ABO/H4f2keWjsn95i/sw/&#10;CwPr3gzW7gJDJL4gtVUzqw/cq6O7Dt9xHr6r+M3xF1D4kfHvXbqz8L32q6KcaRbamQfssUCts+0/&#10;7m7zHrsv2YoNM1bUbPw3faAl/ZaZoUcoieDcv2h32Yb+6wXzM16Z8Sf2YIfiLoTWfly+F5In85V0&#10;u6YRso/g+leS86qNtNbyv3slt9/ZnTVwuFo1VTm7Wjbdat7+fzR85wfDHT7HxP40tJbmyup7XS1m&#10;tWT7jbreXfsT/ZdK7n48+BbefxVrjs6t5nhy11CPZFsVX8ift/wCuW0n9nXxX4Y8Uz/8IV4NstRh&#10;tkktf7b1fxEu263psd1jAynyPs21ofGzSvEl5rlvb+OdVstF1aPQLeK3h8M3UrJNGkjpsldl5b59&#10;3y17VPN6E4OD3bvZfP7tzz5YRe2XJJXStvr0/wAjh/H6w6PqviezurwNNeaPp95Ftj+/5mmOa8qt&#10;fB2r6la6tPPJ9l0LyUvJHV13s3l7xs/2q9P8fWN14gkg1pNMul01vC+lwPfyxukSzx2jIyV2sujN&#10;ffATw/Os+mzWyaRuOnp99pCm1nb5fmavKxuY1Xblit/+D3R7GX4KlG3M3dqz/Lsz4Yjtba50/R9V&#10;8yZtXGoQtJcNcMz7mkff+eyOvfPj9YvB4ygjLq7fZQT+Zr55QonhGNRFtkjnQmXHo5/xr2/x7rFv&#10;r2uGW237LeOKL957ru/rW2PjJ4mlVve3P+h0YWvbBVaKSSaht5X1/wAyh8N4t/i6xQCJiYbhiknR&#10;sI1YKK0Pjy2kjidbOa3w393d9nSum+HcEkvxE0a3iG6ZxOiLn1ievR4/gnYzSeHb1bm4he7e2tZk&#10;R/kVjbu39K+2wEnFUKy6KV/uVj5jn5frdCS0l7O2nbmv+Fjz740PF/wu7R5J4vOt5xbFkJ65tcf+&#10;y1seHb+31DwrJLGiFreGBMf3GEyK3/odem+LPht4f1XWLLUNWMRuYb3TrdJHk8srGU2day9W8L+G&#10;NK8O6j5MlusFvbjYqXH3yt1t2dfm+RI67ack8PKNnd6fmeXjaLqYlSTVtX53dr6/I8f8R6TNr/xR&#10;u9FtVW8t5Ly3uJ2i+c4jj311mv8AhxZfCB1C4trWe5vr5rSztbm3XhV++xpmvnT/AA7+0Xf2mllI&#10;rS5so41eFc7GeAZfbVrwboU83iLU9T1XVLaS0juWntfNn/gVUjVERv8AvqvmfrcqNV4dbdGelPAQ&#10;nQjWvdr+rnk3j34QeGv+E80jSDpCRTrZrNqcOnpsxLJu2J/wFNtc3q/7PumQxyvpl/e2X+zLtfZi&#10;vavAetLrHiXxT4rVSomnkZUfn90vyrWt4X8MR+MtbtNKlu4dOhly9xdTf8s06u1d88TypyeyPKjQ&#10;d1FHydq3hfxb4SSJ7PxFI8cr+UoWV1Oa2tL+JXxd8K2r2P2y5l09929fLR93/s1e6eOPDMHxN8Ya&#10;RpPh9oEi06zkvpZDH5e/59oT/wCyrnJNFns5ntbsIbiL7+zkZ/8AiqxjXjNWaV+3U65UJ03e7t+B&#10;4f4t8b65468u61/eLuAfZ0Dhvuf8C/3qwY2Kx5PPau++Ltk8FzbM3ELKyL/wHrXnsf8AqhgVhNqT&#10;bR7uFv7KN+x011ARcTjeg2uaj2kn76f99U/VSsGp3Yxn941QQywy/wAQwOtcCva52ryLlpp1zqcw&#10;htYZLyduBHD81eteBP2QPi18QbKDUdE8I3E1mLryfNmnjj2ybd/8bfd/2qy/2eHuLfx1dXVlGZ/s&#10;lmbl9n8AWRPnr9MPD37Rdvf6/oPiBEW3srqNdP1yGIqEjl/glC+397+7xXS6dT2anSd/07dTiq1Z&#10;RbhFK9tDxf8AZu+Fvh34VePdOu/F62upa66yxmG4T93o9yrfK391y39/+GvQvjv8IL2C4vvFNoT/&#10;AGZFGsyeUy7l+b5l/wCA/wAv92ur/aO+EMRjuPG+nbyiBHuVt26/9Nf92ua8a/tG+H/AP7NYvfE0&#10;RYRD7FaWr/fvpR8yeX/6Cf7tfF1YVa9RSlrNaW73OqNWMYRxGH2ekl26/ejj/iH+05b/AAU+A8cM&#10;lw7atq0TR2dpJJ+9mkP3nP8AdjXv/wDZV+eHxWv59TvtOubh987wfOy/3t1Z/jDxzqvxe+Ih1rU5&#10;fMkmkjijhT/VW8Sn5IkX+FFqf4ktsuLA46Iwr6Clh1ha1ON/e1v/AJI66cnWo1aj0u1/w78zlIC3&#10;2bjivRvgTrdvoXxG0K5vU8+zjn/eR/3681tj/oxBbjtWnoEzJqNkyv5WJl+f0+avbu07nnYiPPQk&#10;vJn2TdeO7a51bUL2C7XSbndAsNhCf9d999//AKLrz3xhrNoPGB12W4vE8S6i8c1i8X+qikRPvs39&#10;75FxXBam0t7q66j57h5G3vs/u0niOaWfTraVZHdrSRWQH+7Xn1JtT5ui/HzPkspjOM405ac11/Xz&#10;PI9aiEGpXBdgMSs31zV7wP4Qv/F/izRdO06JJZp7pQBL93b/ALXtVbxFFDaaszkiMEZXmvbf2N9H&#10;l1DxdqWvyJugsIjCm5v+Wsn/ANhXoc8o0vaLoj2pxSr+yt1PqKZYPCGjWmmWtv5NrCqxosP3TXpd&#10;1odrrvwT1PRtUSGSDUJYfkR/ufPvX/0CvNNSP2ks7/6kfeQ1wfhf4paX4j+JuueD9Un1Lw4upWrW&#10;Ul7bTpJsMfzxPHuH8Q3183i6Eq1K0N9z26ckmr7H218L/AP/AAhU1vqULQ3EEyLB9oi/762tXudh&#10;dzX+oXY8tGsVji8mZP8Alox3b/8A2WvnHwn/AGJq3gQ+GE8TahqOml4wzRP5M8Q/2XT/AL6rqNO1&#10;rxD4O1l4rfUL2+sfKW3he++Zrlh9xV+X73+1XhUGqM1Cadm/L/M5MdhpYy8uZcyXntp+JZ+JV3Do&#10;3iWW2j0LT/s8Ue91aH55s/MrL/wKvmrxv4WtfiLqjG81zX9HntvMt5ZY77ckXz71iiT+7Xpnxw1b&#10;V9BltluNXt5tUu/9JKK/+rkb5Nrf7tchY6g+oXNv9os907L883bP+7X1tDL6UkqsHaN2YQrThBQe&#10;rsas+lxeINCGg6XevDp9jDsihm/5a/Js2f7tbfwA8eeFtc+FVl4R064t9Z8X+HtNMOp2UabHt/md&#10;Pm3rVWKJbWJ5HfyXT51/uV0fwN8B+H7/AMW69440aER6prdjFFeCF/kuFVv9ei/7WyurlhQly0le&#10;/wDVyoSbjzT0SPy6vLSX/hX+p/u/3dvdTcn2li/+Lr6H+OWgP4bu/C7zJDuvtGtrr5P7pryTWdCv&#10;E8L+N9OitJXuINRv0CfxfLNbH/0EV7d+1Lq0NzH8M3QpJv8AB2nuf/H6WKoqpBze6f52OiliOT91&#10;HZpfhf8AzPI/Dni1PBXj/SdYckJZ7nJWPzMZVv4ayLrxzK3iexuI7+7TRY1E08CT+UxmCOnyL/7N&#10;XH/EOdpIVlQnbvVeK57RPBmteJURrK0WdJM7Rv613YSpVhTpyg0uXy7nFVnGDqQd2p2ur9r2PSvi&#10;h8Q9K8a63pV/HcSWhsraCFkafeXaPf8APx/vVz2o/GS0tNMk017i3KGIxgMGZxlt26qtr8FdZtLg&#10;DVo5NLklRnt0kTHn7fvbGq5rn7Kmsav4atPF2l3ttqVtcyrbR6d5nlzyyFtiohr0KderTjZ1bJ9k&#10;t/uPOrwp1pqo6N5Lu3/mrkb/ABjufEviqfxPBFb/AGy3WGDZHu2bR8n57KseJfiUviXwLNafZntJ&#10;iy73f7jZauMt/DEHhX+0bSKWZL5om8+wuY/3lq8bbWRj/Hy//kOtGwsI7q60jSp5Uht5rmGKSVh8&#10;qp97/wBnrxa1KLrc3Xuevh52opLRLofQ/h200HTvAEcNj4nsNTuFso8wWkqSeY7S/P8A7v8Ae5rG&#10;uYbrUtRsLW0SR5J5/KTyG5yf/Za8L8YfDKy0TUrU6TJNpOo3UvSKf5FX+/W9o3xI+J/wptZbSeC2&#10;1WEpvS9mg33EStj7j/e+Zf71dLoSV+SV/U8iNWLa5lb0Pob4Y+GbzQdM8b+IoZUcpefY4ZH4TyIf&#10;v1xts/2pZr6TgzO0z7/9quQ8P/tMeGJfAx8O3P8AaOhXbu3nJcjzrd9z7nfevzrXUaHqEHia3WDR&#10;Xh1R32giE7wFZvvt7VxKEqVRyqRt590dspRqU1GEr+RyX7RugSaZ4Y8E30oaJ72Kd9jf3fkbd/4/&#10;XgURLJ169q+iv2rfGmqeK7Dw7Bf2yQw6Q81hA8UfybV2fJur5vjc+X611JRcbw2/q53UeaMUp7+R&#10;0mvWsU3iHUuT80zcA1mQ2sdtdqwJHXg1f1I51O4cD5maqMjkyruXbyKiEnZRv0Dku07HoHw2ilvv&#10;FD29u8kfn2UyP5UhDMm35q774Ra1rXwu+JSWF2rw2l28UN7azHek8DOuC30+R1rlf2fNRi0z4uaJ&#10;LN80Zjmjz/2zavf/AIoeDIvE+q6Zq8E0Gm6faJ5t5fN/Cqt831b+7/8AWr0sNUhTpJSPNxkJqspx&#10;6H1/efHnw54M+GHizTPGrM+l6Ifs0Uz/APL2pUOir9K/OP4iajrv7S/jKPV7qX+x/D0G200nTx/q&#10;bWD/AGf9r+81cj8a/jt/wtPxLYW97euPDNi/k2ls3zb/APps6fxV1SeLb7w7HZ6bBBDqFphXtr3/&#10;AJ6RfwH5e9ebHCxozda2r29P8+5EaynLlW17vzfcw/D/AMM08OePFtbiO4ntE3Oj7sf5xWD8U4lj&#10;uYI1bO2SRK+4NO8N+FPHXwOuNdhgjtNbtJgZp7iT57dV6/8AAGWvhX4ia1ba7dS3Nl/x5/anSFv7&#10;y/3/APgVeVGp7fEKdvh0/A+lop04Tp3unqcdaNmMfU1c02aRJ4/KhNxMG+SL++1Q2duzJ7E5Fdl8&#10;LtPgT4h+HRew7rL7dH5vnfc25/ir2E05peaMpxfs36GvDpHxNvYNlv4ThtA2PnmnrWi8D/E+awZN&#10;R0/TLfT0+aby/wDW7AK+irbWraXc9lFFLHnZvh+Zanl1WeWNoyp+Y/PnpXfVqQalC3lsfH0KM4Sj&#10;UvbZnxLf6FHrOpRxPEJ5Qp25r7V/Zw+HtvoHwc066ggSC7v5JLmVGT7/AM2xf/HEr5Sa4m0XxXHL&#10;bTPaPHctF5yR7mRD8n3TX3l4Zli0rwho1hLIjTW9lCzozqrfcr5mtUk6cI367H2MoJVHOy1W5wnx&#10;Lnk0/wAO3Pmx/u3Rs7Pv/KlfHniF76xTSdRS5ZL1rWNvPz84fFfS/wAbvidod81t4ftHR726PlOl&#10;pPufDf7tfP3xI0eTTLe0nmdEjJ8qKMf3Vropvk5ebRs4ua87J6Gl8O/2h/E3gXxnpmoyXeyzGJri&#10;3i+7j/gVfetnY+M/jVbjXtD8YifRLtUmilkG9olPGz/gNflTdajFa3cUMqb4d8ZcH+5v+dK+tv2H&#10;P2qtL+FXxG1Xwlrc6WXgvUpc28k0m5LNsfe/3T/FXXXw8oJYiktUtfQwjiFzuk9X0/y+Z7t8dPgN&#10;rfguxtpW8Uajf3E6/I8TIi781StJ/iNLZwRxxRsgC/vEtV3PXrPxN/av+DL6attP4stdZaFswCxh&#10;kkK/8C21yx/bx+Dej2KrbWerXE8a/K0NptVv++jXmSxOMpxTT5nfsdsIxcfehr9xk2/wX8ZfEW8g&#10;i8R6lqR0wN/x5QnyIv8AxyvT/wBoD4aeIvhx+y9Le/D5r6x8TaTcWt1DPp7N58cEbNvRf9n5/uV5&#10;U/8AwU+8NaXcA2Pgy8uY1/573KR/41R13/grZd/YpIdL+H9nCzblV7vUmk/8dWMVphZV51JVa2jt&#10;p2OXExrSUYU4pRvrqj8+db1jxp4h1K/ub6+1K5uru4a5uXd2Hmyt993rrPCUWp2+iiDV3uTJuzH9&#10;okY4T/Z/2a0fHf7RGveONf1HVrqGztZ7v+CztlRET+6tZv8AwsHUPFUNvNqDrI1rELaLau35Frur&#10;1alWjaSS22CnhadKfMpN/M2YdNs/EN3HaX4kMBJYCLrkDdXqXgHRrT4Z6zbajpkZl+yMsyQ3L/ec&#10;qz15T4ZuBLq9nls7mdf/AB1q9i8MaXHqmp28MrvEk0ltE/rskOyurDJKnFvyJoJV8bUo1NlC69dT&#10;2nTrWL4keGPDnjPUbWH+14bhf3CSZhRGl2v9/wC/xWZHpNponhHQ9PtFntrW28Q27pHdffT96v8A&#10;8XXX+GvDlt4Y0OXw3aTyT2emXEQSa6b96/mPu+f86wPiPtTQb5x9+LVbbb/33FU4ypFQqShsr/gR&#10;h6T56cZ7u342PgDxLeu3xb8RoRhJ5r3a399fPetr4RaDd+NfHdlYRS7JI987PLvbYiJ/sVyOuxS2&#10;PxLt3dHiS4NwyF49oZWlfpXU/B7xXqHhDxPqN1pt9/Z93LaXFqJFYK5R/kdV/wCAVrUtKcZy2aTM&#10;oNwp1Ix6Nm74yuVPj5445Fmhsj5S4/jqx4213Fpc3KyKhVFiWQ/w/wAKf981y0Ed5NrLzRxBVVmk&#10;lQ/63/Z6/wAPFWdf1C3tI9KjvVeSC5m3TeWPm5X/ABrDmfNe/wAjnai4KFvmVPEWh2N14WspblIL&#10;nUJtqecn8ef46pt8Kb3QruK70HWZNOvkCnzLafg/Lv8A9Ylah0+GK90iwhO6OEr8gr1fxXfaadNh&#10;SzgEM8su50C4+7Wcq7pNQi+5cMN7SLqW2PA/FOpeL7hXtvEd5PeW6u0sMszbt7nr81ctC2QPWvQ/&#10;iK8s9iDn9zG6p/wJt1eeRng8fxVrGfOrtHo0E4xSbO90/wAE63r8IvbLTZp7Vj8sg27OK5nxFpN1&#10;oupC2vIvJm+/szmvaPg7qclz4VggiYfI7u+f7u6uF+ONuIPE9pKn7syQDJ/4FXlUKs/rLpStY9Wt&#10;ShHDqpHcn+ESCb4keHo2mjgjeZkeSToFZXzXTfGz4xprl2fCnhtJn0CwbDyl/wDj7k968psxNcXM&#10;CW8hhndgiv5mzbur1f4deDPD02rx2+rT77BG8uVYv9bLJ/F838Fe9ho8ys+h81j786aXQyfhV8N/&#10;Dt3pery6nqFtLruzywk3yxQq38Ce9e5/s7/CpJrvVvDPi1fsEUEbXuh3Vx+73lfvwhv+BivCPEvg&#10;e48D+N5dEuZi0ClZLa8VPlmgb7j19HeBboar8BNYTU9bNrpehanFdMfLHnFdm/5H/g+ZP4a83MpS&#10;5HFNq/5+Xz6G2BjCSukeU/HLxrqPgXwZL4Rtrl7aTWJpDPavHtmSFX2/P6btmK8RiJg0C3xx81Wf&#10;Gmsa78T/ABVq3ie9UtFNN8u7/lkv8KV6T8NPAVpeXmmpqIivbWe2Y+SELbHFcs4rDUY8++79bHrY&#10;aqqkpWfSyPIxcOw+/wAU9JJJcqNzivrG48B+GrR0jFlboRxhIFp9p4Y02NZHs7dEdf7qLXEsfF6q&#10;J1PmX/DnlXw11C7ttBggJmRN7YQfWu5E90It+6Rv48M3St2e18h0Tyt5VefkqC4tHuItixImd3zu&#10;K7KeOv0PErYXmm5XPnnxTcyXOpwyhvNM+1/l9a2/GHxr8Rai8tlDHHots8a70iLvNLtX77O1VPGO&#10;mJoMkUc6oz2hjjlZOjfLXK/EG4j8Q6qJrO/zb+UsO5YNj4rrwXs3Zz1sdeN9rOmlS3KFhrSSa7ps&#10;iyeQ/mrueu8+LPia0u7WyiM3mYl2Jv8A7w4avJxoyLKjG5mZkw3ycdKvaux1ifzrkzTkMzruf7m6&#10;vTqqjVqRn2ueFRpV6UGnbci1m9iZ0WREfA2n8KzrNAl7FLasUy6sy5+7zTvEP76zQgbZIyDn1BqP&#10;w6scjzs5GUUbQ/ck16FNxWFd+hx4iMvryae9mddeSS+XxISc9SaqCOSVmH60viK7fTofNVQ7nbw9&#10;c1/wmE6xnasce3g+9ePRhKcLxR9FiatKnUtNnVC0dVztG2mSSKhwcDb1rN1O5um0iK6t5HjaTH5G&#10;qeqvKdFhkEpEhKb8d89aFCU2rvrYh1oQuktlf7zddYxjdwetaejuklqWQ8bucVxOoLnR4G3E52nN&#10;b3w7Q/2I/J+WZutZ1aPLTcr9S4Yi9VU+XdXPY/hPpcGueN/D2n3B2Q3N35Rx7o9fTugeCtO0u2ku&#10;3mZrmGzs7qHdJ/F5j/8AxFfHmi6kmkX2n3k4DQ29wszKZPL34966SX42wW17byw/ObdI9iyy7gPL&#10;PT6Vrh5xjS17ihG2Kcm+VNfF+n9dz72vkh87VFWY+YJoGm2/e27/AJa57xSLR9LvpBveKDU7OVv9&#10;0PEzV8o+JP209b1MX62VrZ6eLsqWaCB5HQj+67muF8SftSeKbywl8/ULuVJWXcsaonK/d7U5TnJN&#10;U46v+utjJezjJSlPRW6nOfG3xRb61468LfZLSe2g0y2ew3zf8tStxL8yf991J4F8G23i6bWUmjz5&#10;O0o391mrhr34gya5dKJLUZ358yZ97oSea9j+D9sEk1t9+P3ka9evy1GKlPlXMrOxlT9m4ycHdNla&#10;+1Lxb4QsVsp401/TIEZEM0SfaYkbqiv3FWPDur6Nr+l3t3DLA2oweWqWV1J5c0C7/nfY33/+A16Q&#10;bJWiZTIP+Bdq4Dxf8K7HXJFlUpHcj7kkfD15qqwn7tVfMFGUHzQMHRrS4vdbvb6G0dhbqZGCR9C3&#10;/wC3Wxc6k+oTs2zakSiNVrI07xZ4t+F+mXGnS2SazpbdLjZsuYh/v/xClh8Xaf4vubifTUSC6ndm&#10;/s9fvIzfwLVTp39+Oq7mkaq5PZ7EXjCyU/DU3zRuJZ9U+TfH8jKquvBryyIDyye+a9g+JEc+k+A4&#10;dEmjmc2cqnzJR/q2P8H/AH1XjXmhAQeKvCSc6bbXV/cdcZWS1PSvhb8QdJ8JaRdQXiTNPK+79zHn&#10;iuf+Jni6HxdrMFzbxSxRxReXiT61ydjJHFuEhA9M0y/nR3XY+TXTDDxVd1FuzSeJk6Sg9jXiHmhF&#10;B5Zq9C8J6ldSX1uFHmsCIrhkX/V7fu3B/wBgfxV59pgWea1RjtUyIpauqv7K68P62678GKXC+pX+&#10;9XqYaqo0pU2t3e/Y8bGX9rGV9LWa7o+19e+FOnfED4GnUNRYW3jHRNsls6J/rYi3zJ/ubv8Avk18&#10;4/ESW9i0a28CaK7/AG69ZbvU52/1UK/wb/8ACu88NfGSTTPBiarcXk0t7pmnNalf+WcyyttETfwb&#10;/k/LZXh2nxeKvEuk69qtu7mFG+03X99tzfw/3tteCoVHXlOo9Ivr3/qx1VXGMFGmtZLp2/zPa/h7&#10;8LbO78HWWh2Mz3k5LETydZWb76/Q9quw+FB4C8d6bpyzm5tIy0UTjhzhG+Vv92vNPg58SNd8Mz/a&#10;re+ykMseYZP7or074ha7L4x+P1rq1hEraXYx7ptny7mZfv7a8zFqoqrjJ6O/3noYacHTi1o0dtND&#10;blZD5U31qJ7W3dE2RhCT9w1NN4hiEY2WuKiOrW9w37v5XQH5K8RQl2PSc4vdlKWCZnk2R7F6HLVn&#10;3FldN5RJdY8fKIzWvmSUFyEjXqead9inzDJJGJAPuj+7Wik46EcvOz5d+KPnzeJNYhGZIotm8v8A&#10;7NP0/wCHug/2Na3upeIYYHliWVoVdF2bu1XvH9nPb6r4uuJ4SmLmJULt2bft/RavadN8PbTS7Vf9&#10;CmuFiUyfuWkbdXu05uNNWv8AL0OepF2SRhzaX8PdOCtJqEc+f+m7P/6DXnfiS40i219JdOm8+zZ9&#10;5SNG+Rc/drtrzWtNttX1CW3sYHtX2eR+56bVrjtYlW6LTbDCEne4TC/Lhq9HD2UuZtv1Z5VT2j6W&#10;INa8m/d3ijdIJk3bHGHrloruSyzDG21C+ST1rsp7n7XocV7KY3dpXVitZMmlQSbpvJC/8Druo1LJ&#10;wewp0ublmlrYteN38zSzjp8nNefspIzjJ9q9L1eHzdPQOA2QOtYEsSxwkBBEccFa0wlVQhy+ZGOo&#10;+1q3v0H6hNIPC1m8Iy6hDUV1cSPoStjBbbxVmZ2bQY1f1qGJFfTSrjd/+ulFq1rfaFUjo5X+yR3P&#10;73w7H6qEP6103w/c/wBky+Z/z1br3rBjbOmFVGzA2D862/CzMbF9z8+YcVlXdqUl5hS96vD/AAmv&#10;4pkCaLKF6/L1+tYml+FL+8aOR/3cUqB0KfN96t+TT49WiS1muUtonHzTHtiu0svDa6d4flFrqHmm&#10;G24uIP3gVfvUsPJRp+Y8RQnVrRjH+v8Agnn+ufDLWtEBM0bww/Kz7423ov8AfxWpbfCfVVsVurPU&#10;ISsi70nAyj16j8Q/Ed94hm0iO5uGZHaNHb+/uirg73wxJ4W1K80aC+kvbKXRnmtUZ93lozfc/wDH&#10;aujiViKHt6em+/lb/M0jl0vbKjJ+61v63t+R5l42s1tVtJXsktNTErR3Elu/7uX/AG69q+EQFyNV&#10;YvgkQuE9flasH4b2sPjibW/7bZLkpF5jOkC8bViT7v8AuVN8PdaXTXuU2t80cf3PbdWuNpzVOM7a&#10;bX+5nm4WUXGcb/1c9k8tbhBuKP6+1QLbxH5fMEir6Vz0OvyyvtG1V9d1XY9RiifJmT5+tfPSjfqd&#10;qlrsWLzTba64lbJ7V554m+FVjqrtcWTPHdLys0HyMjV3r3UB5LwpSrNbyAs7p+FZRnKm7xbNHFT0&#10;Z4j4z8R+NV0gaPrt0dR0+IYS6cfvOOm9/wCKvPpYPNbLS4z2FfT+raPpGrwPHdRxSo39+shfBOh2&#10;qbobOHjpIq12Rxyivh18hwjZWep89WyBie/1qzLb7kzgZxxUECMsm0VfkB8tOxr0pStLQ2ik1sFn&#10;w0TDr8tfRfj3StJ1HwTaWH2Yp4pszuiZP+WsX/2X86+cIGIQZGTxX0gutSWtjBrGsPHiyijS3k8t&#10;Y/NlKjZ/3z95vfZRzqCbZzYim6iVjjdc0n+zrTTvD7XDrHB++vfT7Q38Kf7q16/p3hyLRfDOk3Gn&#10;bJxdRfwfxnuh/wB2vnjXBq2g373lxcRzieRpI2dOXVv4q7n4NeNPGV54j03RdDmF5LcXUaxW08ay&#10;JuJ+/XLOlVrq8Wnd/iRFqjO1RW/yO18ZfBZvh9fQXaTL/ZN9b/bWWP79u2MmP/4mtj4cw2v9kvqM&#10;0LmW7f5fMT+BeP8A4upvjp43vtS1+Dw5+4E0uTILdflXc/7pP+Bff/3ZErodK02DRdLhthK7rbxK&#10;n3+Ca8DFe0prkrb+R6dDkm+ensSJd2zy+Xt2bj0/gSmzW0cRaWPD7PSnHTre4TzETzH/AI9hqKJ1&#10;igaN0eHNcat0Op36kSXN3KQqR+Wn32OK1LS1vLm6V7qPCKBt2VTtpljOwu7rg/w1uW+sSX04RJfs&#10;8aYykn32rKpKXRGtK19WeGfGHwleWX2+Rpkmi1bU4IkTb8y4XZXaDwamnkyW9nbeYq7F2wLUHxWW&#10;51DW/CVgmxZJNTDjf83+rVmrUmOqx3saSyB1Ayz+tb88/ZxTf9bfoKai27pnL6t4YOptIlzbIpHQ&#10;pXEeIfCVr/Zl7DHB++ZWRTJXrF/cxRy/KrksMH568e8YXuox6nMobCN0rtwspuSs7HnV4witjxSK&#10;xvNMt7izuwY0dyyp2PvUMmpRICjXDccYEdbHiCaWTU2aQfMy1kSXU3lSIbCBweA+0V9bFucnKSPN&#10;5VGkoxdkjoNQYf2ShC7/AJAdormYryeaV0jtokKf89D0roJ236RCMdI+n4Vzj2Tm780Rts24essN&#10;onfuVmClKUWl0L0u/wDswrLs3j73l/WoLFTJb7O+Pxqx5cslmy+U+4ZXYKi0QMJELY4c/eq1on6m&#10;r1iv8JMIcxyKOMVs+HozHaSDf/y0NUmgY3kiq4ycdK1rGN4A6kd65a0rwafcKKXtISX8ppQy+W1t&#10;nec/J8nvXefDtIdT8Lx2ckHm79NLKv8AtLHP81cz4M8LT+NfE+kaJZSxw3Vy/wAjzL8i7fnr3L4X&#10;fA2SHQfDTz6mxW4guVlMXyf6pm2r/u/NJW2H5vq7sd9OtCjWbm+34Hk3iKKS88Q+F1WR0WZbTa38&#10;KkxP/DWx4l8IX39oxatZwGTS49K+zu6f8s2MkuxP/HHr0XxLq/hWS/0G0tzGqT3Nj5W2PYnl7nD/&#10;AJV2ds/he2nn099VtFs540EUbSff2/aN2P8AvutaeEqYfCxppppp2fTf/gE0MXGddys204/k9PxP&#10;nX9m1QfGVyd3DoRyP9hf8KwfDRi0/wAY6raysrAzXEa+nyymvpjwF45+H4nttM0UQS3ksNvHO9pb&#10;fLFIVffvevm3xY9vB8ZtcW12GD+05kTZ0w3/AO3W+KT+rcttmvyZ41NJ1pu+99PuOyiSGb5Yfkf0&#10;bvUc1gdvAQZ7ZpbaFnTJVN/tV+GzMnzhwMc18y2t0bWOfaCVh5IG/d/s9KntNGnRTDIjv/tg10cK&#10;Onyl/nP8dWC75UvsGOj1Mm2VGNtbnLnww+7ckkn+5Vu00eW3/wBV5ik9a30vBjY8saP2OKZb3DXE&#10;jxyFD/00rJuTWpqkj5bLFJGIx1qxM52LVaRQHkzzU7Ntgzt/CvoHubp7ojjf5fWu58X68ut2/h7T&#10;lWaSC2iUQ2kZ+eeZvvv/AMBrgYpA+R25zXqnwp8EN4g1L7UxmwyK0skf+tES43eUP9n7xrSPLCXP&#10;PpqcWJUpQUY9Tr7PTtD8U6HZ6DPcCOFpNli0z/vba4/uf7jfzrW+CX/FlfFGr32u2Uyavb28iWr+&#10;Zs+zRbP3sy/7bJ8i/wC/WP4h+H99beJvKtYIri8ZclY/uTLt+WaNv9oVc8deKpPG9t/aU7uXgt49&#10;Pfzk/eBo22uj/wB91/vfxV588XOjV9tTs1L9dmjeNKFeiqdTdffbsYej65c658RYNVuhvmur1ZWT&#10;/e/hH+7Xu01uFkwI5IT/AA+ZXz1oZNprFlKn8EquP++695m1bajHZ/sAn9TXz9dynJM9CKjFWLaT&#10;yacp2syIf7tG4TxCaTfn733/AL9QSFZrWN2f05qK91B7VB+86jnArns2UpKO+xoslrInlJGTnbur&#10;RjuLOzk8lw6H5dg9a5FLy4dHnE8mOBU1neSwOZZxvfjEkn8NRKnpqy4VUnoiTxfpEeq65peqi6EM&#10;1k0rqkn8TN8lUb2+ljLNNOHj3Y61R13UIJbto/3kxVzkx+9ZI8y7jKRxyHHzEP71rGm+VXZlKr7z&#10;SRsXzB1jkhR5NrZ+SuX8T2sF9OkrQuMCtqWW8W2xghAKr3UK3NuJHtmGEzw9aw9xoyk3JaHgfxAj&#10;EPiB4404SBf1NdJYeFdPMA3xqX28JUHxG8Py2es/avkMF7PDFCv8fyrXX3oRdq7Ei/3a9mdVqlDl&#10;ZytWWp5lqVv9nu/I24VZNuBV06Wq3CT5WJcAt6VU8STBdRnkzu/e71q14Y8XCy1lZLrSbLVoGR0+&#10;xXn+qfK11UeaSRWIi5JNdjLvtUshqJkilWVQdm1PnDYqlYWEUcG+DdNINz+WxqET6Q8kksllPGm8&#10;vshb7taejalpdtLFJFZ3c3luHXZJ83+3ur36WHpR3TPnpYmq7WexRstVtpZ5vNgbeEOzr99f9mtL&#10;+07NdGe5KzWk29VSOdv9d/uf7tZ+t+IbiXU3nisY0ufmdy0H3G71yNxeXF1dsZyfuNj2pVaFKcXp&#10;YdKvVhNO9z1Dwp4uvfDWr2GsaZL5V3bSAo6Dedh+/wD+OV2ekfFbxE/hfTrC81OZTbifYir5ewyS&#10;bv4f+BV43oVzdNosrWu57pR8u3tVqz0XxFfNG90ZrdG/iavN9lNwlSTsr+Z78MZChUjVcbuy0+Z3&#10;91rU0s+mPcXu+GzEaiLZ95VP3KbceOVs7zTJobqKFdPM3kIT0EjbqwZfhLqTzxPJdyPZ3H+rm2nr&#10;WjpPwQudfhNrp0Mx1ZTs8uT7zf8A7VV7KUaahKppFNW8m9TCGN9nJyo07NtP5rYq6X8W18K3aS2G&#10;oBZYzGq4Tf8AcLbP/Q3rDh8RHXNak1KIPJcPdLM7eX99zV3wd8MbmLUNRtdS05zqcFxJby2k0f8A&#10;d/u02fQE8JeJhbQPIsbhJEWT765zVTcIxcFNt9mzClOpUbqezSXkeuRO3kK0bB277anhurtjho94&#10;P3sd653QZPPRVyUn/iQ10MkDSxozyIH7n+9XhaKVjazauXLa+ljkZZR58TVb+3wyfdix9azrQxpl&#10;d0hX+/2qxsBdW2pk/rSdg1YtzAXdRDMhB6lKtRwotr5iPuKdcfxVWKBwZYWwV4/3qfI6hiWJRx1o&#10;fSwkktz5ve1leNyqbs+gqaLRr65h2R2UzH/rm1d94CngEVkHi3Nv5kr0/wDcIvD7q7q1WVJpJHXB&#10;3vc+eLXwVrshJTTJuT/EK6rR/CfiizmSSMvZjyvJyk/lsteuefbKeNxppv7UD/j3zUQxlaD5lFdt&#10;SZ0Y1Ek29DkvCGheKtD1m31G31VIbqAqyb3aTp2rpfE/hNrLw/qN9Emy3FyrMB/ekbf92rtrqe91&#10;2RBKZ4umkXSryEyM8bGN2rGo3UpuVTptYcIqnLlizz+AGO6ifptda9xkZLiMSdCK8Slk2jPpXqdp&#10;qDXcUKgfIyCvFauro6ZSSNlcRypsOzn+/UVxdZlzzJzj8KqTgJODHMn3OlUZdSHXdRGN7MhzsrGt&#10;b3mZY96A7H6dqdeeIYBOsHkRu+fXiuZN3Jz+8fY33aLe9VDjy9m4/wCseqdFPVkqs9kb7apYW0hd&#10;0jjk+fOz1FNHiaCR3cKn7pV6d65LUIIRczI7PxnLoPWmLarFaDy3O9yT/wB80KjHcarSvY7hNU+2&#10;W0nlIshI7VQuHvPs77xGiCuWgvJbclI3OzuHrS069jljeOUHf/fzQ6fJqNVHPRnB+PrxZPEXhiJ4&#10;wkS3bO3H92tXXr+OZNp2CL1SuqkstPu98b2yORz+85zWHL4Zju7x9yxxpt4FdSqQaStsYyjPY8i8&#10;UpD/AGhcLC/7vjmootFt4AWjuTJt7V2vib4ayXlw8kN9BFAccv1qKHwwLeAI2ydtrcp/fr0IVoqm&#10;rMKsm+VROBhiSNZFGOvPFaWm2X2yJ4yvBFZkmY7qVemDWpos7DcC+Mbq7OaW6Y4wjZqxX1iAWyMn&#10;LMOlcDM+67/Bq7zXWLjcT1rgbj5Lz5unzV2YTVu+5y420Yqx6F8G7OK91y2hl/1Ryzfgj17h4j0O&#10;ZfA8Go6JHZtcPMYpfte7/Y2bP++68T+B/HiixOeN8mP+/b19DwrJcfDJ0aWOWSG4ikxH/D8kb110&#10;KCrYhcyvG7v92hw4qp7LCc0XaelvS+pzPgG6m1L4h22mXFy32a80jz9jfvAjqm/5E/76r1ax8Q6N&#10;pvxy0SOGTbdzwW8LxxJ8qsyOgrxj4dTGH4weD06PNbSwL/3zKtaOq3R079oPwnKz4Z5rffx6S1y0&#10;acZJ26fo7HZjZ8uI0W/6pM7H9oK0PhW91m+g0qeET6lHEuoP9yXz1d3wv+zXzzrcix33h98rlbZV&#10;bJy/yytX1x+1rZyT+ALyaOHzgs9hJsX73Esqfd/4HXxFNpd/ZXsNzcWk8UfzxmSReGdaJUlKN0KF&#10;Rwm4vaR7EVt43DKC+KtzSpPBwhR6iMDXMCzKU+ZQ9WLWxbzPnfzHbsK+dv1uU77Fu0G+2C+cN+Kr&#10;vFdbSMk/SpYLMfamifhv4eKtmynK+U482H/aNLmaK5W0UJ2uIxuLbXXn61YGsy4HmRo3qaU6Q4+9&#10;8mOcpTDZxjBG+Td/C9WmmQ7nn/gG5RbSJX4w9epBVP3Uc14p4S+9F/vrXvMX3K7sQ9UzohHVmabN&#10;26LTBps7Nztrdaq1x1f6VwPU6UtShbWElu+4vkf3aTxLueyu1aPZmEFatWv+vT60vjD/AFUn/XtW&#10;zTdBu5jf94lY82m/h6V3+n3A/s61zw+xa89PRf8Aerv9J/5Btr/1zWvLika1VdGhb6gpd+AT71Et&#10;9AknksPnFQQfduP96s4/8fn4VooJto529EzVt7kNfHe+Ag3AVNPJbSt80hf5ug9apWH+vWrkP/H6&#10;f+u1ZtJBFt6DHtFuJAVTfvZs+Z7Uv9nzSLbkKkOVrb9P956iP37T/rkayVR6HS6aRjtpZf0k93qt&#10;BZtbXUynA5rW/wCWsf8AuVBN1H+9Wl3qiJJRs0UpkjQowkf06/eqDzEzs+dyrZ5qxJ/r1ptx0b/d&#10;WrtsZt7soT2Lahe/u8ImATvpNStGjcbOrfN6cirFt/x8r+NLf/638aq751Ele9G54brUclrrNzH6&#10;yNUukzBXkyhJNS+Nv+Rmu/8Aeqtpf/Hw30r3I6wTNoaq4mtM0gDdMD86881PCzepr0DU/wDj3rhp&#10;v+QvF/v134TS5xY/WKPRfgVFJc+K9LhXh2lK4P8AuvX034U0O61LwHeIkIQraxTjd91yYv8A7GvA&#10;vgn/AMla0X/r6/8AZHr628Bf8iAP+wRbf+gy06Um6yqLS1/xsFSK+rulLVO34XPPvDfwTDS6J4hu&#10;b6aC906Qo0MLfKd8zJ9//gda9x8NNJvvGNvqmoXP+lWNk1zG7ybf3sctak/+un/6+ov/AEcleX/G&#10;D/kebD/rlN/6HW8Iq7t11/Eyrr3o82ui/JH0X8S9XtPDvhnUtb1JHuY7WKMukMeXZN6fcX/gdfJX&#10;xb+JOn+KvC1jZWtjNazx3vmF3/utBX0T+0H/AMkq8Q/9gqb/ANHwV8T6h/yD4P8ArvH/AOgVjJtU&#10;9Ov+RvCK59ex6h4YkS60e2mim8/yolVv9/Fb/lmRA6Pg1x3w4/5AUv8A11rrIP8AUV81NLnduho9&#10;CdYJWjO5EOe5epocuMTXD4X060xfux/71U7z/WJQlczbJJme2uowublG6DfUl0sscfmMvy/561Xm&#10;6Rf7wq/e9G/3TVdUJLRs/9lQSwMECgAAAAAAAAAhANRPBUm1WAAAtVgAABUAAABkcnMvbWVkaWEv&#10;aW1hZ2UyLmpwZWf/2P/gABBKRklGAAEBAQBgAGAAAP/bAEMAAwICAwICAwMDAwQDAwQFCAUFBAQF&#10;CgcHBggMCgwMCwoLCw0OEhANDhEOCwsQFhARExQVFRUMDxcYFhQYEhQVFP/bAEMBAwQEBQQFCQUF&#10;CRQNCw0UFBQUFBQUFBQUFBQUFBQUFBQUFBQUFBQUFBQUFBQUFBQUFBQUFBQUFBQUFBQUFBQUFP/A&#10;ABEIANkB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7SryIMrHHFdDFdQzvkuF+teXaNdzrKhlzs9jxXXQ3KOehr8GpSlFbH29agpO9zubS&#10;eMoqhgT7GrplULk4H1FcbZzLEyshHHYitV7trlFDgL/uivoMPj5UoNP5HgVcI1LR6GqVDE84/EU6&#10;GMBtxxXM6lZSyiPyWYZbnacYrdgl2RqgLHHGTWVKvTVTmnHYyqUeSKale5onpxzUW1s9KhMj+tOE&#10;j9ifzr1ZYmnUaumcVibyz6GjafSmCZ6cbpxxjJrVToJXba+QCMpI6GrMFt5YyxyaZHcYAzyaU3Ld&#10;gK9KhHDU37WTu/yJ8h8jheBTNx9aTz/9hfyoNwAM7Aa3nWhJ83Pb5MBdxpdwxyAajS5V/wDlmamB&#10;QdaKc41VeM1b5/qA1U3/AMAxTzEi/wAIFH2lcen4U3zEP8Wa3vh1s038g1HCLfnHFQvpoPO4n61P&#10;DPGTgNk1K7BR2rpjhsNiKfNKzt2YuZxehmmx/wBqm/Y3HRgaublHUj86hmuG6IB9Sa8Oth8LBc0v&#10;wuzZTkRCAr1NRXEv2eLcsbyn0Tk1FM8rnkn8DTYJcvhuD714M61NPlhH5mqg37z1Me/1LUH3bLeW&#10;BPUISa5ydy7FpN2T1LAk13c93BCPnkVaxtQ1e3kVljj3t6k151Wai9Xc9jC1ntGnYyNGiS4uU4B2&#10;ncc8Vq315Z26sZpFB9OtQaJpX9rXM26b7NtXnyxU2sfDSK+t5ANQmjOPvBcH8wa6aeDxOIpe2pQ9&#10;31X5XNqtWiqtqk7HF+IfGGkWisDDF/vSEA/pXlmseL7eeRhbxF29TwK6nVPhWsknmJOM+rtzXOXv&#10;w+vLdtsTJce8JLivPg6L1m39x60Eor3TBs0l1m4ZHAjXHJxUdx4cuYTutrhR35FdVYeGrvTI33qq&#10;M/Uk5Iptxp5P3nLD/ZOK1k4qX7vYtTa0ZxjP4gszhPs8w75xXVeEPHXiDwIbm5SytX+0ou7zlcJ7&#10;YJwe9ZWr6PPIN1pjeqtwxwM+5qvH4mxoix6/F9u1GL5UlibzCV9Wr6bIsphm1War1HBRtaybueBn&#10;OZPA0o8tL2nNur2t/wAA6DVvjN4w1YkLq8dnGei2FsB/483NcH4h1DVdYnNxcyXF9KRgy3P7zI+h&#10;qaXxYHP7i1CD1kdR/I1m3/ifyky0G8/7LH/4iv1zBcHYKNpRo1Kj7tW/yPiP7YzWppQpRivJXPo3&#10;Tosj2roLOOvmLTP2pYSVDSaTn0S5X+rV1um/tN2k8iRp/Z7uxACrPyzHsOa/neUZ09ZJ2P1GSctE&#10;fQ9vGc5q9HsiVWchRu28kAbs4AyfU8CvD1/aDWxYC6sI4GJwu9iu76ZOK4341/FG/wDHvhKKz0S5&#10;NoBcRyzRRbf3qI2/IcsDGV+9kdelXhpU684xUrJvfovM462ErcyjJWPrGIDnBzgnJyMDHUcd6tKM&#10;V8xfAX4m6p4Z8FpZa8DfzG4mdGZXFwMyNne5ZxJ7Y/hr1eD4y2svXTrgfn/8TXRWdOjUdNSvZ7o8&#10;urg6/NZK56TwO1AFcDH8XLCTrZzD6c1Yj+LGlN1SUfkacMRRW7OR4LEfy/kdvinYyelcbH8UNGYj&#10;c7qT0BIyfyNTx/EzRJDhZz6HjpXXHE4frIn6niF9hnWhQKWvD/Efx+m0X4paXoiWxfRbuONmmVfN&#10;lOfM3FVVt3BCggrxgmvUl8baQ3/Lzj6iu11aUIxlKSSeq8wngsRBJuO5vUVkL4t0pv8Al6T8aePE&#10;2mN0vI6X1ii/tr7zF4esvsP7jSC46cUvQVRGu2DdLuP86cNXsjn/AEqL1xvqVVpL4ZL70T7Kp1i/&#10;uLeabuNeBeIfjD4qsfjvZeHbS0jm0KVolaOCWN3kULK7SCRiqpkYyh+bEeVOTXu4uoW6TRn/AIEK&#10;0qXpqL5lqrrU0q4edLl5uquPVihyOtJNdSP1b8qaJFboR+dRyDPfP0//AF15jq1IRcIyaT8yIRV9&#10;SpPMFqsdYhgVt7MuPQVJdL/kEGuRn8SaVPrc2jRahbvqsKmSSyV8yqg28leuPmHzVwNSeqPZpUoV&#10;FZmle+NVtd3lxu3+9XO3/wAQpN7N8w+gp2oA1zt8insPyrmdNy+0erChShtEZe/EF2GPmrN/4TS+&#10;k4h349gacYYWfmND9VFWxCiONgSLH3iBgColS5dbnQnG1rGp4V8Y63puoRzurSW5+WRJAFJHrXpf&#10;iDxbE+nCKyuFaSXjMZyVHrXlSvDaK0k0qQxr/GxH+OazL34m+GdIJM+rRSP0KRAyfqtddHE4ilTd&#10;GEnys5Z4SnWqKo1qjukt4pP9ZmUf7fNNuggjwAAPpXkGs/tJ6XZKy6fpdzeSeszrGP03V514g/aO&#10;8VaiHWyhttPQ9Cke9v1op4eb2R2ckj6BvSAdx4HqCMfrXFeIfGeg6EWF9qtnA/8AzzMm6T/vgc/r&#10;XzZrnifxl4kZzdX15Kh6CSRkT/vkHFef63Fd2ly8EpG9QM169DLpVXa/3GNWSpq8j3/xb8atLuJo&#10;7fRJbvUX53wQW7Yc+pJxkfQVGvjqC50Xd4iVtNuo+ESQrGGHptzXzpZeJdS0OK4iiJEMwzJJasRL&#10;/ug9ce1c7a61c3948bzsJD3IwWr9EybM8XkFJqi1Zvqrv79Lfezy1Qw06rxG8n/X9WsfRU/xS0OL&#10;Kwyhz/sgn+VUpfizoj/fkkQf7MAb+brXjEGlyTuNxLH35rZ0/wAFzXp/dofwFfRx4rzeu9Kn3JL9&#10;CajivI9H/ai+G3gi+k8EX1joGl6RJda/b2d1HpVulurwurbgQAOmz9a9j8DfsV/DiDVba7TT7qC6&#10;t2EsPmxK6HHTORXy98V9Y1C40/RRG8tw1rqkN0u1Sdu3PJH4n8zX2d8Mf2mtJXw5Imu3SQ3lsnyD&#10;HMw9uOK/L8W8TUhdycr79zSEOSPNGNu3/Dmd8SPgP4Y8bGPS9be5v7eGXMciYQBvcVykf7C/wxbT&#10;zct9rtpNpYL5q8Y6VV1j44XHiDULi52xQpJJ5m1QcqaZJ8WribTnclwg/dsRkqD6Zrgw+AxGFpcl&#10;NWXY2li41mnN3a0MHXP2R/hbpGqrarHrsgORK0JXcjcbBjGCDubntW+n7Avw8kVWGp63FuAbasqE&#10;fnim3PxAglut92gLBQNrkr8uM4I7j61dh+Ko2CKLaI8YEafKaIUsdd87/I7sRUwUqdNUE+e3veo6&#10;y/YK8FvJti1/XYv9oS4H860G/Ye8PW/EXjLXx9LiT/4umwfFW48v5Xk2KuTkE09fi6wYDzRz6OSf&#10;zxSlCu9L3Od0aiesGvl/wC3pH7IEGgaja31n488QebbyLIsck0jRvg8qwL8j2ql4x0KPxv8AFCDw&#10;Bp/izUPC+qLE1xPJp8kqs6qu5cFWA5zz7U6T4rTMroWb1yCf615BP43u7H9pGy1S3DPK9iysqHGf&#10;3WOtck8ulVrRxM3rHbaz9dCo150VKna1+6/Q9dvv2SfEGnzNMfjNriMqY8+4keRo/mIyCW44JH4n&#10;1rO0H4E+KdeiZtN+N+s3DRYMiyRs3lk9myfY10+j+OL3W766tNY+0WUJtyf3k+5SPQ57+/SsGXx7&#10;L4Xu5HsDPK+4LuWbbuI6ZUcH61rKnWlUUeVfcjWn9X+rznVk+dWsrafkdBZfsv8AxPng822+MUrB&#10;evnQI2PrmOs2/wDgl8XtMzt+LVp/22sYf6RVTX9oTWzC0cc0ybvvCKTr9cCqc3xp1QcEXRz1ZSSf&#10;y205YabsuRX+RywjUfvatdNGTP8AD74423+p+JWjzf72mR//ABmu28Y6L4zi8JRL4e1K0/4SVI0V&#10;rzUTiGUjG8lUxtJ7AV5nd/GjVd+Ns0Y7+ZxWhofxgt31KyfVNPuL60jmQyB5iflHsK5a2UyryhUc&#10;bcrvpbX1NY4r2F092upzt5q/x30uOeaSfwleTQqGSNBMd5xjrvXHAHPtWD4b+Mnx28QaSb6Pw3oK&#10;KJGj8uVp4HBHqrTV9JfGfxj4Q8EeEXvdHs0kuLiJJcQuVBhHLZB7kdM14j8MvF0PjvTNX1qOFLVP&#10;7VnhiWJWXzI12iMnPRscmr5Ip80qK5e/9Mun7OpQvzNTvt5dx0Xir9ol7AXi/D+yubYqSZLW/bAx&#10;/wACasYfGH455wnwwvLgettqY/rHXsVj4vutM0Saxa/MOns2WV2AUDuATk1g6n8f/Cvg2JzcXZup&#10;R/yytl3N+vFbwo4d6ukn6XOVqqvtfkUrX4h/ECPwBLruq6Lq2laqglYaLHc+fNJt6YKjAzXzy/x3&#10;8TaV4yuPEr+BvGGn6lNkSeTGzeZkBSzZ25GQPlPoK9E8Y/tjm+ieLStMit0P/La8k3H8lrye5/aD&#10;1O8162m1C/la2375I7ZdgI68AYzW2Gwv1f2koptSv5aPp1udCrKfJTuovZu34v0Opn/be8Q2x3XW&#10;h+K4B90+ZZoef+BSCmad+3NLquqw6ch1SK8mbYi3VjEoDbehw7VUN3pviD7Vc2OXgWQKCwHXateI&#10;+KrJI/ijp21VGb5Mkf7nNddLCYaa1hZ+pniHKjUcYTUle17bn19p/wAavEt4ivugAP8A0zFc94s+&#10;NHjKVLhJL82lhIzRLLBFsx/DncOetM0a1VLOLJ/hWsnxPcw6ppH9keUUulumWOQnIGW/i9PwrzpQ&#10;hCUXGF9fu8zspx537zscsnxA1Pc3nak9+JG3LLLM8rAehLGu58JS3HiDTxck7SWZcZrk7/TrG88P&#10;28Edokd5BGEkcRj525+bjqf8K7r4UW4XQ4l7rM2a6q1WnVUqnLZnTKhOjyNzTUley6epuWugu4w/&#10;Q9quroax84wfYV1dppwK/dzXOfELVLrw3p0MloI1llYqfMXOK8aEpVpqnDdlSagnJnF+MtZl8N3K&#10;QQwRPI0e8POcDr7V5Vrt/f6nfSXUhtwzdljYVr+IdT1fWroTT3odwMDbEAAPSudnt71QR9pX/v2K&#10;+4wWEVGCbXvdWfOYnEe0k0noZF1Je5OY4X+jEVjX0155iSpbAXEfzxtu6H0Nbd6LyNfvQE+6NXOX&#10;uuWmnyOmp6hZWTf888s0h/4B1r1JKKj7+xwxvKXundaC19q2hf2lPL9jMkjBLeBAFA3f3m5r234A&#10;6Omqa7Et1vuYx1R2yD+Br5s8P/EeyGlQWdjbT3yl2xc7dit83pX0N+zlcazqniGQadDbpMF5+0N8&#10;n4bd1Y5TGosS4y+HpqbZlyPDqSfvdTX+NfhvTdK8V6cLGz8lbjT45ZEhJIaUSSISB24VTXKWWgJI&#10;2W0sZ9Zbvy69C+K+oHUvG2pwvD5JsJ5bJGD9VWV/auVgt4o2yYyw9z/9avFnlOOnUk4xsn5/5NH6&#10;jlfEuU0svpUa9VqSVn7sn+hLF4I0y7RXeKW2lzgta6jBIf8Avhyte9+H/DFs3hzTYNF8KWl5pdxI&#10;ftn2xHLmYdHVCTkH/ZArw4TWzQeX9gQg+5q5oGu3fhi/gvdLklsriAqUaOVgrAfwkA9Pat6OU4+P&#10;xVNOz1/Fts+bzPMcqrz9rQd3/hav91j1z4l+ELG98J2k+uaFBpmvXcjG4udLljUYVmVY90rbASu0&#10;9ex4rze08E2JVir2cESD5Ab0zSH/AHmHyj8KxrrWZL6+kuruMXlzI+5pJpWYnr1J+p/M1fj8YPFj&#10;Gm2mB0zv4/WscRlOYylzRqX8ui/HX5q5eV5pluCi3KTUnvZP873NGDwDZGJ0msEvlbjc9zu/9Bqz&#10;beErONfs6WAaP+GMOwAqhb/ES4tG3Jptl9fm/wDiqsv8VL9lP/EvsQT32P8A/F14dXJ87ctJaf4m&#10;vwuezLiPK7v3L+q/zuSz+DbIL81rbWIH9256/nurNh8C+GofENlqeoxwyyWz8S29+keUxjY6ykHp&#10;/demTePrmdtxsbEfRW/+KrPvfEb3sBjlsrUA/wB1G/xrvo5PmNrVan43/wCH+ZhiM8yqvS5Hf0tp&#10;+Z9AapYalqdjcLpmn6LcadPDHbwzMczR27DLxyS78DaeMnrXi/jjQ9GsdfurWymKlB5aRXN/EsKj&#10;3CjzG/Ja4+KWW0jvIrW4ns4ryPy7hLeVlWQdcEA81n22i2tpIJET881688qrSS/ebdl+v+Xn00Xz&#10;mEzDB0aylNaLrbX8WdfBotk+wJNazbedqXGCT6HdWinhSwScTLpyxyHqUkP6GuXtr97cYSOPHXBB&#10;/wAa2rXx9fafGES0tXA6Aoxx+teNicrzNv8AdT/G35H20uI8ocVo5PzV/wA2zZXwfaLndYQ2yH/l&#10;o91tP5HNWbTwZokF5bySXEi26MDKsF7EOPRg+Mfg34Vz03xEvJ+TZ2OfUI3/AMVUEnje8kjwbOz9&#10;P9W3+NY0sqzRfHUt87/n/wAMebic7yrFU/ZyTS7W0/P8j6K8TeAl8e6be2LaPZto2qPCk2oWcqpc&#10;CALuO9j8oYH5cHgivF7b4XaT4UnuNL0YyWlj9paR0mukQAkYJ2hjI/A/i21zlv4+1Ozt7i3t2jig&#10;uF2TIhKq49CAeaitfG93aEiOztGB9Y2/xr0q2VYuaVqm3S39f1+Hg4DHYLDVnUm9tvd1/Fv8DpJ/&#10;B5aVihmkiK8C2uVLfpmsWfwRB9mNu51C4jPZpwxH1JFCfFC/iORaWP8A3w3/AMVUV98VtQu42SSz&#10;sRu6kBuf/H68qWW5upe61b1sfUriTLXJe0Tfrf8AzOL8S/CHQ7/es9ssXHDRSQiYfmVzXbeGfg74&#10;P/4QWwhi8JDxLf2Vrc20mpPiGaKRxkZXBVz83ysR8uOMVxuoar9tJ8yGID/ZU/41k6e9xoepx6jp&#10;l/cWFzGxdJLaXAOeoI9DXu4fAYyKTq1Plb9b3PDzXH5TXaqYa9/NNfjubOq/Cu2+Gok0iye9nhAj&#10;kk8+3xKXKfMxkYiMKPRQ1YV14K06W/S6lsFknQh1uJIELhvas+Wxzem7nubi5nPV55AxP4mrsF61&#10;k2Uj9+CRRUwOKim4SUn6f1+KOrKs0yijTUMRp6L9Vr+JoR2l5bxhE1CZpB02W4b9M4pdE0uSTxLY&#10;TagymyiullkMsLx5H1UMPzxVGfxHJJGYxCqg9dpIrCvpPPz99GPVg3NcMMuxsr+0svkv0sehjcw4&#10;eqU39Xk1L0kfRcZ+HGj+GNajvPB02o6hFCZrW4u5mt4SwcpvMm4jGW3Kcbcdq8R0/wATah4agEVn&#10;NapDv37/ACJZP/HmCj9KyJfGPiddEfSx4ivfsbtvLsSXAxjb5md2MAce1YcE1zAF3XU8rD+IyHJr&#10;pqZZW5bRt8v1ueDlmPy2nVbxLvfum/wtoe26b8ZXvtHksZ4kt7/yXJvllEahg3y4B9a891rWZdal&#10;P2rWnukU5CtdHAPrWBFraIQZIi2ByRJyf0rJ167jazQ2MIS4V8ObnDg/984rPLsDUw85KpT66PR/&#10;8McOb18JOo5YOpePazVvLVGhdiJOBdOB6eef8axrsyH7l5MPqwNYEsl833oLM/8AbJqov9obpZ2V&#10;fVRhY+RdS5sXMVyTxeTn67f/AIiuf1GK9R326bZakueJrtQf0G2rUWl3NwButLVPo7f/ABNW4NCj&#10;3hpQD7CQ1nUjGStIcJyi7xKGmNqkVtaGUW9rHuLlIIwihfl4APQ19Pfs26TbXfie0j1SA3cE8oiX&#10;GMjPTNcH8KdA069s1+0WUUyRueXGf517F+zPbLN4t0ONwPmukPPsjH+dYYOValKnVvpKVvkdmMgn&#10;SnfojU+KqKfip4phhtbqdxqUx2wwE8s54rmDDdr93Sb8j1MBFeo+O9B1KP4jfEK+09JJbkXduIoY&#10;7l7c+dKkRGZEUsg5J49TXlrfEG90nS/sOqR+JG1WwjEN1vvrnbJIvXBMwwflNfXxSWk4vS22vRPt&#10;+B8s3USXK7/16la4ubm0WRn0e/VYiAxdEXb9fmqI3WrSLuTw1qbhxvD4hw3/AJEqrHpfiH4qyaxp&#10;+jyXjTpIqyQ3tyyl2kjQqQXc7gMNjPqa93+H8cWo+EdPtLuZTe29uLeRvKAw4+Qn68Z+tYXUnZRs&#10;dcFNrmk+x4Ze3OtWybm8N3ar/tTQ/wDxdF//AG/p1pLc3Xh8QwRIZHeS8jGFVeTwTX0lqmgWbabH&#10;5kz7izR7Qgzj1rl9cgt9a8NzQBsRXEDRMMc4ZSuPzYflWU049DaLXf8Ar7jxe3fULpkVbGIK2AWa&#10;4GOfcLTC+p/ariB7COJomI3Sz4DhW2nHy+teT+CbM2Pg8x5IuIEMcgz0dWZf5rXqfxBgs4/Fs9rd&#10;KZoLNnDoEC4DysUIJ9eKhVKcqbny/iKVOqq6oRle9undXJyNUxhYbT8Lhj/7Trno/GcMl20AvNKE&#10;ioZGZrmRVCjPO/ytv8Na934I0e/0tWs0urW6eMPHJHMFUHBGCAvPLD8q5/41+HbCeLS9Q0mycwTa&#10;epkliBVWTzI9zMFZs5V+h9X9TWUqiioyUNH5+djqjh5xqSp1Z2av07K/+Rqadr41izF1ZX2kXFrv&#10;Mf2iC7ZkVvTlKx9Y+IVrocMst3eWESxypCQzSZLlTwPlpnwpt9Msvh/qWkLCq2U17DqBXaCUDwtl&#10;R6Df2rifirpunarqOq2eo6jLbwxNaXMMkadJGtt3JCNznmitJQXNbS/n/mcdJylJxlPXp66f16nq&#10;ejatLrFjBdLdWMSTAmNZHIJA27j+G4VNq076dbx3IurKW3cHfIrnYrK3Iz1rgfD1tdNBo93JIXga&#10;2mjWPdlVxsyQPfA/Kt7xNeKvgpkt4BD9puGt12ndtcLGS/P94knHbNOm4yTvEmc5KaUXp8jqrHSd&#10;c1Oxjv7I281nMT5UywyFW29eKzPtk/8Aad5pralpqXtpgXEBR90efu5+te1/B+K90v4WaDaS3hlK&#10;F2+UkDDNXh/xV8GNpfxP8darHlJ9RVZzLHKVbCRR4GR/tkn6GuarWhCPM4pff/mdsKUpNxUn+H+R&#10;bzddDqmmjv8Acb/4umuLhR/yFNO/79t/8XWFbXEc8iBJ0PlhYJIR8zeYUDKcnsV3D6g1rCDzExjm&#10;iNaD2j+ZhJVI7yHCRzJGkmtachdto/dN/wDF1T1K7n0yZ4rq9soSCQpdW5qneoI3t2C5JlH4VD4u&#10;8JJ4s1t7CWZ4Qk3l7ygY/Wt04uLlyIwU5uSXMV5fFdpE0iy6/YxiJSzt9hmwAD67u+a5/T/H95rd&#10;1ILOazuIRIEEklvJDuJzt++y9azNM8OjUNUutNktGv0CpAYd+wXBV1DKDjjK5INb/wAIvC9xr1vb&#10;FYXhtYvKjaNjltysTnkdMBf++qznbmULLXX71e27PWjSiqTq3ell0727eg5/FlvMupSxavatBYTS&#10;Qzk2coKMm7cMbucVPbarBefYgNWs83hxDi1dd59Blz+teEeIfDF9YeILtWtLtRd3lxKFVGKsHbl2&#10;A9c9K9b8DWsWmyMjWypv1HYBgqQoZFJ/RvzNUlf7Kex59S6Xut21/wCB0Nme5khkaOa5hJHpG1UW&#10;uyQD9utuf+nZ/wD4utK90uPVtQmxPJb/ADYzDsH/AKGDVPTPC979tuLNrC5vVhmkgSV0MIkA+6R9&#10;ayxNWGH1lDTyChTqV3aM7euhWkucn/j/AIv/AAFf/wCLpk81pDCZZ9YggCrubdbucfrXXr8PbuVi&#10;Bojk4/57H/Cqtx8KG1aEfbLW5tVMLZUYIfnvuXmuKhj6VaagqbXrt+Z3PA10tKsfvRxGsapb6PLD&#10;599G8cqsyNFCxyPzrKbWYtdt5ktZmKROuSvB/irqvFXw/jjhNld20rQ2kaf6RKQrANt6Y6feFc4n&#10;hi10CLzbV5Io5wNwY7jlc5/9CFejLlkvdjbU86aqU24zl0M82cn/AD2l/wC+qelu64/ev+LGrLLF&#10;3upPwBqFxbnrPN+tJo5YT7ssxHYo+YVOsnNZavaxn78zfXNWYbpZidu4fUVwzg1qepTqRmrHr3w5&#10;sdSsPDUU8EEckcwdjIz4x8men+7zXqv7MJMvjzw4uOPtjrx/spOv80rjvAqhfh1asQCfIds/9uLf&#10;/Emu2/ZQQv438NMOhvpT/wCO3BP8zXR7BUo0bN7nZWk5Up37Hp/xovn0T4ia6ti6x31ylrfLnafm&#10;jt0VCcnoCvNcV8S/CkfirXXe1vLe2j1Sc3V008wUHBfzAMeqgkfUVr/tUeLvD3gbx5Jqmv6CusQ3&#10;thHawyFWLBmjmCL8vGDIgyPQGvltPi/retW2gacPBWn2+ssH3pJpqxpKV3f6oyMcDy9n4g17qxEa&#10;Xu3u3bsfPRi5xVo7X9P6/wCAfTHhnRD4d8XX+pW2q2L3N/YK66csuSxhm4O372RFISeeij0qzo11&#10;FpmvaxZJJBcs9w9wIN5yqv8AdGewr5n/AOF0a7pOvi0ZbS2v/ssohuI7CBfKVotzHIHIMfBXuasT&#10;+KfF+o3aapa+IIrJJoF3Nb6Zb/PkZGXK54rCpWu9E9fT/M3V0ryVrH1vc6m9wBJ5MSnLtguOh6Vg&#10;w3CPBMI3iwrMMZwOv/1hXxVf/GLxRpc2px3/AIhvZ5LMqpjt4olYqehIwuPwrvPDnjG/b+x5Z9av&#10;dRkupA6iWZkiZtvMb7CAT8p69dw9a5XVcltsbxjf4Vc3oPA+mX/iDxBp2i3ckd2904lgvVZIkJJf&#10;crDqP3g/769q6fxL4RB8Qarc6lM09hcLEjx6eRPOzqTyAOMfMK5LWNUv9cuo3XUbvThb/KI7SdkH&#10;TG1wx+fjuaofETxbqPhPQtA1Gwe2e5kkKN9rtpJtymNXBIVxn7w/Ks1Jww8246rUhVHOvCcdz1zR&#10;dM0Utp2221TB43SQcIA4I3jPGTj8Kpa82lJ4atNPOk6veRm3a3wIhuAUKdpycBiflGO3FeR+HPiJ&#10;4mjspL2BsXVyDcTEW27c+MHAPRQOi9Kt6n4o17x1BDYeIGa706K5W6CNaqgSZPmSTcq5Az1FeTDM&#10;ZVXGm4aX3v8A8A9GarTqSny3fXq9ku3kdhoMOg6RYzW6eEdVgdkt/s6XU8aTzMGJKEBv4CACe+4+&#10;tZur6H4c1C+uoX8E/b2la3Upc6vGnmOsW0YXdxhePrWPqup+KPE2sx3UUl3eGAbY3SPpyDx6cgfl&#10;VG48OeJ57hb1re5+2vJu89nUOTnOc9c55rkxGd0qdR06jSa81v8AMinh6nxSX+Z02kaJbXUml6Yd&#10;HttItoI3t5PL1GOaW3mJDeURu5Zgp9hV7xV4G0JdPi0+O/vP3VxNcyrMqghmRe4z6D86881Sz1fQ&#10;ruPUtSkns7qWVvMlabDlm4U7wc5bJ/OrB1edvAWu3TXDT37SSpFLcOZN7eXFtGTXbg8xeIm4JK1m&#10;7rX7mnY5atBq0r9T2nSvij4Z8IeHLWxub6Jo4UVUdpTx9QFrC8Y/Frw5d3l7cn+yBbTQsGbUIZ2l&#10;ZgFCD7uduAAR6CuD8P6RqGtaPHdwaa0plLOGkdFYglmHBb0ri9a0WfwHYa/4h1uQTXUTmREild0i&#10;i3xHaFzgcEjj1roadWOr8/Q3vUpN3R2nhqLRbrX3vvtlpJbyJtuorW2nSLcs7zRFCV4PltLGef7q&#10;9a6K18TeD31W+08i6gmtP9c8wZEX6E9a8J0n4rXmo3XlPbWX+rkkBt3Z8Mp5HP1r1a1s5NZ0EX0c&#10;TJaTBYzjk7zHuOPpVrTmdtdFsKdKqoRnLaV2te2526x+Df7IN7LDHJ5f7xVa5IkYj7oC7sc1gax4&#10;i0LRNWmuri0uQWfzBlV5O7oPmrirz7PHHHAqCSKMtsO7oBwpNaPjNDrGrm1jIM8ErIPO4TGetaOV&#10;VUpcur6dEc9KMZVEpO1zf034hJYal5x89gm1gGto1Ujp97dmsuD4savZarDcQz3k0SspPl2UCxSD&#10;vyGz2H5VW8XWctlY2pWyaS5BEUmx8gYjQ9/cmsXTbC9lt7dVtXJxtJO30/3q8uONpwt7SdpW2O6r&#10;CpGTpqzXyNJNe1CeR7lNc1GKTzPOESW8A/DISnaf4xgg1GCzuPDqTmS4yt5LIrEF/mP8HZuK2dB8&#10;A3GqQht5iVdwOR1HrVuXwDa6dDNez3JYwqzJtccnf16V306uiad7+lzWWW4nkc5WslfcyLnWNC0u&#10;7kSXfBMOqAFv1C1nyePJILwvavdSwCfzUaS5bChvQAcYrF1TQzr2rTxm8nsgXHMCp0HX7ytWp8ON&#10;Ivoo9fgud+pyWl01pDOLXy9wXpgd8/3q3nQdep7OcnZ+h5Uaro03OMU7Iuf8LP1bzCYyeem+Zx/W&#10;uR8Y/EjxD9mWYtH5UACbVuplJ3N7NXo934Qi1ZIjdrPZeWG+5Hyfm71gXfw10+6SSOVL64UlSQ0T&#10;LyK4lhcPhKrSeqOqlUrYiCmko3OE8Y+OL2zs7C5eGG4lvbaJ5TM8h6MQP4/+mf6Vzdl44v8AWLrT&#10;IDDbwLJqNtalYUYEpK+1vv554Fdv4m8PWZkt7W4si9vboI4vNLKcbjwcfU/ma53WNA8O+Hmsb2Zn&#10;0iJJlnWVZiuJIyChBPQ5LHPqtelUtZSXkefLmkpRk9Vc6rxh4I1fwcqSalF9hhkYqkk4UBiOoGK4&#10;DxL4kt/DOkXGo3FwrwxKGKRJudgzcYzxXlfx2+Md78Uteh09tf1LUtEs3MaSX100q7s/NIAxOAfS&#10;orvx1p+tfCC50c6l52q2kSxskiY80CXAIJ/2eaV4uVkYQpTUYyl1Nk/tC6Lnhb7/AMB0/wDiqevx&#10;+0ST70t9F/27p/8AFV89N1q5aaLf3qb7eznmQ/xIhNTJQS1OuEJN2hds/T7wFfLc/C/THQlxLp6y&#10;88cNp9z/APE16T+yOm/xZ4cfsLxm/wDIdxXlXw+zD8MtFt3GCuj2ykHsfsN4tetfshgf2/4fPfz9&#10;3/kKX/Grq/8ALleZ6dV2ozv2If25bBtZsNDu3Yrb+XZzFh2JuriMn6jzRWFoPhfRLLwzpMkWl2kl&#10;zHbKPtbIDICVOTuxnnJz9TXpf7RFjZ674P0SO6t5r+B7CQi3gHzSeXPHKoDAjB3Mv51yPhzUNOg8&#10;NJFcyLp+wlRb3kiBgB05Oa0lDVSe5w0p6NPa58j+PraSw8Z2+3963lOyxA8piV4OPTgA1s2niWEW&#10;Nn9llit4WhDeWyu+QDkYCuAMDivS9dOgxeIJp00LQnmaJwl9d6za8N9/G0sTy5P51VivPIhRj4f8&#10;KpIhdAGcTqsYxhgIycD2pVOWU0n0f5m1KpKnFtNaryf4O55dNbWuoanczwpawa5GVkjuVBAk2DIQ&#10;7mOQSjj8RWvosFjcQHTrRRDZXape6ZDJuxFdjam3PYZBU/7SxHoK6tvEF1a+JbPUIV8OWUdvbyQy&#10;R2+nXh3lwpDf6rGVK5B3cbj61evr/ULZ0ePUNIVDMskC2mnNKYwOv3mXGayilTm482kivaqaTklf&#10;7jkJvHk1paRXotTJJLttZLaTCFXTzfMwcd9qfnXY6vcXGqXVhEi3ZdNFhuIbeDeSsojRTwpHOMj/&#10;AICPSotau5df1Ff7UlvNSsgscrw2lnBCiXA6yLIJt4Y/3RxWlFcQaOI9Vgk1GOdowivNKpkQHdkb&#10;m3nA2mm5csJX+Huc0eVVYSg9b7eZ0Hw70e81Dw4kl5p1yl0k9yDNPvRnU7MZ3E56N+ZrW8L+HdVt&#10;Xv1bTHZbiYmN8qEGVz1LZ6815jpn7TVpoVlJaXH2yeRb24Xzb+73Sn5eyrFjb7Vatf2gZbWeZ4rd&#10;kmdvNCzyyMqjZ23MuKKVanOEeV3t5HZU9tzym07v1PUF8HX9vEftNncSbGkcC3mGNvp161X8W6Cu&#10;l2puFiMkSXNtEjPNk4kkjRifp5jf9815+3xZuNZjhfT305xJKokQ+Y7As23osuOtT3eqavqcTxXF&#10;zbmMkNsjtRjIOQcPu6EA/Wvl8VlSxGIlW5Fq93J3+5K34msMXyJRb1XkM+MXhVZfA19HJBEwjUSg&#10;2su9wVI6eh2hz+FecadbLpnw5TTp9c07VNQF2sxS0nLShdgXLgjjkDp6V6VNf6jKmx70FG4P+iwj&#10;sQf+WfoSPoT61US6uktdWFpOsU6bUiaLZHtBikAG4D+8AfqAa9bL8M8LT5LKyvscFapGrK/dofae&#10;CLHxNpGl3l54kttIfyButntS7OFDjcDu+XI7Vm/Fb4c6XJ8Hdes9O1G91Ce4Egj+z2TuZ5NyAcKD&#10;kf7uK2Fl1W38H773WJBeEna6XhJ3EryTnoMN+Z9a5G31h4dKvW1O+bAdtzzSsw2/LzzVwrqc+XlO&#10;6pzRpJGX8Mvhvp9pcxSXFn4oeTOXL6ZiEhol3YMqA/6yQn/dUHqK9Rvp08O+FAdLhvbe5jvS4ivV&#10;SMA42/L5fQba8gurS/8AEfi6xsdMiEWnAr5k7WiOrIeZGBcHt096i8V+MYdM1Z9N03TWmgVmgGob&#10;dqsyjDFfl6Y6VtLVuHVq/pYlVJOlFxWif5/8MdVq3jEGT7Df6PY6LbQxl4p11S0RbrG3C4kWN8e2&#10;a0Jpba91cXj3dvaNOd+x7mKQZ9MoWrz3xR8MLnxV4ei1CVI4I7vdHa/2o4d42MgdCCqZAMCnHv12&#10;11HgXwZaTaBJPqd3cWctrE1zFGxTDMd2I8eu5SKUYxpU5Su1YWIlOdpT1/NHouqeOvD8lybdYtMu&#10;JUlzKLpZh2A5wlRJ8TLG2tF2WmgRL2/4l8+4fmq1xF7pFzpV891cxGJbpBKm98sfrVzw94BvfHPm&#10;/ZZIRHbbfNJYjr6V56xMWkoNc3bqdEsLiJP2vLLk79DvovjFpVtpyebpKTzFMZggwP8Ax5v61nX3&#10;xfsL6DyBozxhgVHmxoB83TgNVTWPhg+m6RDJFeB595i2yxlY+Nvddx9a57/hCbvfHuvbaPa4/wCW&#10;bnp9dtdcZxVnJjVLGVYv2cLrbZFS512zs9YkZrVw4JyIyEH61KnxNurW+u1iN5ciQlkEl4AIlPQL&#10;sQZFReJfCUljJHO2oK0s7YwlvtA/8eqYeEo0KveXgmkKqn7pVjGB9az9piXWclL3G9O5nLDRhD2U&#10;o2nbUkj+LWsQx/uoEX5ess0jkfrXMeJPjB4khs7+4T7JmBWYptkJLbeg+euk8SeFINK0S0vNNRll&#10;ZtriONm80ewPSuRh8K3txIshs713kZWdXRVX8sVupqacpb3sc8aVRe5FpWMnxz4u1Wy0W01EGPzp&#10;GXzmbeQPvdBmvNvEviS48Y6C9vq7kwxyDZ9lUREZ3etet3OnRzWttbX0UTuoy0VwgJ+96dPWuH+K&#10;Wi2OkaXZyWlrHatK5VhEAoJX6V3Tim1bYzwTvVUZdzyHT/htoepSz2zavPav5XmQtcJtUtnocK2f&#10;wrevfgd4UZZLiPxPeiNEBEKWJck+gdiq1z+s6ZHqduySttjIyx7j6VjT2MAhhiQOPL53KdpP5VyV&#10;sLVc70qvKu1rns1YUoS5fYprvexp6t8J9PtLRp7XVLyRlXIjuLILuO72etbwrqT+HtIiS5mZ3O7K&#10;gjC/TNcF4lmaCxtEtwYY49yM2fmcnkZPevYPgt8GtK8Q+EYtZ18Tzm6ZvIhWQxqF3bclhz1U1yYm&#10;lLkSrTuvT/gmeHrQo1WqVOz9f+AfWvhm4z4NsGzw2mQH/wAg3a/+zCvWv2QTnWtDPohf/wAhH/E/&#10;nXjulmO08J20UeQkdiE5/wBkzL/NhXrv7Ib7NV0X/r0Y/wDkOP8AxP51681edCPn+hyYhv2NRlX9&#10;pVoNb+DvgiWW5ggaaZ1WSdsA82kvb2RvzNfJGj3Y034gX1g06zackEt0vkKrA/NHwGPPG4/nX0b8&#10;XrOXXv2YPAzi3ea4tLiAeWg3HLW+G/8AQK+a9H8EeILnxTFdR6Nd/Zhb3NuX8lgM/Jt/PArPFKXM&#10;pR6f5mFKmvZVLveWx0dy93JrEUtsl39hjQlsAqhYTLj81NUrbV4Y4tYv7+PUWtrSZzNb+fIskR3K&#10;Nu0NgfMzD/gNdhJ4G8StpM2LaZTGsbqHkwNynv7VXvPhRrF3ca8un6dHAusM877psB8tvB29vm5q&#10;69OULOLv6GWHVNq9tU+vW/y2PO/EN7rV14xEtndfZ1tpChiSRtjww7mc89SQSD67R6V2I+IlpAVU&#10;Ql2jG5iD1FaUPwr1PUNRld9Y0poYrKfzIhcqHMs1vNk/QSMPwqf/AIVVodo7G48YaNEdiq228jbP&#10;zdsV3YWnTlBusm35f0xVqcFUajsFh8QLCWW3E0sMMlxhViy5bJO3+761peMNVvbTRtOtNNhWW5uU&#10;eSQMMjy1llWXHvt5FZC+EfBFrc6XO/jO3uQjq22G2kZm5z1UjHPNd/qWlaRdX2hNYnVZ47dJQzvb&#10;NGAH35B+X/aFXWo04XjG9n3/AC2RhV5VKnKCtbtc8L8R6joWv6nbXDQGE2aSyEQ2yQrIWKr8w+bI&#10;+tYdpBZNf3DiwR18tQoIcjpXvFz4A8G2Onxynwh4iuhOjI4mkWIgBgxJzIuOVJHtXPWt7oHh5DJN&#10;4OsLVWjWMPq3iK1gGfX5mNcUYQoq0dDtdR1ZXlYx/gPYW3iPVb+K6VxaQ+WUjjJjGAzEHP1r3O78&#10;M6Lb6M0yxSNK06xiQ3EjfpmsXwr4ottCMr3uh6Fo7Qwom6K4a4IAz94KvNdPbfEe3vLXyYZtHaYg&#10;SBYbaRQF3ffw5HPvWFSVOMU5NW7np0JwklaF3fy/4f7zhLm1022k2LEJB5qj5l38bvpWTrNldr4e&#10;1aSK2mhhdrMp8m0N8su/H5ivQ/Dfj1/EGp3dlpt9b3F1atumWKxQ7cHud4/Sud1fxK+paZdxXF/q&#10;1zBaLG5gGLcDcdg4Ke9c9CVNVLJ3bRtmVZVsPywilZr+vhR55Fpst5f6ZpdnbyyLc6fNPOIxkECV&#10;Y2zn0BJpPFXw48Tav4e0xLa1v521jyY1jllUj5wXfCk9lTvS3XxB8MXEwksLPWbqbS0eFprRyskQ&#10;bczJJgIcFgAQF5xUNv8AEawuPEVtAthbHzUEouHuLgNjy3R84kHO0/lWDjTjJtrc56WJqKEY9vxV&#10;z0qfwxrXhD4c3cEEEkV4IBDbRyGOMW6jOZRjrjJ4/vbT1ArnbjwJo/jDUNP0gX1hp5srVI7O1NwJ&#10;XmdhlpW28DC84qoviyPxjc2MNno67I4jHZ/b1QAu0g3bcs+TlQeeeB6VW0K51DVTcXlpY6XpvlN5&#10;EappwZ5WI2kiVABjHH0qniadFutVXLf7vIz5a1a1JPma+87HxVYWbW9hE2pW1sLO0mL2ZYl42uX8&#10;kDgYOyNm+mKyn0GC58ERNFc3N5cztBM1stm6mOXaW2Akf3pDk+1TXMGsWyNLe62dOR02mKNySD+B&#10;x3P8XesPVriyvpE+0ajNcbNvGz5Tj/gVeRPPcDNNNt+iv+J2TyfEyWtlfzPUNY0nRZrezk1IT3Vw&#10;0YxiNPl+b7vOeKh03xDpPhDeljYuouWVG/fwoxYdBjIFeaNqRhZjZXUELMUJEySADb93AD9/4vWs&#10;jxDaaz4t3xahNaXoEu9Y3hjxn1G7vWUcwoVp89N6/j+J6EcPiKUFTlHmXq7fgz2e/wDH+gMtvDf3&#10;aR3Bcu0Eh34YqP7v+7Wc3xO8Lx3L21vGLiVM71SBsH8TXkL+FNVlczyPbpITndIiA5+qpW9Jo017&#10;JAzzQRgIoYB2OSOp5Arvp4uk7KTS+655dXDYmzcFZdtvzZrePfHGm389sht5bVbdmDqiqS5+pauR&#10;n/aW0e2sLh4bOMQ203kGV51Uv/tDaDxT9U062124ZLmMFPM3qpOP1FWIPhVpsku37DcSjqGGACK7&#10;qqkpb+70PNovn3XvdTmJPjc3ixo720gWKODdEPIvGdW9yBjmjR/EU9/ibVIJks2/1ZhkmlY4buMt&#10;XY3PwwjtbJvsmneU+ctukzn5qm0zR4fCUsN1fvF5SQsrqkuSXbpjjrWVN1YTun7vyRrVjGcbNa9z&#10;mNduZotPeGwS9QeS3l+fZMiBh90ZZe9eM+KdX1e80pF1Z3zHICiyQiPruz09a+j/ABL4rtL7Qlso&#10;IZG3SIylD5uAPXFeM/Glb2TTtO/s61W8utzB4iwTGPXNdcakbKpfYmjaNeKe33nkl0PMgbv8melc&#10;6Z1HfBz6V7J4M0FZGiOo2cPmR6TK8yMAV37toP1964m58PzPHJ5WiSyzGTImiIkQR/7qqeamGY0q&#10;rcdrHo4mU0lJR3OMvNIutZtQsY2ANvDtwG+le+fDnxRYeFfAGk2V9eRWcyROP3zhM/O57g1554jt&#10;/sekWMcNpLIiZGyTAf8AIcVna1r8tl4d02VLUea8bxDzF3CPL4B56GuSdX6yo9rnG/ck59bH2a1z&#10;5fhqUZ+5BIP/ACKv/wAXXsP7KE3k6ppQP8FjKf0hrxLU5RHoGoIBgrDN0/37evXv2Zpvs2s2mScL&#10;p8v84q9mStXoIwxD/wBnmxjXk9x+z3brbXU1lLbXNuVmhQO6gicEhTwK8N/4WAYbUX154l8Q3UKu&#10;0QjtIGiG5l4yIoH6dmrufBOv38/7MOpNdPA99bEGRlH7sKt0yA49levnf4gePIdHnhs2vLm8hms4&#10;JMRriMgptPPXkqfzrGc5ctNR1TT1Od3jOpzaK69b2+89LvvinYxW32CSHWbyW4hwyX15KG2fKvPy&#10;Lhs1BYeI4dV8S7dP8JQXjPGIZxNLIZmjBaPcqmbCthTz8leHeF9WS/8AE93fCMxqYESTzBks3mpu&#10;P1PavYfhfrrt44hKW+TcnZkfwj/SGyf+BI4/EVrSUq84wk921+Aq8o0aLqwVtvzsb174htNFvLma&#10;7sdF0K7jGHF23mzbMY+ZQG4xXE33jnWYYpdUt7nSE0ZrlYrSWy0+Ebx83JPl5rqvEcOkah4q1OC4&#10;0qO51C9dHNywGVj3LlfpweK868Zadb6br01vaxC3t7dh5cKZZF2wq+AM4BOT+dcSr8uKnhYzel9P&#10;JOx1xoqeHWIlZ3suu9r9Td074+PDIYr/AMUSaSzt5FvHHYSTb29QUcc+xTFegWni5NY8Bx6n/aN9&#10;qEMhuFWaOOOOeYCONgyRP8vc8GvGvhR8NZ/F3inU9jrDa2rW/wBo8+PcAkiyEqvTJ4H5CvbY/h9P&#10;4e8NaVp+rH7VG2ryP5igYlhYRjBAPBwpFXShXjOXOns1fpcxrzpOMeRrdPzOOl1y/EE0cWia+bi8&#10;LBH1eWGMSMY9oCrHgMoyeD615D4n8MmDwsY7NDcCJhOyAZkEaxylvbjK/kPSvsbxt4N1rWbKxltL&#10;FkitW8x3J5RMN0BPJ5HHtXkll8LtRtNBu5LnULCxtJ7S7hcTzjMQKSxsxUdcOAQO4rB0Wr2O+Tpq&#10;Ku7mV8M9JPiDQrjXdRt2lZbKdBI7bd7BeHPqR61FMvjibT7trLxFYaNq9hJDbyvDDuiaF4wQM7c7&#10;ssDjpXrPhfwFbaN4C+wXPiTSpLeO2lR5IZPNBj2/6wAdvasXS9I8MWPijXpmuLrxFPIlsX0+Kyby&#10;lRYYlDbmXBIPauRxk8PoleyS2stUr9ehlFxhVsr23fd6Hk8r+NbnYdQ+LIiaPtaWkSv/AN9A816R&#10;octzJpmvFpZblzawHzZScna6k9feu3i1K1tgDaeBXix0eZSn6YWku9fk1LTbyC20fRNPZowZJftU&#10;YcIrpnO12NaYTD1Kc+apNPyS/wCAjPE1oVIcsINer/4J4Tb+DbjwPfrqUN28kOrXfMKk7kO2U4/2&#10;uSp/AVu/B02hvta1u8tkMNjbySqbhNwTcrALjvwpH41176/pZnsbJZdEvdVtZxcbJmlPkr8v3Cq/&#10;eIJ6etasPiB9P06aG2h0q3e4PzfY9NBjMfP8JdQTyevqa660qUXH2lRRt06u46CqSScYtpP+kYnw&#10;vv5Lay1bVpLZp00bTZJYY16+aIjJIzZH3jIFVcc/NWp4B8VxL4YsNIMQg1jTIgjpjDOGXIce/vTt&#10;S+JH9m6Q+mXmpzQteSpLDMkUUJRkZGG0ANnPljr/AHj615T461STSdZ0nV9NuJ93kGJbqSXzDLtb&#10;PLhVB4YD6Cvn83jhsVh401U5mtrJ27Pp/XQ9nLZVcPXlOULJ76q6/E7HxPqM0d+UlZt7dGJ5rFju&#10;Cx2k5FOl+IGieLNOiOpRzaZqqdLiBQ8cn4HpVOwayvLqOKPWLTe7bRvSRB/6DXyVKg4Rs1qfQVan&#10;NK8XodbpGjtqK7V+Y/7Natx4QubSJfOQsjLlcjGPpSeC9Yt9Av5EuyuU6g8ZrqvHfxP0i9sLeG3C&#10;iREXcc8iun2HNFvqZKtySSMnTNLjtItupWcl0n8MkUmP++h2qe41nw1aDHlRh17Eu/8ASuJj8fmy&#10;kBjkGB05zirdr4+uLtwEnVWPUjvWFHE1qUrSgn6WX/trLq0aVVe7O1/V/qiF3t4b+VvNjWEncILe&#10;DaiD0BLZFX5PiBqAb7NbxRLGo+XzlYt+WcVe+IOkWsOl+G7mZTLe3cck9xI/KspLKgx3GVNQ6hpU&#10;VlpCCwsUZkDFI9oy5H3Rn3r7iUsRiaUJp8l/mfKKNHC1ZRa5vPb8DLuvF+s3IP8ApEcWe6xKtZFx&#10;e6nPZx3E+qXE4kckLIwRV2s3QCtW+8H2NxrDTSbm2jfJDHMywqAoUYGd3JGf++q5XUNfklmk0zTt&#10;PmubeHc6zI4CZJ3Yy3NRhqdenU5qk7r5m+LVOVK1NWe5g3vjXyb65tbkSr5JUFmO4N9M1VvPBkdp&#10;Pa6lDeGeHUyzqv8AdG3dxUiQQ6W1zqHiG+slZRsjsJnhCsPV3bBB+lZN/wCLbTUtN8PWtjeQ3Nza&#10;vIJls5AyqAVAAx2I4+lbyVaakm3Zp202OSEaUXGy95PV33NSHRJLO11Ng5klubf7Og9AXyTXHzeB&#10;bxj8shA+tdm+tMzfcYL61G+rr93DV4UJVYvQ9aUYO1/kcfJ4YuzAkbvxH0561WvfDRntxbyjzIl6&#10;jt1z/OuxfUEH3h+eP8afrdrLpAi86Aukq7swkEH8Sea0VaSd3oifZRlote56p4hu9uharg4Pky/+&#10;g25/nXqnwY8Q2Xhzz9Qvp0tLW109mkkd8cFl4Hqfkr5m1f4lRX+mXVrFZzh549haV1GMpGp6Z7pW&#10;PqPibVPEIjiuZvLtkGBbx8YHv619DicyoUqkKsJKXL0OD6lOtB056Jn0x8J4YdV+EXiG0UiC3nsp&#10;A7DnjKFmx9VNeE658OvBWo3On3l94kv3kFlFDDHpts0hkUNy5OxsYyePevYfgZfx2vh/X7JJBs+x&#10;3MLHneMx7unSuJ1nxHc/2zqVpZa5NPDbzOFWG6dQoJ6YUjH4VpPFQo4WnWcbrY89UJVsTOne3Up+&#10;Evhx4Msy7W2leKdSkVkK7rZgCAWIzgDoVT867/whpWgaLrNts8PT6bDGzSpeXk2x8N5gKuMkkA4I&#10;B6Fj615LrfiRdP0eTULyRrvbGr+XJMzbvp/30PyrzzQYdetoZr3T7G4uNV1CXcNnLLHkEEoeOSwx&#10;/uGsaGYTqTvThtqa18NGEFCc9Nv19D6r1HV/C9jqxu5NN0edm277l9RVyvzkbcKD25rndZ8Q291c&#10;G40qfw7ah/3qyNp88jsfLCeZu27c9q4G++EXiXXLZP7U1CG6tYpEkkt4iyuQOu07etbkvgDUdFu9&#10;R07wzbTTRxSxvbRXUh8pkdEYbXPOQwlB/CqqrG05Ot7NJvp/Wv4hTeGkvZc7t3LWo3tzrt6G1XVF&#10;lit5hNCum2S2zSHnImJkzxk4+XjJrV05tN/sm6nis7hxa3UQP+lBWLt/GCAePlPHua5/TfAvxA86&#10;Nr6DSY7IN9xJBu/Vq2JtDv7Tw/rUssUkKi4tnjLIQG278/8AoQrDDzxdTEfvo6WequViI4anR/dS&#10;1ut/67GxqPja61RIhLaQERP5qrPJM4z74kWvNtV8ZaRo/wBourm30b7ZE8k0ifZo/M273+ZRIXH4&#10;V0194N1ae4umjv4EsVuCFCrhzGG7471LD8ItH1dpbcWMBkaNvJu5G+fzNynBReM4Dc+pPrXLTji6&#10;k3CpO1+yVvTuds6uHjBSgr29fy2/El0fxnd+I9KgvrXUmntZ0HltBbpH8v8AGPkUc1n6V8QNP1S9&#10;ez1LV7+2HmMiyT3EskXBHYt7D8hWn4b+G+i3/hhtNt7L7Fq+lNKzwCVlDh8BZAP7vylSB67q8p8e&#10;eHV8JeJ59PiV1i4nRHbJw3PX68VjicLVwybc24vbXb9PwLw2JpVmkoJNf16nt134OuIbcXlvFDeW&#10;jj5bi3/eA/1Fc7pyPbajrh2HzJLCRfmGCfnSuF8GeONX8MSBrG7mhjP34gflP1FeqaV8QNI8Sq6a&#10;tp8cNzKvlNcWoCsV+nTtXnYGs8NXVSXvL8fx3+Tv5HoYulHFUvZxtF+e39fIxfA3gS517Vzql1b2&#10;dxptun7qRgC6zDYAmPTDk5/2R6VmjVtft7nTrGfQQl5ewNKUNypKFEVnBGMfKzge9em6Xp1z4d0+&#10;5OiXUF/BccssvEgHTgErXKXQ1C71HzrtjBOAQB5ew4OM8t64GfoK9DGYjB1Wue7a6Wa/D/M5MNhM&#10;VQVotJP5nDx+AbrWPEX9p61Mv2Vrj5oY52BCrw+B74GK6b45+CRpXw08L3kaFYrCTyTJgfO0q78n&#10;HXHlgfRqt39vDDHufMp7GVt+Pzrzv4ifEjW30K38JLpcj6Cj/aTqW9diOGYBcbM9AB9+tKWMp4ql&#10;Oko2tHTbyMqmFdCpGopXbepxMUnB9T196twsQ6kE5ByD6VRjarUDZNfOve56/Q77xBa6h4hvbWSC&#10;98jzLdZJGxknI2/zrPu/AWrmRTHqTEleSU3ZrrPDtxFYWdjc3sMkqPYARBMZYrK2SfQU24+IUUPN&#10;vaRRf77VljXiHVfs1o/Q6KCoezvUepyX/CDeIIl3BoJ/oStVoF1HRrtBcW7x7W5YMCK19T+INxcE&#10;h7ry19IVA/8AQq5O+8TK5YKrTH1cll/KualTqt3qSXyX/DBUnStaCZ6l8Z/HOq2Fr4X/ALKsrXX7&#10;mPTkVYYbldqqSX3NjuN/IrzS7+JXxX1MhLa20bRogcoOZSv0OWpmjSzBfNu1a2Vy7LvGMg7Bkfgp&#10;rT+0WrMQ9zCx/wBkmvuI4h06cFbovU+bq0Izm5N2OYubf4h6qzNf+NGtGcYZbO0WNiOeCw2+p/M1&#10;mXPw7nv2Lan4k1rUs9VluGwf1rvY2S44hIZvoQKedOePkxc+wY0PEVe+voR7Glu/zPP7b4V+HrNx&#10;vsDPL6yyOf61r2Hh+x0z5bWyhgTOfkQrz+FdG1srZUFPoTjFI1mAuOG/A1i6k3pdmsYQj71tSqsp&#10;K7TShFYZYfpUogDcjAX1zSsFA6KPxrlcU/dWx0Xa9WZ9xF8jkENj3rqvEGope/DHw88oXzIHmgJx&#10;yQGXBrnyAqszMoX03ms/xDrEcPgTSrWHzJrtpJWaFRnbz+lKS56U427Gkfdkkjn5L+CNmBwBU0Xi&#10;CCBcKRxXJXVrqdwxPleUG6ZyTUB0a+YfNI4+gNcMaNO2skdLcuiPub4Nw2mlaJdTSyJJHeb5WcsS&#10;VzGybcdxXD3HgDQdXiW6awaSRwfMmikK729z3rX+Eepw3PhiKB5QDCWUqzYIBZ8V4/c/HjxLodzf&#10;6RpnhGJobe6lRZLyWRwx3N8wwU4r7+VGCoQhHa3+R8fV92tKa3NFdIS98XXNveW5j0qwsQjQ4wrN&#10;wcg+vA/KtOHVo9LtrK5ttjT3TNIoU7gsMUUzIBxwu7eAPcV5/dfEP4laxPJJHpelWBlGGH2cMD9Q&#10;zPTbe4+J9xHGn/CS21giLsjWxWOMovoNqDA9q5Ywp0Vvb0D95Ua0b9T6O0/zbv8A1bysg5DZz29s&#10;V2E19a2Wk2Ml3PHbPBIATPIIyB64YCvkCXwX4u1n/kI+OtTugeqrcSuB+BaoV+B+ms267vr+7l7s&#10;ZFFdlbHUpqPMZ0sLVjdxPrTVfih4C0UMbjxVo4YHo16h/ka8Z8a/F3wLqTT2zeOJBp0nzGOwFxIV&#10;PoMxmP8AWuEtPhB4Wtjl7GaZu5e4Y/yrWtvAfhq1cLFoluWBzvMRkP5muF4qEXZffc6fq1Sau7aG&#10;nZftOeDdDaeGNNZ1cu5aJUs0jPPqWkJ/8dqGX9qS8lIOi+ANTnz0nnnKAc56CIjr/tVbg02xtQEi&#10;tlt0BxhIlSrMTLn5CyY9xWDrxb0jr/Xmbxw0kleWnkjnbj42/FLVNXi1Sw8I6dpt2FKC5mEhZgRg&#10;hhvCnqeqd657WtQ8a65qKah4ulsG/ciKJLOJEK4ORuIHPNej5LnPm4PuKyPE8ZutKlYOP3ZDjArm&#10;xFeVak4tHRQw8aNTmucrYtg10mnzfMg7elcraHY9dBYufXBr5SS10PcPWPBnie903EcE7KjdYyod&#10;D9QeK7W41PTtbs3N3bfY5gm4XFryrn/aU8L+GK8j0ObcFJrs7MvcBOSfrWkaskuV6rz1/wCGLTtq&#10;jE1KxnlLiNgqjpnpXG6/4a1XVNJu4YLR5ZjIGQRkMSPl9fqfzr0y5tiq5PFZpAXAHX1rSFWEG3a1&#10;1b+v+HCUVO1zxq28BeJppNi6Hek+phYD+VdFpfwn1hiG1B4dMUdnffJ+Q4rvmucfKXJHoZDVe8vg&#10;sRCkKPQDFYtU731+79b/AKGl4iWlhpWiWzW8rzXxFv8AZ2ZiIxtL7iRjp1rgtU8KDUNYKaW0q25B&#10;ZoSd7qordurjANP8HeIJtI8TI1vMIriSNlHOCU29B7100eXEVVBrTvu/0X4HFXqOnTc4rYzNO8Ga&#10;a4OILmfH3pJFAx+GaJ/BLxHdbqsR/uytg/pV6Tx9DPPcSOSVZjsC8H8TVQ+NLYr5YtdkfqOtdLwU&#10;JfDJ/f8Ap/wTn+se7eVvQtX1mJzpsN2wmaKExeVsb+eatadZ6WROwJbZIy8QgYrk9SvGu5BLDI4A&#10;6cmnWGtyWMMsWwyFjndKxJzXoUnyOMJ9Op5VR865lv2PTtIstGkjkE2sw6aVUkG4id8n0+QGucu7&#10;uzspm/4mcbhvu+XGy8flXK3LXetNloHIHTYvB/On3Wlyv5IZRGVTGck1vKcZKSj+f/BM1GUHG71I&#10;danWO+JhmjdD3JNSWOny61G8odoETHNs2QabLogEbPI0uBxt2c0uheJbjRybdUV4R8pUiuHEVOSN&#10;/wBTvw9Fyldu3yLMsLWa+W8rsvrMQv8AKqzXdqGCyOYm/MVun7FrcRKSeXIescn3T9G61Tn8PfZo&#10;2drOQgdcfMD9KwjOEkorR/156/K50unUpXl8XoVzDHcRny3Z0A65rzu18QS6POY9wMUibwjcryee&#10;K6rzJ7XxBawWsUotZ1kSVGj+VAB8rfjXPy+C7t9TNvfeQkIG0XKy7wB6cV0SpRdKUf63HRld8xoW&#10;3iOwu4gLi3AI/iQ4H/fPSr0F3pzXEAjWOXDZKyL1H4VY0TwH4asGBu7q4nf1kyq/98ivSvC+j+GJ&#10;9TS20rSLzVsf6woRbbfyDH9a8+OBlOWkku13f8rtHVLEqC1/r8jirO4uLeNhACu77zL8ufrj60pD&#10;M2WRGYjBIY8f5zRDaboyPOCj3XNWYrNgvySZ9e1exBvb9LHlyte/+ZW8pgyssC7vUoamji7lDuHO&#10;QcVcFlIU+V1JHq5qVLVl+XIfPtUwafu/o/zKlpJP9blFRGDgFs/7xNTiIH5dxwepIq8lvcdVj5Hp&#10;gVOIGVQGQHPXB6URmmuVP7mxyi4u7/FlBIQAUDPu9DUnlb84kX8Sav8AkIEz5Uav67cmrMdsNu5o&#10;mX8KFK6s3r66l8ji9Vp5mWkDhcBw31UVYFrO7DaRn/ewKviziG5vLYEdmNOjggkLEkY+maNZabP5&#10;MOWz2uvwKC2rAfMY2PoM1HqWmST6bcokWWZD0UCtpLSJ2BxIzD04Bpwt4ZSVOACNvBpOLqaW17tI&#10;tWho9V80jxOP5XrasJQayLuPyLuZP7jMKvWUteDUjZnajtNEY7RzXbabdtGM81wegSgyKCeK72wt&#10;wwX0NYx1KRJfXbzDGOKypicnit67s8LwMfSsa7Ty6HZlGXNIR35qhcSZHP61YupOaoTP8lTYRRun&#10;4qfwTokereIJpnC+fZ2zzRtIOA3AyPcryPSqNyfl6mtXwNMbebWJduSLN1GP9oY/lxXp5Yk8Subb&#10;X8jhxd/YvlOYfwQ+stLcaBc/asfPJpl0wjuIj6ejCs82h0qTbqFjewsv32CfKv09a6t9HjuCkjWz&#10;+apykh+RlPsR0rRj1DVjEVN0L2FOkd/CLnH+633h+de5apHSLUkvPX/g/geZ7OD8mchbazpSttLR&#10;wp/023J/6Hitmw1bT5HbyHD4Zv8AVBT/ACxWlH9husreaGof1sJDj/x+px4M8L6gDHNDJZyycIbu&#10;080A++2s5yc/dit/NAqHsleTI73UHtpBEsaM+1WB3hsZXIz/AFqhceIPKVcuN23qrAV6LovwA0XU&#10;DcLdeLvCum3SjbJFdXb25bj12VyWvfCLwtok7rJqmmaiE6GyumlB/LFUsO8Pdq7/AAFTfPaVvwZx&#10;t5qpuoyYrnLl84X0/E1gwSlwrEhi3OR0rqbjwn4ZjOV0yOdR1IgL/wA65R444Ll44V2Qg/KvTFeb&#10;i4/u9b3ud+Gvztl9JTuDZ5HQ+ladt4hvrOMLHdShR0XccCsRWI708Skdz+deSpSWzO+9ma1zr9/e&#10;xFWu5FB67MCs0ROTnGT61GH796vWd0p++B+NaqcmuXoZzberZa0y3ku5VjUFmZtoxX1j8LtPj0vw&#10;5DpdvBEupiNszwoB553fxEV4H8FdOtdW/wBMuGj4ijmVSSfvnn8q+u9FsNK8O6M5hkWG4nDCZyFB&#10;Uexr6/J6XJNS7o+fxsuZNPoz4hgKOxB8zHooxVqKKN1wvH1aorZIpXJIkORngAVchWFPuLn/AHjm&#10;vOUXz3UX953yata/3E8Vsu4gSIM9MjNTw2yxlv3jO3btSQwKmwhgv1OasLaIJAXuDIfVRim37/2m&#10;W37t7pfIdFZyZBA3HbyD3qaK1kT77RrntuzQLZX3YLYC8E1YNlcFwY41Rf727ilOXJK7k1fpY0j7&#10;0bq3qwhklG47sYbHC9vWpQkzNtEcjofUYpwE1sqgFW3dQO1Pe5kQMsnmMyjqBkUNJe/Fq3oEbTVk&#10;uZ+pIEO9QbdW9cnd/OnNOIEDEqmf4U4pLSeaUhjbyHHqpFTx3e4D9ymN3JZQcUnCMtYJN9S09OWr&#10;8kiFFhMGSrf984p6x2/LJbqCPvFyST9KJ79N3lu4YenNSJc2xCblLN93rgVTpqS5mk35MuLklyyv&#10;GJ4j4ytGs9fuyYXhhlZnTcmA67sZU1Rs5/nA7Gvq34s+DdI1P4TaFBcWqR6lhfIuNo3wqwMjA9yA&#10;WAx7V8u6x4euvDt0EmUun8MqDKn/AArz62GlbmitB06ieh0Ghyjzk5r0/REMmzDfnXj+jXgEiZ+W&#10;vTfD+qKVUl1FeVbU6Ezt9Rswlv5hYA+lcVqkqhjzW3q2vFoGXK5/3q4DVNaQufm/Wiw5SHzzAms6&#10;5uR2rPn1nJ789FPWnW1lqOqSYt7Wd93RtuB+taww9SprFX/L7zNyS3ZHPcL61veCITINQ+YRh1Vd&#10;1Lpfw6u7u9tor24S1WSVY2C/M4BbrjpXqfi34Y6X8PrHSjpr3E7XUDPMLiQHLfLgDaterg8PKnU5&#10;5NdfP/gficNerGacIvU4sWRb/WNuVegHU1F5EnmAJD52Ox6VZeC6aZBHHuA9eKkmSeIbmkGfRTXq&#10;OonZU5JfIy5Y0Veolf1KrNJbgnasYP4mkt+by0DgNvlXcD/vU5g3l7i3znpz/OooJJPtK4jJCsvz&#10;lfetIxhB2bV/QxcZTi5yWg/W7oT6xeHyGfEnDAcGqMk7n5Ngjz2UYq5PNOGkDYAZ2ZSP97vVecGL&#10;aQNxI5J7USjFzc523M4884qEVf5mfNNFEWDLleje/wBK82nkWa6mdQeW716WLqFwUEIZlOckEivM&#10;Z5M3Mufl+c8V5eObcEtLX6Hp0Eo6WaJlak3jNQiTNAevEtqdVyzEDI6xr8xYgBR1LN0Ar33wn+yf&#10;qN9pEOo+JtZsvCdvdQiS1GqXlvbPLnphZZEOP9rgV418MrvTbT4peDn1hkGl/wBqwef5oGwZPy7+&#10;xXd1B7VpfELTNe8V+MdZu9etZNR12W4kMjXPzsz9kzghcdtvArvoUoqPtZptJ7f5nHUm+bkTtoek&#10;+BPDv/CofH1loWsXFneQRf6HNNFcR3ERDcxvlMjGeDX0b4w8Jwpax3MVhHPaTPHG6AsTg9SB0r4m&#10;8dabYfC/xnp2jWRlikfRrS4vbOcj91cOn7yMEf3W5x6819W/AP4t2PjfQYtA1i5X+0LdP9HkY4Fw&#10;P6NXvUJcklFfL5nm1NrvqfLsUcTPgygYXjA61ait4uxc/U1VT78f+7VmP7woeGjzNts2lOVuVOyL&#10;8Vsuxyqn2yelW2trgspyka+oNRQ/6upI+iVjJSnLli7JG0peyjtctRxtGilJN59jipsFAykPJjsD&#10;UI6rWrp3+velVcqVPmvdipvmu5K6KUAnwAYXA/AVZW7lDOFABX7wAwDTr7olFn0as4TdSK59SXVX&#10;tPZxVhJ7ojafMEgbt0pYrqNo2yA4Po2KzrvpBW/bf6hqzdfl93lVmehUoQo2nHchSVC4AtlaUrkE&#10;nirmi6f/AG9rVnYEFvMmAOOgX+I/hWFH92L/AHa7D4Z/8jxZ/S4rplCnSdoxMZU3UjKcnsafxY1q&#10;DUdcjtUkYw2KeSFQAYJ+8fwwPyrgJ4tOnhaMwrcRN94SHI/WpvEf/Iz6p/18S1Ut/wDj2uK1eHp2&#10;U3c53UnycidkVvCfwnsfFHi2w063vpLOK7ZgcR+YV+VvX6Vq+Lvhj/wg+pmzXUfPALASCIjP4bq1&#10;vhH/AMlM0P8A32/9Betb9oD/AJHaL/eanLD0p1IxcVqv62sYOtUgnZ7HmV7aRmHy1YyS/wDPQtgf&#10;lWYnhqOXe00zysvSNFGD+NX4/wDWGrmj/wDH8leu8uoUYOaivu/zucixVaTV5FWw0CGF/wDRbOJS&#10;P+WknNbzRyBAHkVsfw9abb/8fbUyD/j4FeSueUrc2xrUxErpJFyyLW00Uu3dh12rn+dek/F2Sb+z&#10;PDE0SNJhJF4A4PyV5gvf/eFeueP/APkXfD31k/8AZKWLcqMk0zoptOKk0eUXDXUY3v8AIOwB5qrJ&#10;EwTc/mbyeABx+NXpP9a9RT/6p/rVU5txe199jKnNVqvJJaGObgxzlCiO3vkirLzXSwhXVwme9W9O&#10;/wCPlqXUv9Uv1rljXdWolNJm2J5aScYoy4pdsAc/e/hXH9age9iRyjqGb0yTVr/mFW1Zsf8AyEmr&#10;erXabVlY1w9GEqftFoyV74CMqiIme+MCsLxR8H7+x8OxeILGYXFu8Ilmgf70f0Peup1T/kHiu71f&#10;/klenf8AXitcd4VIr3EjOEmnzJnykt0A2DkY+8pGCKk80Doc0uu/8hO5qsv3q8yvSVKVk+34nqJ3&#10;JLiKK/geCbmMnI9a9B8IfE7x5oUEdtaeM79bWNfLQSQRPKi+glkUsB+Neej/AI+VrZ0P/j6P1rKF&#10;SdP4XYynCMlqiD4m6Xe62x1uGWWfV4DvkkkYs0o9yeSab4M8U3tmtlfoZbSRx5i9V74yrd8MpBrq&#10;5/8AUp9awr3/AJJ/8N/+uOo/+lj16eGk5Jt9Dz6ulj//2VBLAQItABQABgAIAAAAIQCKFT+YDAEA&#10;ABUCAAATAAAAAAAAAAAAAAAAAAAAAABbQ29udGVudF9UeXBlc10ueG1sUEsBAi0AFAAGAAgAAAAh&#10;ADj9If/WAAAAlAEAAAsAAAAAAAAAAAAAAAAAPQEAAF9yZWxzLy5yZWxzUEsBAi0AFAAGAAgAAAAh&#10;AOBRsudWAgAAQwcAAA4AAAAAAAAAAAAAAAAAPAIAAGRycy9lMm9Eb2MueG1sUEsBAi0AFAAGAAgA&#10;AAAhABmUu8nDAAAApwEAABkAAAAAAAAAAAAAAAAAvgQAAGRycy9fcmVscy9lMm9Eb2MueG1sLnJl&#10;bHNQSwECLQAUAAYACAAAACEA4Dy6P9wAAAAFAQAADwAAAAAAAAAAAAAAAAC4BQAAZHJzL2Rvd25y&#10;ZXYueG1sUEsBAi0ACgAAAAAAAAAhAGWm5PKGWQAAhlkAABUAAAAAAAAAAAAAAAAAwQYAAGRycy9t&#10;ZWRpYS9pbWFnZTEuanBlZ1BLAQItAAoAAAAAAAAAIQDUTwVJtVgAALVYAAAVAAAAAAAAAAAAAAAA&#10;AHpgAABkcnMvbWVkaWEvaW1hZ2UyLmpwZWdQSwUGAAAAAAcABwDAAQAAY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2743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dBwwAAANsAAAAPAAAAZHJzL2Rvd25yZXYueG1sRI/NasMw&#10;EITvhbyD2EIupZGTkpC6UYwJDc2xTtL7Ym0sU2tlLNU/b18VAj0OM/MNs8tG24ieOl87VrBcJCCI&#10;S6drrhRcL8fnLQgfkDU2jknBRB6y/exhh6l2AxfUn0MlIoR9igpMCG0qpS8NWfQL1xJH7+Y6iyHK&#10;rpK6wyHCbSNXSbKRFmuOCwZbOhgqv88/VoHbfj19TFVRvL/0B2v8+rO4veZKzR/H/A1EoDH8h+/t&#10;k1awWsPfl/gD5P4XAAD//wMAUEsBAi0AFAAGAAgAAAAhANvh9svuAAAAhQEAABMAAAAAAAAAAAAA&#10;AAAAAAAAAFtDb250ZW50X1R5cGVzXS54bWxQSwECLQAUAAYACAAAACEAWvQsW78AAAAVAQAACwAA&#10;AAAAAAAAAAAAAAAfAQAAX3JlbHMvLnJlbHNQSwECLQAUAAYACAAAACEACSVnQcMAAADbAAAADwAA&#10;AAAAAAAAAAAAAAAHAgAAZHJzL2Rvd25yZXYueG1sUEsFBgAAAAADAAMAtwAAAPcCAAAAAA==&#10;">
                  <v:imagedata r:id="rId19" o:title=""/>
                </v:shape>
                <v:shape id="Image 26" o:spid="_x0000_s1028" type="#_x0000_t75" style="position:absolute;left:27813;width:2743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D0xAAAANsAAAAPAAAAZHJzL2Rvd25yZXYueG1sRI/BasMw&#10;EETvgf6D2EIuoZGTQEjdKKGUBgLGhzj5gK21tUytlbBU2/n7qlDocZiZN8z+ONlODNSH1rGC1TID&#10;QVw73XKj4HY9Pe1AhIissXNMCu4U4Hh4mO0x127kCw1VbESCcMhRgYnR51KG2pDFsHSeOHmfrrcY&#10;k+wbqXscE9x2cp1lW2mx5bRg0NObofqr+rYKLqePjX8+v5erBRa+2BTlaIZSqfnj9PoCItIU/8N/&#10;7bNWsN7C75f0A+ThBwAA//8DAFBLAQItABQABgAIAAAAIQDb4fbL7gAAAIUBAAATAAAAAAAAAAAA&#10;AAAAAAAAAABbQ29udGVudF9UeXBlc10ueG1sUEsBAi0AFAAGAAgAAAAhAFr0LFu/AAAAFQEAAAsA&#10;AAAAAAAAAAAAAAAAHwEAAF9yZWxzLy5yZWxzUEsBAi0AFAAGAAgAAAAhACdQIPTEAAAA2wAAAA8A&#10;AAAAAAAAAAAAAAAABwIAAGRycy9kb3ducmV2LnhtbFBLBQYAAAAAAwADALcAAAD4AgAAAAA=&#10;">
                  <v:imagedata r:id="rId20" o:title=""/>
                </v:shape>
                <w10:anchorlock/>
              </v:group>
            </w:pict>
          </mc:Fallback>
        </mc:AlternateContent>
      </w:r>
    </w:p>
    <w:p w:rsidR="00647F23" w:rsidRDefault="00BE4B55">
      <w:pPr>
        <w:spacing w:before="1"/>
        <w:ind w:left="135"/>
        <w:rPr>
          <w:b/>
          <w:i/>
          <w:sz w:val="19"/>
        </w:rPr>
      </w:pPr>
      <w:r>
        <w:rPr>
          <w:b/>
          <w:i/>
          <w:sz w:val="19"/>
        </w:rPr>
        <w:t>Illustrations</w:t>
      </w:r>
      <w:r>
        <w:rPr>
          <w:b/>
          <w:i/>
          <w:spacing w:val="12"/>
          <w:sz w:val="19"/>
        </w:rPr>
        <w:t xml:space="preserve"> </w:t>
      </w:r>
      <w:r>
        <w:rPr>
          <w:b/>
          <w:i/>
          <w:sz w:val="19"/>
        </w:rPr>
        <w:t>6</w:t>
      </w:r>
      <w:r>
        <w:rPr>
          <w:b/>
          <w:i/>
          <w:spacing w:val="12"/>
          <w:sz w:val="19"/>
        </w:rPr>
        <w:t xml:space="preserve"> </w:t>
      </w:r>
      <w:r>
        <w:rPr>
          <w:b/>
          <w:i/>
          <w:sz w:val="19"/>
        </w:rPr>
        <w:t>and</w:t>
      </w:r>
      <w:r>
        <w:rPr>
          <w:b/>
          <w:i/>
          <w:spacing w:val="13"/>
          <w:sz w:val="19"/>
        </w:rPr>
        <w:t xml:space="preserve"> </w:t>
      </w:r>
      <w:r>
        <w:rPr>
          <w:b/>
          <w:i/>
          <w:spacing w:val="-10"/>
          <w:sz w:val="19"/>
        </w:rPr>
        <w:t>7</w:t>
      </w:r>
    </w:p>
    <w:p w:rsidR="00647F23" w:rsidRDefault="00647F23">
      <w:pPr>
        <w:pStyle w:val="BodyText"/>
        <w:spacing w:before="30"/>
        <w:rPr>
          <w:b/>
          <w:i/>
          <w:sz w:val="19"/>
        </w:rPr>
      </w:pPr>
    </w:p>
    <w:p w:rsidR="00647F23" w:rsidRDefault="00BE4B55">
      <w:pPr>
        <w:pStyle w:val="ListParagraph"/>
        <w:numPr>
          <w:ilvl w:val="2"/>
          <w:numId w:val="12"/>
        </w:numPr>
        <w:tabs>
          <w:tab w:val="left" w:pos="854"/>
        </w:tabs>
        <w:ind w:left="854" w:hanging="719"/>
      </w:pPr>
      <w:r>
        <w:rPr>
          <w:u w:val="single"/>
        </w:rPr>
        <w:t>Involving</w:t>
      </w:r>
      <w:r>
        <w:rPr>
          <w:spacing w:val="-3"/>
          <w:u w:val="single"/>
        </w:rPr>
        <w:t xml:space="preserve"> </w:t>
      </w:r>
      <w:r>
        <w:rPr>
          <w:spacing w:val="-2"/>
          <w:u w:val="single"/>
        </w:rPr>
        <w:t>readers</w:t>
      </w:r>
    </w:p>
    <w:p w:rsidR="00647F23" w:rsidRDefault="00BE4B55">
      <w:pPr>
        <w:pStyle w:val="BodyText"/>
        <w:spacing w:before="2" w:line="242" w:lineRule="auto"/>
        <w:ind w:left="135" w:right="160"/>
      </w:pPr>
      <w:r>
        <w:t>In</w:t>
      </w:r>
      <w:r>
        <w:rPr>
          <w:spacing w:val="-5"/>
        </w:rPr>
        <w:t xml:space="preserve"> </w:t>
      </w:r>
      <w:r>
        <w:t>most</w:t>
      </w:r>
      <w:r>
        <w:rPr>
          <w:spacing w:val="-5"/>
        </w:rPr>
        <w:t xml:space="preserve"> </w:t>
      </w:r>
      <w:r>
        <w:t>of</w:t>
      </w:r>
      <w:r>
        <w:rPr>
          <w:spacing w:val="-5"/>
        </w:rPr>
        <w:t xml:space="preserve"> </w:t>
      </w:r>
      <w:r>
        <w:t>the</w:t>
      </w:r>
      <w:r>
        <w:rPr>
          <w:spacing w:val="-3"/>
        </w:rPr>
        <w:t xml:space="preserve"> </w:t>
      </w:r>
      <w:r>
        <w:t>LA</w:t>
      </w:r>
      <w:r>
        <w:rPr>
          <w:spacing w:val="-3"/>
        </w:rPr>
        <w:t xml:space="preserve"> </w:t>
      </w:r>
      <w:r>
        <w:t>libraries</w:t>
      </w:r>
      <w:r>
        <w:rPr>
          <w:spacing w:val="-3"/>
        </w:rPr>
        <w:t xml:space="preserve"> </w:t>
      </w:r>
      <w:r>
        <w:t>I</w:t>
      </w:r>
      <w:r>
        <w:rPr>
          <w:spacing w:val="-3"/>
        </w:rPr>
        <w:t xml:space="preserve"> </w:t>
      </w:r>
      <w:r>
        <w:t>visited,</w:t>
      </w:r>
      <w:r>
        <w:rPr>
          <w:spacing w:val="-3"/>
        </w:rPr>
        <w:t xml:space="preserve"> </w:t>
      </w:r>
      <w:r>
        <w:t>there</w:t>
      </w:r>
      <w:r>
        <w:rPr>
          <w:spacing w:val="-3"/>
        </w:rPr>
        <w:t xml:space="preserve"> </w:t>
      </w:r>
      <w:r>
        <w:t>was</w:t>
      </w:r>
      <w:r>
        <w:rPr>
          <w:spacing w:val="-3"/>
        </w:rPr>
        <w:t xml:space="preserve"> </w:t>
      </w:r>
      <w:r>
        <w:t>a</w:t>
      </w:r>
      <w:r>
        <w:rPr>
          <w:spacing w:val="-3"/>
        </w:rPr>
        <w:t xml:space="preserve"> </w:t>
      </w:r>
      <w:r>
        <w:t>strong</w:t>
      </w:r>
      <w:r>
        <w:rPr>
          <w:spacing w:val="-3"/>
        </w:rPr>
        <w:t xml:space="preserve"> </w:t>
      </w:r>
      <w:r>
        <w:t>sense</w:t>
      </w:r>
      <w:r>
        <w:rPr>
          <w:spacing w:val="-3"/>
        </w:rPr>
        <w:t xml:space="preserve"> </w:t>
      </w:r>
      <w:r>
        <w:t>of</w:t>
      </w:r>
      <w:r>
        <w:rPr>
          <w:spacing w:val="-3"/>
        </w:rPr>
        <w:t xml:space="preserve"> </w:t>
      </w:r>
      <w:r>
        <w:t>community</w:t>
      </w:r>
      <w:r>
        <w:rPr>
          <w:spacing w:val="-3"/>
        </w:rPr>
        <w:t xml:space="preserve"> </w:t>
      </w:r>
      <w:r>
        <w:t>involvement. Many libraries have their own teen and adult councils. Volunteers are engaged with determining content and running reading groups and events at several libraries.</w:t>
      </w:r>
    </w:p>
    <w:p w:rsidR="00647F23" w:rsidRDefault="00BE4B55">
      <w:pPr>
        <w:pStyle w:val="ListParagraph"/>
        <w:numPr>
          <w:ilvl w:val="2"/>
          <w:numId w:val="12"/>
        </w:numPr>
        <w:tabs>
          <w:tab w:val="left" w:pos="854"/>
        </w:tabs>
        <w:spacing w:before="239"/>
        <w:ind w:left="854" w:hanging="719"/>
      </w:pPr>
      <w:r>
        <w:rPr>
          <w:u w:val="single"/>
        </w:rPr>
        <w:t>Impact</w:t>
      </w:r>
      <w:r>
        <w:rPr>
          <w:spacing w:val="-8"/>
          <w:u w:val="single"/>
        </w:rPr>
        <w:t xml:space="preserve"> </w:t>
      </w:r>
      <w:r>
        <w:rPr>
          <w:u w:val="single"/>
        </w:rPr>
        <w:t>of reading</w:t>
      </w:r>
      <w:r>
        <w:rPr>
          <w:spacing w:val="-2"/>
          <w:u w:val="single"/>
        </w:rPr>
        <w:t xml:space="preserve"> initiatives</w:t>
      </w:r>
    </w:p>
    <w:p w:rsidR="00647F23" w:rsidRDefault="00BE4B55">
      <w:pPr>
        <w:pStyle w:val="BodyText"/>
        <w:spacing w:before="2"/>
        <w:ind w:left="135"/>
      </w:pPr>
      <w:r>
        <w:t>Louise</w:t>
      </w:r>
      <w:r>
        <w:rPr>
          <w:spacing w:val="-2"/>
        </w:rPr>
        <w:t xml:space="preserve"> </w:t>
      </w:r>
      <w:r>
        <w:t>Steinman</w:t>
      </w:r>
      <w:r>
        <w:rPr>
          <w:spacing w:val="-2"/>
        </w:rPr>
        <w:t xml:space="preserve"> </w:t>
      </w:r>
      <w:r>
        <w:t>was</w:t>
      </w:r>
      <w:r>
        <w:rPr>
          <w:spacing w:val="-2"/>
        </w:rPr>
        <w:t xml:space="preserve"> </w:t>
      </w:r>
      <w:r>
        <w:t>clear</w:t>
      </w:r>
      <w:r>
        <w:rPr>
          <w:spacing w:val="-2"/>
        </w:rPr>
        <w:t xml:space="preserve"> </w:t>
      </w:r>
      <w:r>
        <w:t>about</w:t>
      </w:r>
      <w:r>
        <w:rPr>
          <w:spacing w:val="-2"/>
        </w:rPr>
        <w:t xml:space="preserve"> </w:t>
      </w:r>
      <w:r>
        <w:t>the</w:t>
      </w:r>
      <w:r>
        <w:rPr>
          <w:spacing w:val="-2"/>
        </w:rPr>
        <w:t xml:space="preserve"> </w:t>
      </w:r>
      <w:r>
        <w:t>impact</w:t>
      </w:r>
      <w:r>
        <w:rPr>
          <w:spacing w:val="-2"/>
        </w:rPr>
        <w:t xml:space="preserve"> </w:t>
      </w:r>
      <w:r>
        <w:t>of</w:t>
      </w:r>
      <w:r>
        <w:rPr>
          <w:spacing w:val="-2"/>
        </w:rPr>
        <w:t xml:space="preserve"> </w:t>
      </w:r>
      <w:r>
        <w:t>her</w:t>
      </w:r>
      <w:r>
        <w:rPr>
          <w:spacing w:val="-2"/>
        </w:rPr>
        <w:t xml:space="preserve"> </w:t>
      </w:r>
      <w:r>
        <w:t>events</w:t>
      </w:r>
      <w:r>
        <w:rPr>
          <w:spacing w:val="-18"/>
        </w:rPr>
        <w:t xml:space="preserve"> </w:t>
      </w:r>
      <w:r>
        <w:t>programme</w:t>
      </w:r>
      <w:r>
        <w:rPr>
          <w:spacing w:val="-3"/>
        </w:rPr>
        <w:t xml:space="preserve"> </w:t>
      </w:r>
      <w:r>
        <w:t>on</w:t>
      </w:r>
      <w:r>
        <w:rPr>
          <w:spacing w:val="-3"/>
        </w:rPr>
        <w:t xml:space="preserve"> </w:t>
      </w:r>
      <w:r>
        <w:rPr>
          <w:spacing w:val="-2"/>
        </w:rPr>
        <w:t>readers:</w:t>
      </w:r>
    </w:p>
    <w:p w:rsidR="00647F23" w:rsidRDefault="00BE4B55">
      <w:pPr>
        <w:spacing w:before="2" w:line="242" w:lineRule="auto"/>
        <w:ind w:left="855" w:right="160"/>
        <w:rPr>
          <w:i/>
        </w:rPr>
      </w:pPr>
      <w:r>
        <w:rPr>
          <w:i/>
        </w:rPr>
        <w:t>‘It has the potential to really air ideas in a very profound way. It’s made this library more</w:t>
      </w:r>
      <w:r>
        <w:rPr>
          <w:i/>
          <w:spacing w:val="-1"/>
        </w:rPr>
        <w:t xml:space="preserve"> </w:t>
      </w:r>
      <w:r>
        <w:rPr>
          <w:i/>
        </w:rPr>
        <w:t>of</w:t>
      </w:r>
      <w:r>
        <w:rPr>
          <w:i/>
          <w:spacing w:val="-1"/>
        </w:rPr>
        <w:t xml:space="preserve"> </w:t>
      </w:r>
      <w:r>
        <w:rPr>
          <w:i/>
        </w:rPr>
        <w:t>a</w:t>
      </w:r>
      <w:r>
        <w:rPr>
          <w:i/>
          <w:spacing w:val="-1"/>
        </w:rPr>
        <w:t xml:space="preserve"> </w:t>
      </w:r>
      <w:r>
        <w:rPr>
          <w:i/>
        </w:rPr>
        <w:t>cultural</w:t>
      </w:r>
      <w:r>
        <w:rPr>
          <w:i/>
          <w:spacing w:val="-1"/>
        </w:rPr>
        <w:t xml:space="preserve"> </w:t>
      </w:r>
      <w:r>
        <w:rPr>
          <w:i/>
        </w:rPr>
        <w:t>destination</w:t>
      </w:r>
      <w:r>
        <w:rPr>
          <w:i/>
          <w:spacing w:val="-1"/>
        </w:rPr>
        <w:t xml:space="preserve"> </w:t>
      </w:r>
      <w:r>
        <w:rPr>
          <w:i/>
        </w:rPr>
        <w:t>in</w:t>
      </w:r>
      <w:r>
        <w:rPr>
          <w:i/>
          <w:spacing w:val="-1"/>
        </w:rPr>
        <w:t xml:space="preserve"> </w:t>
      </w:r>
      <w:r>
        <w:rPr>
          <w:i/>
        </w:rPr>
        <w:t>people’s</w:t>
      </w:r>
      <w:r>
        <w:rPr>
          <w:i/>
          <w:spacing w:val="-1"/>
        </w:rPr>
        <w:t xml:space="preserve"> </w:t>
      </w:r>
      <w:r>
        <w:rPr>
          <w:i/>
        </w:rPr>
        <w:t>minds.</w:t>
      </w:r>
      <w:r>
        <w:rPr>
          <w:i/>
          <w:spacing w:val="-1"/>
        </w:rPr>
        <w:t xml:space="preserve"> </w:t>
      </w:r>
      <w:r>
        <w:rPr>
          <w:i/>
        </w:rPr>
        <w:t>And</w:t>
      </w:r>
      <w:r>
        <w:rPr>
          <w:i/>
          <w:spacing w:val="-1"/>
        </w:rPr>
        <w:t xml:space="preserve"> </w:t>
      </w:r>
      <w:r>
        <w:rPr>
          <w:i/>
        </w:rPr>
        <w:t>it</w:t>
      </w:r>
      <w:r>
        <w:rPr>
          <w:i/>
          <w:spacing w:val="-1"/>
        </w:rPr>
        <w:t xml:space="preserve"> </w:t>
      </w:r>
      <w:r>
        <w:rPr>
          <w:i/>
        </w:rPr>
        <w:t>positions</w:t>
      </w:r>
      <w:r>
        <w:rPr>
          <w:i/>
          <w:spacing w:val="-17"/>
        </w:rPr>
        <w:t xml:space="preserve"> </w:t>
      </w:r>
      <w:r>
        <w:rPr>
          <w:i/>
        </w:rPr>
        <w:t>the library as</w:t>
      </w:r>
      <w:r>
        <w:rPr>
          <w:i/>
          <w:spacing w:val="-12"/>
        </w:rPr>
        <w:t xml:space="preserve"> </w:t>
      </w:r>
      <w:r>
        <w:rPr>
          <w:i/>
        </w:rPr>
        <w:t>part</w:t>
      </w:r>
      <w:r>
        <w:rPr>
          <w:i/>
          <w:spacing w:val="-5"/>
        </w:rPr>
        <w:t xml:space="preserve"> </w:t>
      </w:r>
      <w:r>
        <w:rPr>
          <w:i/>
        </w:rPr>
        <w:t>of the cultural life of this city, that it’s supporting the literary arts democracy the free access to ideas’.</w:t>
      </w:r>
    </w:p>
    <w:p w:rsidR="00647F23" w:rsidRDefault="00BE4B55">
      <w:pPr>
        <w:pStyle w:val="ListParagraph"/>
        <w:numPr>
          <w:ilvl w:val="2"/>
          <w:numId w:val="12"/>
        </w:numPr>
        <w:tabs>
          <w:tab w:val="left" w:pos="854"/>
        </w:tabs>
        <w:spacing w:before="238"/>
        <w:ind w:left="854" w:hanging="719"/>
      </w:pPr>
      <w:r>
        <w:rPr>
          <w:u w:val="single"/>
        </w:rPr>
        <w:t>Staff</w:t>
      </w:r>
      <w:r>
        <w:rPr>
          <w:spacing w:val="-7"/>
          <w:u w:val="single"/>
        </w:rPr>
        <w:t xml:space="preserve"> </w:t>
      </w:r>
      <w:r>
        <w:rPr>
          <w:spacing w:val="-2"/>
          <w:u w:val="single"/>
        </w:rPr>
        <w:t>development</w:t>
      </w:r>
    </w:p>
    <w:p w:rsidR="00647F23" w:rsidRDefault="00BE4B55">
      <w:pPr>
        <w:pStyle w:val="BodyText"/>
        <w:spacing w:before="2"/>
        <w:ind w:left="135" w:right="160"/>
      </w:pPr>
      <w:r>
        <w:t>Several people talked about the importance of developing staff skills to enable them to support adult reading for pleasure more creatively. Skills identified were book knowledge (through library staff reading widely and having an awareness of publishing); and reader advisory (the ability to talk about the act and experience of reading and draw out reader views).</w:t>
      </w:r>
      <w:r>
        <w:rPr>
          <w:spacing w:val="-4"/>
        </w:rPr>
        <w:t xml:space="preserve"> </w:t>
      </w:r>
      <w:r>
        <w:t>Thirdly</w:t>
      </w:r>
      <w:r>
        <w:rPr>
          <w:spacing w:val="-4"/>
        </w:rPr>
        <w:t xml:space="preserve"> </w:t>
      </w:r>
      <w:r>
        <w:t>was</w:t>
      </w:r>
      <w:r>
        <w:rPr>
          <w:spacing w:val="-4"/>
        </w:rPr>
        <w:t xml:space="preserve"> </w:t>
      </w:r>
      <w:r>
        <w:t>the</w:t>
      </w:r>
      <w:r>
        <w:rPr>
          <w:spacing w:val="-4"/>
        </w:rPr>
        <w:t xml:space="preserve"> </w:t>
      </w:r>
      <w:r>
        <w:t>need</w:t>
      </w:r>
      <w:r>
        <w:rPr>
          <w:spacing w:val="-4"/>
        </w:rPr>
        <w:t xml:space="preserve"> </w:t>
      </w:r>
      <w:r>
        <w:t>to</w:t>
      </w:r>
      <w:r>
        <w:rPr>
          <w:spacing w:val="-4"/>
        </w:rPr>
        <w:t xml:space="preserve"> </w:t>
      </w:r>
      <w:r>
        <w:t>develop</w:t>
      </w:r>
      <w:r>
        <w:rPr>
          <w:spacing w:val="-4"/>
        </w:rPr>
        <w:t xml:space="preserve"> </w:t>
      </w:r>
      <w:r>
        <w:t>staff</w:t>
      </w:r>
      <w:r>
        <w:rPr>
          <w:spacing w:val="-4"/>
        </w:rPr>
        <w:t xml:space="preserve"> </w:t>
      </w:r>
      <w:r>
        <w:t>knowledge</w:t>
      </w:r>
      <w:r>
        <w:rPr>
          <w:spacing w:val="-4"/>
        </w:rPr>
        <w:t xml:space="preserve"> </w:t>
      </w:r>
      <w:r>
        <w:t>and</w:t>
      </w:r>
      <w:r>
        <w:rPr>
          <w:spacing w:val="-4"/>
        </w:rPr>
        <w:t xml:space="preserve"> </w:t>
      </w:r>
      <w:r>
        <w:t>skills</w:t>
      </w:r>
      <w:r>
        <w:rPr>
          <w:spacing w:val="-4"/>
        </w:rPr>
        <w:t xml:space="preserve"> </w:t>
      </w:r>
      <w:r>
        <w:t>in</w:t>
      </w:r>
      <w:r>
        <w:rPr>
          <w:spacing w:val="-4"/>
        </w:rPr>
        <w:t xml:space="preserve"> </w:t>
      </w:r>
      <w:r>
        <w:t>using</w:t>
      </w:r>
      <w:r>
        <w:rPr>
          <w:spacing w:val="-4"/>
        </w:rPr>
        <w:t xml:space="preserve"> </w:t>
      </w:r>
      <w:r>
        <w:t>social</w:t>
      </w:r>
      <w:r>
        <w:rPr>
          <w:spacing w:val="-4"/>
        </w:rPr>
        <w:t xml:space="preserve"> </w:t>
      </w:r>
      <w:r>
        <w:t xml:space="preserve">networking to promote reading development. Many talked about a new free online training programme for library staff called </w:t>
      </w:r>
      <w:r>
        <w:rPr>
          <w:i/>
        </w:rPr>
        <w:t>Five weeks to a social library</w:t>
      </w:r>
      <w:r>
        <w:t>. It teaches library staff about a range of tools and requires them to use them</w:t>
      </w:r>
      <w:r>
        <w:rPr>
          <w:spacing w:val="-8"/>
        </w:rPr>
        <w:t xml:space="preserve"> </w:t>
      </w:r>
      <w:r>
        <w:t>to create content. Modules cover:</w:t>
      </w:r>
    </w:p>
    <w:p w:rsidR="00647F23" w:rsidRDefault="00BE4B55">
      <w:pPr>
        <w:pStyle w:val="ListParagraph"/>
        <w:numPr>
          <w:ilvl w:val="0"/>
          <w:numId w:val="7"/>
        </w:numPr>
        <w:tabs>
          <w:tab w:val="left" w:pos="854"/>
        </w:tabs>
        <w:spacing w:before="1"/>
        <w:ind w:left="854" w:hanging="719"/>
      </w:pPr>
      <w:r>
        <w:rPr>
          <w:spacing w:val="-2"/>
        </w:rPr>
        <w:t>Blogs</w:t>
      </w:r>
    </w:p>
    <w:p w:rsidR="00647F23" w:rsidRDefault="00BE4B55">
      <w:pPr>
        <w:pStyle w:val="ListParagraph"/>
        <w:numPr>
          <w:ilvl w:val="0"/>
          <w:numId w:val="7"/>
        </w:numPr>
        <w:tabs>
          <w:tab w:val="left" w:pos="854"/>
        </w:tabs>
        <w:spacing w:before="2"/>
        <w:ind w:left="854" w:hanging="719"/>
      </w:pPr>
      <w:r>
        <w:rPr>
          <w:spacing w:val="-5"/>
        </w:rPr>
        <w:t>RSS</w:t>
      </w:r>
    </w:p>
    <w:p w:rsidR="00647F23" w:rsidRDefault="00BE4B55">
      <w:pPr>
        <w:pStyle w:val="ListParagraph"/>
        <w:numPr>
          <w:ilvl w:val="0"/>
          <w:numId w:val="7"/>
        </w:numPr>
        <w:tabs>
          <w:tab w:val="left" w:pos="854"/>
        </w:tabs>
        <w:spacing w:before="2"/>
        <w:ind w:left="854" w:hanging="719"/>
      </w:pPr>
      <w:r>
        <w:rPr>
          <w:spacing w:val="-2"/>
        </w:rPr>
        <w:t>Wikis</w:t>
      </w:r>
    </w:p>
    <w:p w:rsidR="00647F23" w:rsidRDefault="00BE4B55">
      <w:pPr>
        <w:pStyle w:val="ListParagraph"/>
        <w:numPr>
          <w:ilvl w:val="0"/>
          <w:numId w:val="7"/>
        </w:numPr>
        <w:tabs>
          <w:tab w:val="left" w:pos="854"/>
        </w:tabs>
        <w:spacing w:before="2"/>
        <w:ind w:left="854" w:hanging="719"/>
      </w:pPr>
      <w:r>
        <w:t>Social</w:t>
      </w:r>
      <w:r>
        <w:rPr>
          <w:spacing w:val="-4"/>
        </w:rPr>
        <w:t xml:space="preserve"> </w:t>
      </w:r>
      <w:r>
        <w:t>Networking</w:t>
      </w:r>
      <w:r>
        <w:rPr>
          <w:spacing w:val="-4"/>
        </w:rPr>
        <w:t xml:space="preserve"> </w:t>
      </w:r>
      <w:r>
        <w:t>Software</w:t>
      </w:r>
      <w:r>
        <w:rPr>
          <w:spacing w:val="-3"/>
        </w:rPr>
        <w:t xml:space="preserve"> </w:t>
      </w:r>
      <w:r>
        <w:t>and</w:t>
      </w:r>
      <w:r>
        <w:rPr>
          <w:spacing w:val="-4"/>
        </w:rPr>
        <w:t xml:space="preserve"> </w:t>
      </w:r>
      <w:r>
        <w:rPr>
          <w:spacing w:val="-2"/>
        </w:rPr>
        <w:t>SecondLife</w:t>
      </w:r>
    </w:p>
    <w:p w:rsidR="00647F23" w:rsidRDefault="00BE4B55">
      <w:pPr>
        <w:pStyle w:val="ListParagraph"/>
        <w:numPr>
          <w:ilvl w:val="0"/>
          <w:numId w:val="7"/>
        </w:numPr>
        <w:tabs>
          <w:tab w:val="left" w:pos="854"/>
        </w:tabs>
        <w:spacing w:before="2" w:line="246" w:lineRule="exact"/>
        <w:ind w:left="854" w:hanging="719"/>
      </w:pPr>
      <w:r>
        <w:rPr>
          <w:spacing w:val="-2"/>
        </w:rPr>
        <w:t>Flickr</w:t>
      </w:r>
    </w:p>
    <w:p w:rsidR="00647F23" w:rsidRDefault="00BE4B55">
      <w:pPr>
        <w:pStyle w:val="ListParagraph"/>
        <w:numPr>
          <w:ilvl w:val="0"/>
          <w:numId w:val="7"/>
        </w:numPr>
        <w:tabs>
          <w:tab w:val="left" w:pos="854"/>
        </w:tabs>
        <w:spacing w:line="246" w:lineRule="exact"/>
        <w:ind w:left="854" w:hanging="719"/>
      </w:pPr>
      <w:r>
        <w:t>Social</w:t>
      </w:r>
      <w:r>
        <w:rPr>
          <w:spacing w:val="-8"/>
        </w:rPr>
        <w:t xml:space="preserve"> </w:t>
      </w:r>
      <w:r>
        <w:t>Bookmarking</w:t>
      </w:r>
      <w:r>
        <w:rPr>
          <w:spacing w:val="-8"/>
        </w:rPr>
        <w:t xml:space="preserve"> </w:t>
      </w:r>
      <w:r>
        <w:rPr>
          <w:spacing w:val="-2"/>
        </w:rPr>
        <w:t>Software</w:t>
      </w:r>
    </w:p>
    <w:p w:rsidR="00647F23" w:rsidRDefault="00BE4B55">
      <w:pPr>
        <w:pStyle w:val="ListParagraph"/>
        <w:numPr>
          <w:ilvl w:val="0"/>
          <w:numId w:val="7"/>
        </w:numPr>
        <w:tabs>
          <w:tab w:val="left" w:pos="854"/>
        </w:tabs>
        <w:spacing w:before="2"/>
        <w:ind w:left="854" w:hanging="719"/>
      </w:pPr>
      <w:r>
        <w:t>Selling</w:t>
      </w:r>
      <w:r>
        <w:rPr>
          <w:spacing w:val="-3"/>
        </w:rPr>
        <w:t xml:space="preserve"> </w:t>
      </w:r>
      <w:r>
        <w:t>Social</w:t>
      </w:r>
      <w:r>
        <w:rPr>
          <w:spacing w:val="-2"/>
        </w:rPr>
        <w:t xml:space="preserve"> </w:t>
      </w:r>
      <w:r>
        <w:t>Software</w:t>
      </w:r>
      <w:r>
        <w:rPr>
          <w:spacing w:val="-2"/>
        </w:rPr>
        <w:t xml:space="preserve"> </w:t>
      </w:r>
      <w:r>
        <w:t>@</w:t>
      </w:r>
      <w:r>
        <w:rPr>
          <w:spacing w:val="-3"/>
        </w:rPr>
        <w:t xml:space="preserve"> </w:t>
      </w:r>
      <w:r>
        <w:t>Your</w:t>
      </w:r>
      <w:r>
        <w:rPr>
          <w:spacing w:val="-2"/>
        </w:rPr>
        <w:t xml:space="preserve"> Library</w:t>
      </w:r>
    </w:p>
    <w:p w:rsidR="00647F23" w:rsidRDefault="00BE4B55">
      <w:pPr>
        <w:pStyle w:val="BodyText"/>
        <w:spacing w:before="2" w:line="242" w:lineRule="auto"/>
        <w:ind w:left="135" w:right="160"/>
      </w:pPr>
      <w:r>
        <w:t>Library</w:t>
      </w:r>
      <w:r>
        <w:rPr>
          <w:spacing w:val="-1"/>
        </w:rPr>
        <w:t xml:space="preserve"> </w:t>
      </w:r>
      <w:r>
        <w:t>staff</w:t>
      </w:r>
      <w:r>
        <w:rPr>
          <w:spacing w:val="-1"/>
        </w:rPr>
        <w:t xml:space="preserve"> </w:t>
      </w:r>
      <w:r>
        <w:t>need</w:t>
      </w:r>
      <w:r>
        <w:rPr>
          <w:spacing w:val="-1"/>
        </w:rPr>
        <w:t xml:space="preserve"> </w:t>
      </w:r>
      <w:r>
        <w:t>to</w:t>
      </w:r>
      <w:r>
        <w:rPr>
          <w:spacing w:val="-6"/>
        </w:rPr>
        <w:t xml:space="preserve"> </w:t>
      </w:r>
      <w:r>
        <w:t>be</w:t>
      </w:r>
      <w:r>
        <w:rPr>
          <w:spacing w:val="-5"/>
        </w:rPr>
        <w:t xml:space="preserve"> </w:t>
      </w:r>
      <w:r>
        <w:t>able</w:t>
      </w:r>
      <w:r>
        <w:rPr>
          <w:spacing w:val="-5"/>
        </w:rPr>
        <w:t xml:space="preserve"> </w:t>
      </w:r>
      <w:r>
        <w:t>to</w:t>
      </w:r>
      <w:r>
        <w:rPr>
          <w:spacing w:val="-5"/>
        </w:rPr>
        <w:t xml:space="preserve"> </w:t>
      </w:r>
      <w:r>
        <w:t>use</w:t>
      </w:r>
      <w:r>
        <w:rPr>
          <w:spacing w:val="-5"/>
        </w:rPr>
        <w:t xml:space="preserve"> </w:t>
      </w:r>
      <w:r>
        <w:t>these</w:t>
      </w:r>
      <w:r>
        <w:rPr>
          <w:spacing w:val="-5"/>
        </w:rPr>
        <w:t xml:space="preserve"> </w:t>
      </w:r>
      <w:r>
        <w:t>technologies</w:t>
      </w:r>
      <w:r>
        <w:rPr>
          <w:spacing w:val="-5"/>
        </w:rPr>
        <w:t xml:space="preserve"> </w:t>
      </w:r>
      <w:r>
        <w:t>to</w:t>
      </w:r>
      <w:r>
        <w:rPr>
          <w:spacing w:val="-5"/>
        </w:rPr>
        <w:t xml:space="preserve"> </w:t>
      </w:r>
      <w:r>
        <w:t>engage</w:t>
      </w:r>
      <w:r>
        <w:rPr>
          <w:spacing w:val="-5"/>
        </w:rPr>
        <w:t xml:space="preserve"> </w:t>
      </w:r>
      <w:r>
        <w:t>readers.</w:t>
      </w:r>
      <w:r>
        <w:rPr>
          <w:spacing w:val="-5"/>
        </w:rPr>
        <w:t xml:space="preserve"> </w:t>
      </w:r>
      <w:r>
        <w:t>There</w:t>
      </w:r>
      <w:r>
        <w:rPr>
          <w:spacing w:val="-5"/>
        </w:rPr>
        <w:t xml:space="preserve"> </w:t>
      </w:r>
      <w:r>
        <w:t>is</w:t>
      </w:r>
      <w:r>
        <w:rPr>
          <w:spacing w:val="-5"/>
        </w:rPr>
        <w:t xml:space="preserve"> </w:t>
      </w:r>
      <w:r>
        <w:t>potential for a programme of this kind to be developed for public library staff in England, focused on reading development.</w:t>
      </w:r>
    </w:p>
    <w:p w:rsidR="00647F23" w:rsidRDefault="00647F23">
      <w:pPr>
        <w:pStyle w:val="BodyText"/>
        <w:spacing w:before="1"/>
      </w:pPr>
    </w:p>
    <w:p w:rsidR="00647F23" w:rsidRDefault="00BE4B55">
      <w:pPr>
        <w:pStyle w:val="BodyText"/>
        <w:ind w:left="135"/>
      </w:pPr>
      <w:r>
        <w:rPr>
          <w:spacing w:val="-2"/>
          <w:u w:val="single"/>
        </w:rPr>
        <w:t>4.8.8</w:t>
      </w:r>
      <w:r>
        <w:rPr>
          <w:spacing w:val="-7"/>
          <w:u w:val="single"/>
        </w:rPr>
        <w:t xml:space="preserve"> </w:t>
      </w:r>
      <w:r>
        <w:rPr>
          <w:spacing w:val="-2"/>
          <w:u w:val="single"/>
        </w:rPr>
        <w:t>Conclusions</w:t>
      </w:r>
    </w:p>
    <w:p w:rsidR="00647F23" w:rsidRDefault="00BE4B55">
      <w:pPr>
        <w:pStyle w:val="BodyText"/>
        <w:spacing w:before="4" w:line="237" w:lineRule="auto"/>
        <w:ind w:left="135" w:right="160"/>
      </w:pPr>
      <w:r>
        <w:t>It is impossible to draw any sweeping conclusions about reader initiatives in Los Angeles libraries</w:t>
      </w:r>
      <w:r>
        <w:rPr>
          <w:spacing w:val="-4"/>
        </w:rPr>
        <w:t xml:space="preserve"> </w:t>
      </w:r>
      <w:r>
        <w:t>from</w:t>
      </w:r>
      <w:r>
        <w:rPr>
          <w:spacing w:val="-4"/>
        </w:rPr>
        <w:t xml:space="preserve"> </w:t>
      </w:r>
      <w:r>
        <w:t>the</w:t>
      </w:r>
      <w:r>
        <w:rPr>
          <w:spacing w:val="-4"/>
        </w:rPr>
        <w:t xml:space="preserve"> </w:t>
      </w:r>
      <w:r>
        <w:t>few</w:t>
      </w:r>
      <w:r>
        <w:rPr>
          <w:spacing w:val="-4"/>
        </w:rPr>
        <w:t xml:space="preserve"> </w:t>
      </w:r>
      <w:r>
        <w:t>I</w:t>
      </w:r>
      <w:r>
        <w:rPr>
          <w:spacing w:val="-4"/>
        </w:rPr>
        <w:t xml:space="preserve"> </w:t>
      </w:r>
      <w:r>
        <w:t>visited.</w:t>
      </w:r>
      <w:r>
        <w:rPr>
          <w:spacing w:val="-4"/>
        </w:rPr>
        <w:t xml:space="preserve"> </w:t>
      </w:r>
      <w:r>
        <w:t>Service</w:t>
      </w:r>
      <w:r>
        <w:rPr>
          <w:spacing w:val="-4"/>
        </w:rPr>
        <w:t xml:space="preserve"> </w:t>
      </w:r>
      <w:r>
        <w:t>levels</w:t>
      </w:r>
      <w:r>
        <w:rPr>
          <w:spacing w:val="-4"/>
        </w:rPr>
        <w:t xml:space="preserve"> </w:t>
      </w:r>
      <w:r>
        <w:t>varied</w:t>
      </w:r>
      <w:r>
        <w:rPr>
          <w:spacing w:val="-4"/>
        </w:rPr>
        <w:t xml:space="preserve"> </w:t>
      </w:r>
      <w:r>
        <w:t>immensely,</w:t>
      </w:r>
      <w:r>
        <w:rPr>
          <w:spacing w:val="-4"/>
        </w:rPr>
        <w:t xml:space="preserve"> </w:t>
      </w:r>
      <w:r>
        <w:t>from</w:t>
      </w:r>
      <w:r>
        <w:rPr>
          <w:spacing w:val="-4"/>
        </w:rPr>
        <w:t xml:space="preserve"> </w:t>
      </w:r>
      <w:r>
        <w:t>the</w:t>
      </w:r>
      <w:r>
        <w:rPr>
          <w:spacing w:val="-4"/>
        </w:rPr>
        <w:t xml:space="preserve"> </w:t>
      </w:r>
      <w:r>
        <w:t>affluent</w:t>
      </w:r>
      <w:r>
        <w:rPr>
          <w:spacing w:val="-4"/>
        </w:rPr>
        <w:t xml:space="preserve"> </w:t>
      </w:r>
      <w:r>
        <w:t>libraries</w:t>
      </w:r>
      <w:r>
        <w:rPr>
          <w:spacing w:val="-4"/>
        </w:rPr>
        <w:t xml:space="preserve"> </w:t>
      </w:r>
      <w:r>
        <w:t>of Santa Monica and Newport Beach to the slightly run-down</w:t>
      </w:r>
      <w:r>
        <w:rPr>
          <w:spacing w:val="-2"/>
        </w:rPr>
        <w:t xml:space="preserve"> </w:t>
      </w:r>
      <w:r>
        <w:t>but</w:t>
      </w:r>
      <w:r>
        <w:rPr>
          <w:spacing w:val="-2"/>
        </w:rPr>
        <w:t xml:space="preserve"> </w:t>
      </w:r>
      <w:r>
        <w:t>well</w:t>
      </w:r>
      <w:r>
        <w:rPr>
          <w:spacing w:val="-2"/>
        </w:rPr>
        <w:t xml:space="preserve"> </w:t>
      </w:r>
      <w:r>
        <w:t>used</w:t>
      </w:r>
      <w:r>
        <w:rPr>
          <w:spacing w:val="-2"/>
        </w:rPr>
        <w:t xml:space="preserve"> </w:t>
      </w:r>
      <w:r>
        <w:t>Culver</w:t>
      </w:r>
      <w:r>
        <w:rPr>
          <w:spacing w:val="-2"/>
        </w:rPr>
        <w:t xml:space="preserve"> </w:t>
      </w:r>
      <w:r>
        <w:t>City.</w:t>
      </w:r>
      <w:r>
        <w:rPr>
          <w:spacing w:val="-2"/>
        </w:rPr>
        <w:t xml:space="preserve"> </w:t>
      </w:r>
      <w:r>
        <w:t>There are transferable lessons from the work being done in Santa Monica library to reshape</w:t>
      </w:r>
    </w:p>
    <w:p w:rsidR="00647F23" w:rsidRDefault="00647F23">
      <w:pPr>
        <w:spacing w:line="237" w:lineRule="auto"/>
        <w:sectPr w:rsidR="00647F23">
          <w:pgSz w:w="11920" w:h="16840"/>
          <w:pgMar w:top="1800" w:right="1300" w:bottom="540" w:left="1320" w:header="0" w:footer="344" w:gutter="0"/>
          <w:cols w:space="720"/>
        </w:sectPr>
      </w:pPr>
    </w:p>
    <w:p w:rsidR="00647F23" w:rsidRDefault="00BE4B55">
      <w:pPr>
        <w:pStyle w:val="BodyText"/>
        <w:spacing w:before="78" w:line="242" w:lineRule="auto"/>
        <w:ind w:left="135"/>
      </w:pPr>
      <w:r>
        <w:t>reading</w:t>
      </w:r>
      <w:r>
        <w:rPr>
          <w:spacing w:val="-4"/>
        </w:rPr>
        <w:t xml:space="preserve"> </w:t>
      </w:r>
      <w:r>
        <w:t>groups,</w:t>
      </w:r>
      <w:r>
        <w:rPr>
          <w:spacing w:val="-4"/>
        </w:rPr>
        <w:t xml:space="preserve"> </w:t>
      </w:r>
      <w:r>
        <w:t>and</w:t>
      </w:r>
      <w:r>
        <w:rPr>
          <w:spacing w:val="-4"/>
        </w:rPr>
        <w:t xml:space="preserve"> </w:t>
      </w:r>
      <w:r>
        <w:t>Cerritos</w:t>
      </w:r>
      <w:r>
        <w:rPr>
          <w:spacing w:val="-4"/>
        </w:rPr>
        <w:t xml:space="preserve"> </w:t>
      </w:r>
      <w:r>
        <w:t>library</w:t>
      </w:r>
      <w:r>
        <w:rPr>
          <w:spacing w:val="-4"/>
        </w:rPr>
        <w:t xml:space="preserve"> </w:t>
      </w:r>
      <w:r>
        <w:t>was</w:t>
      </w:r>
      <w:r>
        <w:rPr>
          <w:spacing w:val="-4"/>
        </w:rPr>
        <w:t xml:space="preserve"> </w:t>
      </w:r>
      <w:r>
        <w:t>truly</w:t>
      </w:r>
      <w:r>
        <w:rPr>
          <w:spacing w:val="-4"/>
        </w:rPr>
        <w:t xml:space="preserve"> </w:t>
      </w:r>
      <w:r>
        <w:t>inspiring</w:t>
      </w:r>
      <w:r>
        <w:rPr>
          <w:spacing w:val="-4"/>
        </w:rPr>
        <w:t xml:space="preserve"> </w:t>
      </w:r>
      <w:r>
        <w:t>for</w:t>
      </w:r>
      <w:r>
        <w:rPr>
          <w:spacing w:val="-4"/>
        </w:rPr>
        <w:t xml:space="preserve"> </w:t>
      </w:r>
      <w:r>
        <w:t>its</w:t>
      </w:r>
      <w:r>
        <w:rPr>
          <w:spacing w:val="-4"/>
        </w:rPr>
        <w:t xml:space="preserve"> </w:t>
      </w:r>
      <w:r>
        <w:t>ability</w:t>
      </w:r>
      <w:r>
        <w:rPr>
          <w:spacing w:val="-4"/>
        </w:rPr>
        <w:t xml:space="preserve"> </w:t>
      </w:r>
      <w:r>
        <w:t>to</w:t>
      </w:r>
      <w:r>
        <w:rPr>
          <w:spacing w:val="-4"/>
        </w:rPr>
        <w:t xml:space="preserve"> </w:t>
      </w:r>
      <w:r>
        <w:t>create</w:t>
      </w:r>
      <w:r>
        <w:rPr>
          <w:spacing w:val="-4"/>
        </w:rPr>
        <w:t xml:space="preserve"> </w:t>
      </w:r>
      <w:r>
        <w:t>an</w:t>
      </w:r>
      <w:r>
        <w:rPr>
          <w:spacing w:val="-4"/>
        </w:rPr>
        <w:t xml:space="preserve"> </w:t>
      </w:r>
      <w:r>
        <w:t>experience conducive to reading for pleasure.</w:t>
      </w:r>
    </w:p>
    <w:p w:rsidR="00647F23" w:rsidRDefault="00BE4B55">
      <w:pPr>
        <w:pStyle w:val="BodyText"/>
        <w:spacing w:before="239"/>
        <w:ind w:left="135" w:right="188"/>
      </w:pPr>
      <w:r>
        <w:t>Two observations which I would like to make here are the impact</w:t>
      </w:r>
      <w:r>
        <w:rPr>
          <w:spacing w:val="-6"/>
        </w:rPr>
        <w:t xml:space="preserve"> </w:t>
      </w:r>
      <w:r>
        <w:t>of Friends groups and library Foundations or trusts. I met the President of the Culver City Friends Group, a strong but</w:t>
      </w:r>
      <w:r>
        <w:rPr>
          <w:spacing w:val="-2"/>
        </w:rPr>
        <w:t xml:space="preserve"> </w:t>
      </w:r>
      <w:r>
        <w:t>often</w:t>
      </w:r>
      <w:r>
        <w:rPr>
          <w:spacing w:val="-2"/>
        </w:rPr>
        <w:t xml:space="preserve"> </w:t>
      </w:r>
      <w:r>
        <w:t>critical</w:t>
      </w:r>
      <w:r>
        <w:rPr>
          <w:spacing w:val="-2"/>
        </w:rPr>
        <w:t xml:space="preserve"> </w:t>
      </w:r>
      <w:r>
        <w:t>advocate</w:t>
      </w:r>
      <w:r>
        <w:rPr>
          <w:spacing w:val="-2"/>
        </w:rPr>
        <w:t xml:space="preserve"> </w:t>
      </w:r>
      <w:r>
        <w:t>of</w:t>
      </w:r>
      <w:r>
        <w:rPr>
          <w:spacing w:val="-2"/>
        </w:rPr>
        <w:t xml:space="preserve"> </w:t>
      </w:r>
      <w:r>
        <w:t>his</w:t>
      </w:r>
      <w:r>
        <w:rPr>
          <w:spacing w:val="-2"/>
        </w:rPr>
        <w:t xml:space="preserve"> </w:t>
      </w:r>
      <w:r>
        <w:t>libraries.</w:t>
      </w:r>
      <w:r>
        <w:rPr>
          <w:spacing w:val="-2"/>
        </w:rPr>
        <w:t xml:space="preserve"> </w:t>
      </w:r>
      <w:r>
        <w:t>His</w:t>
      </w:r>
      <w:r>
        <w:rPr>
          <w:spacing w:val="-2"/>
        </w:rPr>
        <w:t xml:space="preserve"> </w:t>
      </w:r>
      <w:r>
        <w:t>independent</w:t>
      </w:r>
      <w:r>
        <w:rPr>
          <w:spacing w:val="-2"/>
        </w:rPr>
        <w:t xml:space="preserve"> </w:t>
      </w:r>
      <w:r>
        <w:t>organisation</w:t>
      </w:r>
      <w:r>
        <w:rPr>
          <w:spacing w:val="-2"/>
        </w:rPr>
        <w:t xml:space="preserve"> </w:t>
      </w:r>
      <w:r>
        <w:t>both</w:t>
      </w:r>
      <w:r>
        <w:rPr>
          <w:spacing w:val="-2"/>
        </w:rPr>
        <w:t xml:space="preserve"> </w:t>
      </w:r>
      <w:r>
        <w:t>challenges</w:t>
      </w:r>
      <w:r>
        <w:rPr>
          <w:spacing w:val="-2"/>
        </w:rPr>
        <w:t xml:space="preserve"> </w:t>
      </w:r>
      <w:r>
        <w:t>and supports the library; raising funds, promoting reading (through a very amusing Get Caught Reading online campaign with local celebrities) and funding projects (e.g. the Culver City Reads programme). Non-profit Library Foundations, similar to museums trusts in the UK, offer huge potential for English</w:t>
      </w:r>
      <w:r>
        <w:rPr>
          <w:spacing w:val="-6"/>
        </w:rPr>
        <w:t xml:space="preserve"> </w:t>
      </w:r>
      <w:r>
        <w:t>public libraries, although the government would have to increase tax incentives. They raise thousands or even millions of dollars to support library programmes</w:t>
      </w:r>
      <w:r>
        <w:rPr>
          <w:spacing w:val="-7"/>
        </w:rPr>
        <w:t xml:space="preserve"> </w:t>
      </w:r>
      <w:r>
        <w:t>and</w:t>
      </w:r>
      <w:r>
        <w:rPr>
          <w:spacing w:val="-7"/>
        </w:rPr>
        <w:t xml:space="preserve"> </w:t>
      </w:r>
      <w:r>
        <w:t>services.</w:t>
      </w:r>
      <w:r>
        <w:rPr>
          <w:spacing w:val="-7"/>
        </w:rPr>
        <w:t xml:space="preserve"> </w:t>
      </w:r>
      <w:r>
        <w:t>In addition</w:t>
      </w:r>
      <w:r>
        <w:rPr>
          <w:spacing w:val="-6"/>
        </w:rPr>
        <w:t xml:space="preserve"> </w:t>
      </w:r>
      <w:r>
        <w:t>to</w:t>
      </w:r>
      <w:r>
        <w:rPr>
          <w:spacing w:val="-6"/>
        </w:rPr>
        <w:t xml:space="preserve"> </w:t>
      </w:r>
      <w:r>
        <w:t>tax</w:t>
      </w:r>
      <w:r>
        <w:rPr>
          <w:spacing w:val="-6"/>
        </w:rPr>
        <w:t xml:space="preserve"> </w:t>
      </w:r>
      <w:r>
        <w:t>breaks,</w:t>
      </w:r>
      <w:r>
        <w:rPr>
          <w:spacing w:val="-6"/>
        </w:rPr>
        <w:t xml:space="preserve"> </w:t>
      </w:r>
      <w:r>
        <w:t>individual</w:t>
      </w:r>
      <w:r>
        <w:rPr>
          <w:spacing w:val="-2"/>
        </w:rPr>
        <w:t xml:space="preserve"> </w:t>
      </w:r>
      <w:r>
        <w:t>and</w:t>
      </w:r>
      <w:r>
        <w:rPr>
          <w:spacing w:val="-2"/>
        </w:rPr>
        <w:t xml:space="preserve"> </w:t>
      </w:r>
      <w:r>
        <w:t>corporate</w:t>
      </w:r>
      <w:r>
        <w:rPr>
          <w:spacing w:val="-2"/>
        </w:rPr>
        <w:t xml:space="preserve"> </w:t>
      </w:r>
      <w:r>
        <w:t>donors</w:t>
      </w:r>
      <w:r>
        <w:rPr>
          <w:spacing w:val="-16"/>
        </w:rPr>
        <w:t xml:space="preserve"> </w:t>
      </w:r>
      <w:r>
        <w:t>receive public recognition and fulfil a sense of community responsibility (another feature of US culture - everyone I met seemed to volunteer in their community). What</w:t>
      </w:r>
      <w:r>
        <w:rPr>
          <w:spacing w:val="-1"/>
        </w:rPr>
        <w:t xml:space="preserve"> </w:t>
      </w:r>
      <w:r>
        <w:t>was</w:t>
      </w:r>
      <w:r>
        <w:rPr>
          <w:spacing w:val="-1"/>
        </w:rPr>
        <w:t xml:space="preserve"> </w:t>
      </w:r>
      <w:r>
        <w:t>also</w:t>
      </w:r>
      <w:r>
        <w:rPr>
          <w:spacing w:val="-1"/>
        </w:rPr>
        <w:t xml:space="preserve"> </w:t>
      </w:r>
      <w:r>
        <w:t>surprising is that most donations came from middle or lower income donors. WCFB and the ALOUD programmes are major beneficiaries of this giving culture.</w:t>
      </w:r>
    </w:p>
    <w:p w:rsidR="00647F23" w:rsidRDefault="00647F23">
      <w:pPr>
        <w:sectPr w:rsidR="00647F23">
          <w:pgSz w:w="11920" w:h="16840"/>
          <w:pgMar w:top="1720" w:right="1300" w:bottom="540" w:left="1320" w:header="0" w:footer="344" w:gutter="0"/>
          <w:cols w:space="720"/>
        </w:sectPr>
      </w:pPr>
    </w:p>
    <w:p w:rsidR="00647F23" w:rsidRDefault="00BE4B55">
      <w:pPr>
        <w:pStyle w:val="Heading1"/>
        <w:numPr>
          <w:ilvl w:val="0"/>
          <w:numId w:val="12"/>
        </w:numPr>
        <w:tabs>
          <w:tab w:val="left" w:pos="854"/>
        </w:tabs>
        <w:ind w:left="854" w:hanging="719"/>
      </w:pPr>
      <w:r>
        <w:rPr>
          <w:spacing w:val="-2"/>
        </w:rPr>
        <w:t>Netherlands</w:t>
      </w:r>
    </w:p>
    <w:p w:rsidR="00647F23" w:rsidRDefault="00647F23">
      <w:pPr>
        <w:pStyle w:val="BodyText"/>
        <w:spacing w:before="216"/>
        <w:rPr>
          <w:b/>
          <w:sz w:val="24"/>
        </w:rPr>
      </w:pPr>
    </w:p>
    <w:p w:rsidR="00647F23" w:rsidRDefault="00BE4B55">
      <w:pPr>
        <w:pStyle w:val="Heading2"/>
        <w:tabs>
          <w:tab w:val="left" w:pos="854"/>
        </w:tabs>
        <w:ind w:left="135" w:firstLine="0"/>
      </w:pPr>
      <w:r>
        <w:rPr>
          <w:spacing w:val="-4"/>
        </w:rPr>
        <w:t>5.1.</w:t>
      </w:r>
      <w:r>
        <w:tab/>
      </w:r>
      <w:r>
        <w:rPr>
          <w:spacing w:val="-2"/>
        </w:rPr>
        <w:t>Introduction</w:t>
      </w:r>
    </w:p>
    <w:p w:rsidR="00647F23" w:rsidRDefault="00BE4B55">
      <w:pPr>
        <w:pStyle w:val="BodyText"/>
        <w:spacing w:before="17"/>
        <w:ind w:left="135" w:right="160"/>
      </w:pPr>
      <w:r>
        <w:t>This</w:t>
      </w:r>
      <w:r>
        <w:rPr>
          <w:spacing w:val="-3"/>
        </w:rPr>
        <w:t xml:space="preserve"> </w:t>
      </w:r>
      <w:r>
        <w:t>chapter</w:t>
      </w:r>
      <w:r>
        <w:rPr>
          <w:spacing w:val="-3"/>
        </w:rPr>
        <w:t xml:space="preserve"> </w:t>
      </w:r>
      <w:r>
        <w:t>will</w:t>
      </w:r>
      <w:r>
        <w:rPr>
          <w:spacing w:val="-3"/>
        </w:rPr>
        <w:t xml:space="preserve"> </w:t>
      </w:r>
      <w:r>
        <w:t>describe</w:t>
      </w:r>
      <w:r>
        <w:rPr>
          <w:spacing w:val="-3"/>
        </w:rPr>
        <w:t xml:space="preserve"> </w:t>
      </w:r>
      <w:r>
        <w:t>my</w:t>
      </w:r>
      <w:r>
        <w:rPr>
          <w:spacing w:val="-3"/>
        </w:rPr>
        <w:t xml:space="preserve"> </w:t>
      </w:r>
      <w:r>
        <w:t>observations</w:t>
      </w:r>
      <w:r>
        <w:rPr>
          <w:spacing w:val="-3"/>
        </w:rPr>
        <w:t xml:space="preserve"> </w:t>
      </w:r>
      <w:r>
        <w:t>about</w:t>
      </w:r>
      <w:r>
        <w:rPr>
          <w:spacing w:val="-3"/>
        </w:rPr>
        <w:t xml:space="preserve"> </w:t>
      </w:r>
      <w:r>
        <w:t>how</w:t>
      </w:r>
      <w:r>
        <w:rPr>
          <w:spacing w:val="-3"/>
        </w:rPr>
        <w:t xml:space="preserve"> </w:t>
      </w:r>
      <w:r>
        <w:t>the</w:t>
      </w:r>
      <w:r>
        <w:rPr>
          <w:spacing w:val="-3"/>
        </w:rPr>
        <w:t xml:space="preserve"> </w:t>
      </w:r>
      <w:r>
        <w:t>Netherlands</w:t>
      </w:r>
      <w:r>
        <w:rPr>
          <w:spacing w:val="-3"/>
        </w:rPr>
        <w:t xml:space="preserve"> </w:t>
      </w:r>
      <w:r>
        <w:t>encourages</w:t>
      </w:r>
      <w:r>
        <w:rPr>
          <w:spacing w:val="-3"/>
        </w:rPr>
        <w:t xml:space="preserve"> </w:t>
      </w:r>
      <w:r>
        <w:t>adults</w:t>
      </w:r>
      <w:r>
        <w:rPr>
          <w:spacing w:val="-3"/>
        </w:rPr>
        <w:t xml:space="preserve"> </w:t>
      </w:r>
      <w:r>
        <w:t>to read for pleasure. It is based on interviews with people I met in Holland, evaluation reports and correspondence. The chapter starts with an overview of national and regional library organisations and partners. I will then move on to my observations from particular Dutch libraries.</w:t>
      </w:r>
      <w:r>
        <w:rPr>
          <w:spacing w:val="-4"/>
        </w:rPr>
        <w:t xml:space="preserve"> </w:t>
      </w:r>
      <w:r>
        <w:t>Emerging</w:t>
      </w:r>
      <w:r>
        <w:rPr>
          <w:spacing w:val="-4"/>
        </w:rPr>
        <w:t xml:space="preserve"> </w:t>
      </w:r>
      <w:r>
        <w:t>themes</w:t>
      </w:r>
      <w:r>
        <w:rPr>
          <w:spacing w:val="-4"/>
        </w:rPr>
        <w:t xml:space="preserve"> </w:t>
      </w:r>
      <w:r>
        <w:t>include</w:t>
      </w:r>
      <w:r>
        <w:rPr>
          <w:spacing w:val="-4"/>
        </w:rPr>
        <w:t xml:space="preserve"> </w:t>
      </w:r>
      <w:r>
        <w:t>outcomes</w:t>
      </w:r>
      <w:r>
        <w:rPr>
          <w:spacing w:val="-2"/>
        </w:rPr>
        <w:t xml:space="preserve"> </w:t>
      </w:r>
      <w:r>
        <w:t>of</w:t>
      </w:r>
      <w:r>
        <w:rPr>
          <w:spacing w:val="-5"/>
        </w:rPr>
        <w:t xml:space="preserve"> </w:t>
      </w:r>
      <w:r>
        <w:t>thinking</w:t>
      </w:r>
      <w:r>
        <w:rPr>
          <w:spacing w:val="-5"/>
        </w:rPr>
        <w:t xml:space="preserve"> </w:t>
      </w:r>
      <w:r>
        <w:t>big</w:t>
      </w:r>
      <w:r>
        <w:rPr>
          <w:spacing w:val="-5"/>
        </w:rPr>
        <w:t xml:space="preserve"> </w:t>
      </w:r>
      <w:r>
        <w:t>and</w:t>
      </w:r>
      <w:r>
        <w:rPr>
          <w:spacing w:val="-4"/>
        </w:rPr>
        <w:t xml:space="preserve"> </w:t>
      </w:r>
      <w:r>
        <w:t>working</w:t>
      </w:r>
      <w:r>
        <w:rPr>
          <w:spacing w:val="-4"/>
        </w:rPr>
        <w:t xml:space="preserve"> </w:t>
      </w:r>
      <w:r>
        <w:t>in</w:t>
      </w:r>
      <w:r>
        <w:rPr>
          <w:spacing w:val="-4"/>
        </w:rPr>
        <w:t xml:space="preserve"> </w:t>
      </w:r>
      <w:r>
        <w:t>partnership</w:t>
      </w:r>
      <w:r>
        <w:rPr>
          <w:spacing w:val="-4"/>
        </w:rPr>
        <w:t xml:space="preserve"> </w:t>
      </w:r>
      <w:r>
        <w:t>(e.g. Netherlands Reads); the importance of sustained engagement with readers, and opportunities for developing readers as community leaders and library advocates. All of the initiatives described below have an element of transferability</w:t>
      </w:r>
      <w:r>
        <w:rPr>
          <w:spacing w:val="-7"/>
        </w:rPr>
        <w:t xml:space="preserve"> </w:t>
      </w:r>
      <w:r>
        <w:t>to English public libraries.</w:t>
      </w:r>
    </w:p>
    <w:p w:rsidR="00647F23" w:rsidRDefault="00BE4B55">
      <w:pPr>
        <w:pStyle w:val="Heading2"/>
        <w:numPr>
          <w:ilvl w:val="1"/>
          <w:numId w:val="6"/>
        </w:numPr>
        <w:tabs>
          <w:tab w:val="left" w:pos="854"/>
        </w:tabs>
        <w:spacing w:before="242"/>
        <w:ind w:left="854" w:hanging="719"/>
      </w:pPr>
      <w:r>
        <w:rPr>
          <w:spacing w:val="-2"/>
        </w:rPr>
        <w:t>Overview</w:t>
      </w:r>
    </w:p>
    <w:p w:rsidR="00647F23" w:rsidRDefault="00BE4B55">
      <w:pPr>
        <w:pStyle w:val="BodyText"/>
        <w:spacing w:before="2" w:line="242" w:lineRule="auto"/>
        <w:ind w:left="135" w:right="209"/>
      </w:pPr>
      <w:r>
        <w:t>There</w:t>
      </w:r>
      <w:r>
        <w:rPr>
          <w:spacing w:val="-1"/>
        </w:rPr>
        <w:t xml:space="preserve"> </w:t>
      </w:r>
      <w:r>
        <w:t>are</w:t>
      </w:r>
      <w:r>
        <w:rPr>
          <w:spacing w:val="-1"/>
        </w:rPr>
        <w:t xml:space="preserve"> </w:t>
      </w:r>
      <w:r>
        <w:t>1125</w:t>
      </w:r>
      <w:r>
        <w:rPr>
          <w:spacing w:val="-1"/>
        </w:rPr>
        <w:t xml:space="preserve"> </w:t>
      </w:r>
      <w:r>
        <w:t>public</w:t>
      </w:r>
      <w:r>
        <w:rPr>
          <w:spacing w:val="-1"/>
        </w:rPr>
        <w:t xml:space="preserve"> </w:t>
      </w:r>
      <w:r>
        <w:t>libraries</w:t>
      </w:r>
      <w:r>
        <w:rPr>
          <w:spacing w:val="-1"/>
        </w:rPr>
        <w:t xml:space="preserve"> </w:t>
      </w:r>
      <w:r>
        <w:t>in</w:t>
      </w:r>
      <w:r>
        <w:rPr>
          <w:spacing w:val="-1"/>
        </w:rPr>
        <w:t xml:space="preserve"> </w:t>
      </w:r>
      <w:r>
        <w:t>the</w:t>
      </w:r>
      <w:r>
        <w:rPr>
          <w:spacing w:val="-1"/>
        </w:rPr>
        <w:t xml:space="preserve"> </w:t>
      </w:r>
      <w:r>
        <w:t>Netherlands,</w:t>
      </w:r>
      <w:r>
        <w:rPr>
          <w:spacing w:val="-1"/>
        </w:rPr>
        <w:t xml:space="preserve"> </w:t>
      </w:r>
      <w:r>
        <w:t>serving</w:t>
      </w:r>
      <w:r>
        <w:rPr>
          <w:spacing w:val="-1"/>
        </w:rPr>
        <w:t xml:space="preserve"> </w:t>
      </w:r>
      <w:r>
        <w:t>a</w:t>
      </w:r>
      <w:r>
        <w:rPr>
          <w:spacing w:val="-1"/>
        </w:rPr>
        <w:t xml:space="preserve"> </w:t>
      </w:r>
      <w:r>
        <w:t>population</w:t>
      </w:r>
      <w:r>
        <w:rPr>
          <w:spacing w:val="-1"/>
        </w:rPr>
        <w:t xml:space="preserve"> </w:t>
      </w:r>
      <w:r>
        <w:t>of</w:t>
      </w:r>
      <w:r>
        <w:rPr>
          <w:spacing w:val="-1"/>
        </w:rPr>
        <w:t xml:space="preserve"> </w:t>
      </w:r>
      <w:r>
        <w:t>around</w:t>
      </w:r>
      <w:r>
        <w:rPr>
          <w:spacing w:val="-1"/>
        </w:rPr>
        <w:t xml:space="preserve"> </w:t>
      </w:r>
      <w:r>
        <w:t>16</w:t>
      </w:r>
      <w:r>
        <w:rPr>
          <w:spacing w:val="-1"/>
        </w:rPr>
        <w:t xml:space="preserve"> </w:t>
      </w:r>
      <w:r>
        <w:t>million people from diverse social, cultural and economic backgrounds. Adult literacy programmes are</w:t>
      </w:r>
      <w:r>
        <w:rPr>
          <w:spacing w:val="-4"/>
        </w:rPr>
        <w:t xml:space="preserve"> </w:t>
      </w:r>
      <w:r>
        <w:t>a</w:t>
      </w:r>
      <w:r>
        <w:rPr>
          <w:spacing w:val="-4"/>
        </w:rPr>
        <w:t xml:space="preserve"> </w:t>
      </w:r>
      <w:r>
        <w:t>priority</w:t>
      </w:r>
      <w:r>
        <w:rPr>
          <w:spacing w:val="-4"/>
        </w:rPr>
        <w:t xml:space="preserve"> </w:t>
      </w:r>
      <w:r>
        <w:t>for</w:t>
      </w:r>
      <w:r>
        <w:rPr>
          <w:spacing w:val="-4"/>
        </w:rPr>
        <w:t xml:space="preserve"> </w:t>
      </w:r>
      <w:r>
        <w:t>libraries,</w:t>
      </w:r>
      <w:r>
        <w:rPr>
          <w:spacing w:val="-3"/>
        </w:rPr>
        <w:t xml:space="preserve"> </w:t>
      </w:r>
      <w:r>
        <w:t>with</w:t>
      </w:r>
      <w:r>
        <w:rPr>
          <w:spacing w:val="-3"/>
        </w:rPr>
        <w:t xml:space="preserve"> </w:t>
      </w:r>
      <w:r>
        <w:t>an</w:t>
      </w:r>
      <w:r>
        <w:rPr>
          <w:spacing w:val="-3"/>
        </w:rPr>
        <w:t xml:space="preserve"> </w:t>
      </w:r>
      <w:r>
        <w:t>estimated</w:t>
      </w:r>
      <w:r>
        <w:rPr>
          <w:spacing w:val="-3"/>
        </w:rPr>
        <w:t xml:space="preserve"> </w:t>
      </w:r>
      <w:r>
        <w:t>1.5</w:t>
      </w:r>
      <w:r>
        <w:rPr>
          <w:spacing w:val="-3"/>
        </w:rPr>
        <w:t xml:space="preserve"> </w:t>
      </w:r>
      <w:r>
        <w:t>million</w:t>
      </w:r>
      <w:r>
        <w:rPr>
          <w:spacing w:val="-3"/>
        </w:rPr>
        <w:t xml:space="preserve"> </w:t>
      </w:r>
      <w:r>
        <w:t>people</w:t>
      </w:r>
      <w:r>
        <w:rPr>
          <w:spacing w:val="-3"/>
        </w:rPr>
        <w:t xml:space="preserve"> </w:t>
      </w:r>
      <w:r>
        <w:t>in</w:t>
      </w:r>
      <w:r>
        <w:rPr>
          <w:spacing w:val="-3"/>
        </w:rPr>
        <w:t xml:space="preserve"> </w:t>
      </w:r>
      <w:r>
        <w:t>the</w:t>
      </w:r>
      <w:r>
        <w:rPr>
          <w:spacing w:val="-3"/>
        </w:rPr>
        <w:t xml:space="preserve"> </w:t>
      </w:r>
      <w:r>
        <w:t>Netherlands</w:t>
      </w:r>
      <w:r>
        <w:rPr>
          <w:spacing w:val="-3"/>
        </w:rPr>
        <w:t xml:space="preserve"> </w:t>
      </w:r>
      <w:r>
        <w:t>having</w:t>
      </w:r>
      <w:r>
        <w:rPr>
          <w:spacing w:val="-3"/>
        </w:rPr>
        <w:t xml:space="preserve"> </w:t>
      </w:r>
      <w:r>
        <w:t>low literacy. Public libraries are funded primarily by local authorities (80%); with additional revenue generated through membership fees</w:t>
      </w:r>
      <w:r>
        <w:rPr>
          <w:spacing w:val="-4"/>
        </w:rPr>
        <w:t xml:space="preserve"> </w:t>
      </w:r>
      <w:r>
        <w:t>(17%) and other income generation (3%).</w:t>
      </w:r>
    </w:p>
    <w:p w:rsidR="00647F23" w:rsidRDefault="00BE4B55">
      <w:pPr>
        <w:pStyle w:val="BodyText"/>
        <w:spacing w:line="237" w:lineRule="auto"/>
        <w:ind w:left="135" w:right="160"/>
      </w:pPr>
      <w:r>
        <w:t>Public</w:t>
      </w:r>
      <w:r>
        <w:rPr>
          <w:spacing w:val="-5"/>
        </w:rPr>
        <w:t xml:space="preserve"> </w:t>
      </w:r>
      <w:r>
        <w:t>libraries</w:t>
      </w:r>
      <w:r>
        <w:rPr>
          <w:spacing w:val="-5"/>
        </w:rPr>
        <w:t xml:space="preserve"> </w:t>
      </w:r>
      <w:r>
        <w:t>are</w:t>
      </w:r>
      <w:r>
        <w:rPr>
          <w:spacing w:val="-5"/>
        </w:rPr>
        <w:t xml:space="preserve"> </w:t>
      </w:r>
      <w:r>
        <w:t>united</w:t>
      </w:r>
      <w:r>
        <w:rPr>
          <w:spacing w:val="-5"/>
        </w:rPr>
        <w:t xml:space="preserve"> </w:t>
      </w:r>
      <w:r>
        <w:t>by</w:t>
      </w:r>
      <w:r>
        <w:rPr>
          <w:spacing w:val="-5"/>
        </w:rPr>
        <w:t xml:space="preserve"> </w:t>
      </w:r>
      <w:r>
        <w:t>a</w:t>
      </w:r>
      <w:r>
        <w:rPr>
          <w:spacing w:val="-5"/>
        </w:rPr>
        <w:t xml:space="preserve"> </w:t>
      </w:r>
      <w:r>
        <w:t>national</w:t>
      </w:r>
      <w:r>
        <w:rPr>
          <w:spacing w:val="-5"/>
        </w:rPr>
        <w:t xml:space="preserve"> </w:t>
      </w:r>
      <w:r>
        <w:t>strategy</w:t>
      </w:r>
      <w:r>
        <w:rPr>
          <w:spacing w:val="-5"/>
        </w:rPr>
        <w:t xml:space="preserve"> </w:t>
      </w:r>
      <w:r>
        <w:t>for</w:t>
      </w:r>
      <w:r>
        <w:rPr>
          <w:spacing w:val="-5"/>
        </w:rPr>
        <w:t xml:space="preserve"> </w:t>
      </w:r>
      <w:r>
        <w:t>improvement;</w:t>
      </w:r>
      <w:r>
        <w:rPr>
          <w:spacing w:val="-5"/>
        </w:rPr>
        <w:t xml:space="preserve"> </w:t>
      </w:r>
      <w:r>
        <w:t>the</w:t>
      </w:r>
      <w:r>
        <w:rPr>
          <w:spacing w:val="-5"/>
        </w:rPr>
        <w:t xml:space="preserve"> </w:t>
      </w:r>
      <w:r>
        <w:t>Ministry</w:t>
      </w:r>
      <w:r>
        <w:rPr>
          <w:spacing w:val="-5"/>
        </w:rPr>
        <w:t xml:space="preserve"> </w:t>
      </w:r>
      <w:r>
        <w:t>of</w:t>
      </w:r>
      <w:r>
        <w:rPr>
          <w:spacing w:val="-5"/>
        </w:rPr>
        <w:t xml:space="preserve"> </w:t>
      </w:r>
      <w:r>
        <w:t>Education, Culture and Science’s</w:t>
      </w:r>
      <w:r>
        <w:rPr>
          <w:spacing w:val="-8"/>
        </w:rPr>
        <w:t xml:space="preserve"> </w:t>
      </w:r>
      <w:r>
        <w:rPr>
          <w:i/>
        </w:rPr>
        <w:t xml:space="preserve">Guideline for basis libraries </w:t>
      </w:r>
      <w:r>
        <w:t xml:space="preserve">which names ‘reading and literature’ as one of five strategic functions of Dutch public libraries </w:t>
      </w:r>
      <w:r>
        <w:rPr>
          <w:vertAlign w:val="superscript"/>
        </w:rPr>
        <w:t>24</w:t>
      </w:r>
      <w:r>
        <w:t>. The most obvious reader-related outcomes of the strategy so far have been the creation of the Leesplein national libraries portal and the Literatuurplein reading promotion website.</w:t>
      </w:r>
    </w:p>
    <w:p w:rsidR="00647F23" w:rsidRDefault="00647F23">
      <w:pPr>
        <w:pStyle w:val="BodyText"/>
        <w:spacing w:before="9"/>
      </w:pPr>
    </w:p>
    <w:p w:rsidR="00647F23" w:rsidRDefault="00BE4B55">
      <w:pPr>
        <w:pStyle w:val="BodyText"/>
        <w:spacing w:line="237" w:lineRule="auto"/>
        <w:ind w:left="135"/>
      </w:pPr>
      <w:r>
        <w:t>The Netherlands has a strong network of national and regional organisations</w:t>
      </w:r>
      <w:r>
        <w:rPr>
          <w:spacing w:val="-6"/>
        </w:rPr>
        <w:t xml:space="preserve"> </w:t>
      </w:r>
      <w:r>
        <w:t>which</w:t>
      </w:r>
      <w:r>
        <w:rPr>
          <w:spacing w:val="-3"/>
        </w:rPr>
        <w:t xml:space="preserve"> </w:t>
      </w:r>
      <w:r>
        <w:t>work closely to deliver innovative</w:t>
      </w:r>
      <w:r>
        <w:rPr>
          <w:spacing w:val="-9"/>
        </w:rPr>
        <w:t xml:space="preserve"> </w:t>
      </w:r>
      <w:r>
        <w:t>reader initiatives. They include the Netherlands Public Library Association,</w:t>
      </w:r>
      <w:r>
        <w:rPr>
          <w:spacing w:val="-5"/>
        </w:rPr>
        <w:t xml:space="preserve"> </w:t>
      </w:r>
      <w:r>
        <w:t>CPNB,</w:t>
      </w:r>
      <w:r>
        <w:rPr>
          <w:spacing w:val="-5"/>
        </w:rPr>
        <w:t xml:space="preserve"> </w:t>
      </w:r>
      <w:r>
        <w:t>Stichting</w:t>
      </w:r>
      <w:r>
        <w:rPr>
          <w:spacing w:val="-5"/>
        </w:rPr>
        <w:t xml:space="preserve"> </w:t>
      </w:r>
      <w:r>
        <w:t>Lezen</w:t>
      </w:r>
      <w:r>
        <w:rPr>
          <w:spacing w:val="-5"/>
        </w:rPr>
        <w:t xml:space="preserve"> </w:t>
      </w:r>
      <w:r>
        <w:t>(primarily</w:t>
      </w:r>
      <w:r>
        <w:rPr>
          <w:spacing w:val="-5"/>
        </w:rPr>
        <w:t xml:space="preserve"> </w:t>
      </w:r>
      <w:r>
        <w:t>for</w:t>
      </w:r>
      <w:r>
        <w:rPr>
          <w:spacing w:val="-5"/>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and</w:t>
      </w:r>
      <w:r>
        <w:rPr>
          <w:spacing w:val="-5"/>
        </w:rPr>
        <w:t xml:space="preserve"> </w:t>
      </w:r>
      <w:r>
        <w:t>Provincial Library Services (e.g. Pro Biblio). A further organisation, the Netherlands Library Service, which is a central non-profit library supplier and publisher, is not included in my research.</w:t>
      </w:r>
    </w:p>
    <w:p w:rsidR="00647F23" w:rsidRDefault="00647F23">
      <w:pPr>
        <w:pStyle w:val="BodyText"/>
        <w:spacing w:before="7"/>
      </w:pPr>
    </w:p>
    <w:p w:rsidR="00647F23" w:rsidRDefault="00BE4B55">
      <w:pPr>
        <w:pStyle w:val="BodyText"/>
        <w:spacing w:before="1"/>
        <w:ind w:left="135" w:right="153"/>
      </w:pPr>
      <w:r>
        <w:t>Several of the people I interviewed talked about a resurgence of interest in promoting reading for pleasure, in response to the high levels of poor literacy in the country. Fons Bouthoorn</w:t>
      </w:r>
      <w:r>
        <w:rPr>
          <w:spacing w:val="-20"/>
        </w:rPr>
        <w:t xml:space="preserve"> </w:t>
      </w:r>
      <w:r>
        <w:t>of</w:t>
      </w:r>
      <w:r>
        <w:rPr>
          <w:spacing w:val="-4"/>
        </w:rPr>
        <w:t xml:space="preserve"> </w:t>
      </w:r>
      <w:r>
        <w:t>Pro</w:t>
      </w:r>
      <w:r>
        <w:rPr>
          <w:spacing w:val="-4"/>
        </w:rPr>
        <w:t xml:space="preserve"> </w:t>
      </w:r>
      <w:r>
        <w:t>Biblio</w:t>
      </w:r>
      <w:r>
        <w:rPr>
          <w:spacing w:val="-4"/>
        </w:rPr>
        <w:t xml:space="preserve"> </w:t>
      </w:r>
      <w:r>
        <w:t>talked</w:t>
      </w:r>
      <w:r>
        <w:rPr>
          <w:spacing w:val="-2"/>
        </w:rPr>
        <w:t xml:space="preserve"> </w:t>
      </w:r>
      <w:r>
        <w:t>about</w:t>
      </w:r>
      <w:r>
        <w:rPr>
          <w:spacing w:val="-2"/>
        </w:rPr>
        <w:t xml:space="preserve"> </w:t>
      </w:r>
      <w:r>
        <w:t>how</w:t>
      </w:r>
      <w:r>
        <w:rPr>
          <w:spacing w:val="-2"/>
        </w:rPr>
        <w:t xml:space="preserve"> </w:t>
      </w:r>
      <w:r>
        <w:t>leisure</w:t>
      </w:r>
      <w:r>
        <w:rPr>
          <w:spacing w:val="-2"/>
        </w:rPr>
        <w:t xml:space="preserve"> </w:t>
      </w:r>
      <w:r>
        <w:t>reading</w:t>
      </w:r>
      <w:r>
        <w:rPr>
          <w:spacing w:val="-2"/>
        </w:rPr>
        <w:t xml:space="preserve"> </w:t>
      </w:r>
      <w:r>
        <w:t>had</w:t>
      </w:r>
      <w:r>
        <w:rPr>
          <w:spacing w:val="-2"/>
        </w:rPr>
        <w:t xml:space="preserve"> </w:t>
      </w:r>
      <w:r>
        <w:t>for</w:t>
      </w:r>
      <w:r>
        <w:rPr>
          <w:spacing w:val="-2"/>
        </w:rPr>
        <w:t xml:space="preserve"> </w:t>
      </w:r>
      <w:r>
        <w:t>many</w:t>
      </w:r>
      <w:r>
        <w:rPr>
          <w:spacing w:val="-2"/>
        </w:rPr>
        <w:t xml:space="preserve"> </w:t>
      </w:r>
      <w:r>
        <w:t>years</w:t>
      </w:r>
      <w:r>
        <w:rPr>
          <w:spacing w:val="-2"/>
        </w:rPr>
        <w:t xml:space="preserve"> </w:t>
      </w:r>
      <w:r>
        <w:t>been</w:t>
      </w:r>
      <w:r>
        <w:rPr>
          <w:spacing w:val="-2"/>
        </w:rPr>
        <w:t xml:space="preserve"> </w:t>
      </w:r>
      <w:r>
        <w:t>viewed</w:t>
      </w:r>
      <w:r>
        <w:rPr>
          <w:spacing w:val="-2"/>
        </w:rPr>
        <w:t xml:space="preserve"> </w:t>
      </w:r>
      <w:r>
        <w:t>by schools as a ‘distraction from learning’. ‘In recent years, central government has put it back on the agenda, reinventing programmes and cultural behaviours that have been missing from Netherlands society’. Fons talked about reinventing the ‘cultural canon’, a list of books which all Dutch people should be encouraged to read. He felt that this ‘canon’ should be ’different for everyone – you create it yourself. Libraries can help citizens to do this’. The ‘canon’ is ‘just a way of promoting books, which creates the dialogue, the conversation’.</w:t>
      </w:r>
    </w:p>
    <w:p w:rsidR="00647F23" w:rsidRDefault="00BE4B55">
      <w:pPr>
        <w:pStyle w:val="BodyText"/>
        <w:spacing w:before="3" w:line="242" w:lineRule="auto"/>
        <w:ind w:left="135"/>
      </w:pPr>
      <w:r>
        <w:t>Fons talked about the reading experience; ’For me, the book is a complex thing, a way to teach, to express the self, to tell a story’. He described some of the library-based initiatives happening across the country (which I will talk about in this chapter) and praised their innovation.</w:t>
      </w:r>
      <w:r>
        <w:rPr>
          <w:spacing w:val="-4"/>
        </w:rPr>
        <w:t xml:space="preserve"> </w:t>
      </w:r>
      <w:r>
        <w:t>But,</w:t>
      </w:r>
      <w:r>
        <w:rPr>
          <w:spacing w:val="-4"/>
        </w:rPr>
        <w:t xml:space="preserve"> </w:t>
      </w:r>
      <w:r>
        <w:t>he</w:t>
      </w:r>
      <w:r>
        <w:rPr>
          <w:spacing w:val="-4"/>
        </w:rPr>
        <w:t xml:space="preserve"> </w:t>
      </w:r>
      <w:r>
        <w:t>warned</w:t>
      </w:r>
      <w:r>
        <w:rPr>
          <w:spacing w:val="-4"/>
        </w:rPr>
        <w:t xml:space="preserve"> </w:t>
      </w:r>
      <w:r>
        <w:t>‘It</w:t>
      </w:r>
      <w:r>
        <w:rPr>
          <w:spacing w:val="-4"/>
        </w:rPr>
        <w:t xml:space="preserve"> </w:t>
      </w:r>
      <w:r>
        <w:t>is</w:t>
      </w:r>
      <w:r>
        <w:rPr>
          <w:spacing w:val="-4"/>
        </w:rPr>
        <w:t xml:space="preserve"> </w:t>
      </w:r>
      <w:r>
        <w:t>a</w:t>
      </w:r>
      <w:r>
        <w:rPr>
          <w:spacing w:val="-4"/>
        </w:rPr>
        <w:t xml:space="preserve"> </w:t>
      </w:r>
      <w:r>
        <w:t>crowded</w:t>
      </w:r>
      <w:r>
        <w:rPr>
          <w:spacing w:val="-4"/>
        </w:rPr>
        <w:t xml:space="preserve"> </w:t>
      </w:r>
      <w:r>
        <w:t>marketplace.</w:t>
      </w:r>
      <w:r>
        <w:rPr>
          <w:spacing w:val="-4"/>
        </w:rPr>
        <w:t xml:space="preserve"> </w:t>
      </w:r>
      <w:r>
        <w:t>We</w:t>
      </w:r>
      <w:r>
        <w:rPr>
          <w:spacing w:val="-4"/>
        </w:rPr>
        <w:t xml:space="preserve"> </w:t>
      </w:r>
      <w:r>
        <w:t>have</w:t>
      </w:r>
      <w:r>
        <w:rPr>
          <w:spacing w:val="-4"/>
        </w:rPr>
        <w:t xml:space="preserve"> </w:t>
      </w:r>
      <w:r>
        <w:t>a</w:t>
      </w:r>
      <w:r>
        <w:rPr>
          <w:spacing w:val="-4"/>
        </w:rPr>
        <w:t xml:space="preserve"> </w:t>
      </w:r>
      <w:r>
        <w:t>lot</w:t>
      </w:r>
      <w:r>
        <w:rPr>
          <w:spacing w:val="-4"/>
        </w:rPr>
        <w:t xml:space="preserve"> </w:t>
      </w:r>
      <w:r>
        <w:t>of</w:t>
      </w:r>
      <w:r>
        <w:rPr>
          <w:spacing w:val="-4"/>
        </w:rPr>
        <w:t xml:space="preserve"> </w:t>
      </w:r>
      <w:r>
        <w:t>catching</w:t>
      </w:r>
      <w:r>
        <w:rPr>
          <w:spacing w:val="-4"/>
        </w:rPr>
        <w:t xml:space="preserve"> </w:t>
      </w:r>
      <w:r>
        <w:t>up</w:t>
      </w:r>
      <w:r>
        <w:rPr>
          <w:spacing w:val="-4"/>
        </w:rPr>
        <w:t xml:space="preserve"> </w:t>
      </w:r>
      <w:r>
        <w:t>to</w:t>
      </w:r>
      <w:r>
        <w:rPr>
          <w:spacing w:val="-4"/>
        </w:rPr>
        <w:t xml:space="preserve"> </w:t>
      </w:r>
      <w:r>
        <w:t>do’.</w:t>
      </w:r>
    </w:p>
    <w:p w:rsidR="00647F23" w:rsidRDefault="00BE4B55">
      <w:pPr>
        <w:pStyle w:val="Heading2"/>
        <w:numPr>
          <w:ilvl w:val="1"/>
          <w:numId w:val="6"/>
        </w:numPr>
        <w:tabs>
          <w:tab w:val="left" w:pos="854"/>
        </w:tabs>
        <w:spacing w:before="223"/>
        <w:ind w:left="854" w:hanging="719"/>
      </w:pPr>
      <w:r>
        <w:t>Netherlands</w:t>
      </w:r>
      <w:r>
        <w:rPr>
          <w:spacing w:val="-10"/>
        </w:rPr>
        <w:t xml:space="preserve"> </w:t>
      </w:r>
      <w:r>
        <w:t>Library</w:t>
      </w:r>
      <w:r>
        <w:rPr>
          <w:spacing w:val="-10"/>
        </w:rPr>
        <w:t xml:space="preserve"> </w:t>
      </w:r>
      <w:r>
        <w:rPr>
          <w:spacing w:val="-2"/>
        </w:rPr>
        <w:t>Association</w:t>
      </w:r>
    </w:p>
    <w:p w:rsidR="00647F23" w:rsidRDefault="00BE4B55">
      <w:pPr>
        <w:pStyle w:val="ListParagraph"/>
        <w:numPr>
          <w:ilvl w:val="2"/>
          <w:numId w:val="6"/>
        </w:numPr>
        <w:tabs>
          <w:tab w:val="left" w:pos="854"/>
        </w:tabs>
        <w:spacing w:before="17"/>
        <w:ind w:left="854" w:hanging="719"/>
      </w:pPr>
      <w:r>
        <w:rPr>
          <w:spacing w:val="-2"/>
          <w:u w:val="single"/>
        </w:rPr>
        <w:t>Introduction</w:t>
      </w:r>
    </w:p>
    <w:p w:rsidR="00647F23" w:rsidRDefault="00BE4B55">
      <w:pPr>
        <w:pStyle w:val="BodyText"/>
        <w:spacing w:before="2" w:line="242" w:lineRule="auto"/>
        <w:ind w:left="135"/>
      </w:pPr>
      <w:r>
        <w:t>This</w:t>
      </w:r>
      <w:r>
        <w:rPr>
          <w:spacing w:val="-5"/>
        </w:rPr>
        <w:t xml:space="preserve"> </w:t>
      </w:r>
      <w:r>
        <w:t>section</w:t>
      </w:r>
      <w:r>
        <w:rPr>
          <w:spacing w:val="-5"/>
        </w:rPr>
        <w:t xml:space="preserve"> </w:t>
      </w:r>
      <w:r>
        <w:t>describes</w:t>
      </w:r>
      <w:r>
        <w:rPr>
          <w:spacing w:val="-5"/>
        </w:rPr>
        <w:t xml:space="preserve"> </w:t>
      </w:r>
      <w:r>
        <w:t>the</w:t>
      </w:r>
      <w:r>
        <w:rPr>
          <w:spacing w:val="-5"/>
        </w:rPr>
        <w:t xml:space="preserve"> </w:t>
      </w:r>
      <w:r>
        <w:t>mission,</w:t>
      </w:r>
      <w:r>
        <w:rPr>
          <w:spacing w:val="-5"/>
        </w:rPr>
        <w:t xml:space="preserve"> </w:t>
      </w:r>
      <w:r>
        <w:t>remit</w:t>
      </w:r>
      <w:r>
        <w:rPr>
          <w:spacing w:val="-5"/>
        </w:rPr>
        <w:t xml:space="preserve"> </w:t>
      </w:r>
      <w:r>
        <w:t>and</w:t>
      </w:r>
      <w:r>
        <w:rPr>
          <w:spacing w:val="-5"/>
        </w:rPr>
        <w:t xml:space="preserve"> </w:t>
      </w:r>
      <w:r>
        <w:t>role</w:t>
      </w:r>
      <w:r>
        <w:rPr>
          <w:spacing w:val="-7"/>
        </w:rPr>
        <w:t xml:space="preserve"> </w:t>
      </w:r>
      <w:r>
        <w:t>of</w:t>
      </w:r>
      <w:r>
        <w:rPr>
          <w:spacing w:val="-7"/>
        </w:rPr>
        <w:t xml:space="preserve"> </w:t>
      </w:r>
      <w:r>
        <w:t>the Vereniging</w:t>
      </w:r>
      <w:r>
        <w:rPr>
          <w:spacing w:val="-5"/>
        </w:rPr>
        <w:t xml:space="preserve"> </w:t>
      </w:r>
      <w:r>
        <w:t>Openbare</w:t>
      </w:r>
      <w:r>
        <w:rPr>
          <w:spacing w:val="-5"/>
        </w:rPr>
        <w:t xml:space="preserve"> </w:t>
      </w:r>
      <w:r>
        <w:t>Bibliotheken (VOB) in representing public libraries, brokering important partnerships and stimulating developments in reading for pleasure.</w:t>
      </w:r>
    </w:p>
    <w:p w:rsidR="00647F23" w:rsidRDefault="00BE4B55">
      <w:pPr>
        <w:pStyle w:val="BodyText"/>
        <w:spacing w:before="8"/>
        <w:rPr>
          <w:sz w:val="15"/>
        </w:rPr>
      </w:pPr>
      <w:r>
        <w:rPr>
          <w:noProof/>
          <w:lang w:val="en-GB" w:eastAsia="en-GB"/>
        </w:rPr>
        <mc:AlternateContent>
          <mc:Choice Requires="wps">
            <w:drawing>
              <wp:anchor distT="0" distB="0" distL="0" distR="0" simplePos="0" relativeHeight="487598080" behindDoc="1" locked="0" layoutInCell="1" allowOverlap="1">
                <wp:simplePos x="0" y="0"/>
                <wp:positionH relativeFrom="page">
                  <wp:posOffset>923925</wp:posOffset>
                </wp:positionH>
                <wp:positionV relativeFrom="paragraph">
                  <wp:posOffset>130145</wp:posOffset>
                </wp:positionV>
                <wp:extent cx="182880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CB3770A" id="Graphic 27" o:spid="_x0000_s1026" style="position:absolute;margin-left:72.75pt;margin-top:10.25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hRLgIAAOMEAAAOAAAAZHJzL2Uyb0RvYy54bWysVN9v0zAQfkfif7D8TtNWGpSo6YQ2bUKa&#10;xqQV8ew6TmPh+IzPbbL/nrMTdwGeQPTBOfs+n7/vfnR7PXSGnZVHDbbiq8WSM2Ul1NoeK/51f/du&#10;wxkGYWthwKqKvyjk17u3b7a9K9UaWjC18oyCWCx7V/E2BFcWBcpWdQIX4JQlZwO+E4G2/ljUXvQU&#10;vTPFerl8X/Tga+dBKkQ6vR2dfJfiN42S4UvToArMVJy4hbT6tB7iWuy2ojx64VotJxriH1h0Qlt6&#10;9BLqVgTBTl7/EarT0gNCExYSugKaRkuVNJCa1fI3Nc+tcCppoeSgu6QJ/19Y+Xh+8kzXFV9/4MyK&#10;jmp0P6WDTig9vcOSUM/uyUeB6B5AfkdyFL944gYnzND4LmJJHhtSrl8uuVZDYJIOV5v1ZrOkkkjy&#10;fbxaX8W3ClHmu/KE4V5BiiPODxjGStXZEm225GCz6anesdImVTpwRpX2nFGlD2OlnQjxXiQXTdbP&#10;iLQTj+js4Kz2kGAhSriwzUKI6SvG2DmWNM1Q2Ze/LsUbMTPZ2Z2/I2z+7F+BU2MTxxxOGkA1Jjjq&#10;Tpm+5IJw82wjGF3faWOifPTHw43x7CziAKXfVKgZLHXCWPzYBgeoX6ipemqjiuOPk/CKM/PZUtvG&#10;EcyGz8YhGz6YG0iDmjLvMeyHb8I75siseKDeeYQ8FKLMbUH8I2DExpsWPp0CNDr2TOI2Mpo2NElJ&#10;/zT1cVTn+4R6/W/a/QQAAP//AwBQSwMEFAAGAAgAAAAhAN5ETezdAAAACQEAAA8AAABkcnMvZG93&#10;bnJldi54bWxMj0FPwzAMhe9I/IfISNxYQrsiKE0nhJi4ITbQxDFtQlutcarGa8u/x5zYyX720/Pn&#10;YrP4XkxujF1ADbcrBcJhHWyHjYbPj+3NPYhIBq3pAzoNPy7Cpry8KExuw4w7N+2pERyCMTcaWqIh&#10;lzLWrfMmrsLgkHffYfSGWI6NtKOZOdz3MlHqTnrTIV9ozeCeW1cf9yevYabqMD0c09cXyrbv1Y7s&#10;29eBtL6+Wp4eQZBb6N8Mf/iMDiUzVeGENoqe9TrL2KohUVzZsE5TbioeJApkWcjzD8pfAAAA//8D&#10;AFBLAQItABQABgAIAAAAIQC2gziS/gAAAOEBAAATAAAAAAAAAAAAAAAAAAAAAABbQ29udGVudF9U&#10;eXBlc10ueG1sUEsBAi0AFAAGAAgAAAAhADj9If/WAAAAlAEAAAsAAAAAAAAAAAAAAAAALwEAAF9y&#10;ZWxzLy5yZWxzUEsBAi0AFAAGAAgAAAAhABfMqFEuAgAA4wQAAA4AAAAAAAAAAAAAAAAALgIAAGRy&#10;cy9lMm9Eb2MueG1sUEsBAi0AFAAGAAgAAAAhAN5ETezdAAAACQEAAA8AAAAAAAAAAAAAAAAAiA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sz w:val="19"/>
          <w:vertAlign w:val="superscript"/>
        </w:rPr>
        <w:t>24</w:t>
      </w:r>
      <w:r>
        <w:rPr>
          <w:spacing w:val="21"/>
          <w:sz w:val="19"/>
        </w:rPr>
        <w:t xml:space="preserve"> </w:t>
      </w:r>
      <w:r>
        <w:rPr>
          <w:sz w:val="19"/>
        </w:rPr>
        <w:t>Koren,</w:t>
      </w:r>
      <w:r>
        <w:rPr>
          <w:spacing w:val="24"/>
          <w:sz w:val="19"/>
        </w:rPr>
        <w:t xml:space="preserve"> </w:t>
      </w:r>
      <w:r>
        <w:rPr>
          <w:sz w:val="19"/>
        </w:rPr>
        <w:t>M.,</w:t>
      </w:r>
      <w:r>
        <w:rPr>
          <w:spacing w:val="29"/>
          <w:sz w:val="19"/>
        </w:rPr>
        <w:t xml:space="preserve"> </w:t>
      </w:r>
      <w:r>
        <w:rPr>
          <w:i/>
          <w:sz w:val="19"/>
        </w:rPr>
        <w:t>Public</w:t>
      </w:r>
      <w:r>
        <w:rPr>
          <w:i/>
          <w:spacing w:val="25"/>
          <w:sz w:val="19"/>
        </w:rPr>
        <w:t xml:space="preserve"> </w:t>
      </w:r>
      <w:r>
        <w:rPr>
          <w:i/>
          <w:sz w:val="19"/>
        </w:rPr>
        <w:t>libraries</w:t>
      </w:r>
      <w:r>
        <w:rPr>
          <w:i/>
          <w:spacing w:val="25"/>
          <w:sz w:val="19"/>
        </w:rPr>
        <w:t xml:space="preserve"> </w:t>
      </w:r>
      <w:r>
        <w:rPr>
          <w:i/>
          <w:sz w:val="19"/>
        </w:rPr>
        <w:t>on</w:t>
      </w:r>
      <w:r>
        <w:rPr>
          <w:i/>
          <w:spacing w:val="25"/>
          <w:sz w:val="19"/>
        </w:rPr>
        <w:t xml:space="preserve"> </w:t>
      </w:r>
      <w:r>
        <w:rPr>
          <w:i/>
          <w:sz w:val="19"/>
        </w:rPr>
        <w:t>new</w:t>
      </w:r>
      <w:r>
        <w:rPr>
          <w:i/>
          <w:spacing w:val="25"/>
          <w:sz w:val="19"/>
        </w:rPr>
        <w:t xml:space="preserve"> </w:t>
      </w:r>
      <w:r>
        <w:rPr>
          <w:i/>
          <w:sz w:val="19"/>
        </w:rPr>
        <w:t>wings,</w:t>
      </w:r>
      <w:r>
        <w:rPr>
          <w:i/>
          <w:spacing w:val="25"/>
          <w:sz w:val="19"/>
        </w:rPr>
        <w:t xml:space="preserve"> </w:t>
      </w:r>
      <w:r>
        <w:rPr>
          <w:sz w:val="19"/>
        </w:rPr>
        <w:t>conference</w:t>
      </w:r>
      <w:r>
        <w:rPr>
          <w:spacing w:val="23"/>
          <w:sz w:val="19"/>
        </w:rPr>
        <w:t xml:space="preserve"> </w:t>
      </w:r>
      <w:r>
        <w:rPr>
          <w:sz w:val="19"/>
        </w:rPr>
        <w:t>paper,</w:t>
      </w:r>
      <w:r>
        <w:rPr>
          <w:spacing w:val="22"/>
          <w:sz w:val="19"/>
        </w:rPr>
        <w:t xml:space="preserve"> </w:t>
      </w:r>
      <w:r>
        <w:rPr>
          <w:sz w:val="19"/>
        </w:rPr>
        <w:t>Helsinki,</w:t>
      </w:r>
      <w:r>
        <w:rPr>
          <w:spacing w:val="23"/>
          <w:sz w:val="19"/>
        </w:rPr>
        <w:t xml:space="preserve"> </w:t>
      </w:r>
      <w:r>
        <w:rPr>
          <w:sz w:val="19"/>
        </w:rPr>
        <w:t>October</w:t>
      </w:r>
      <w:r>
        <w:rPr>
          <w:spacing w:val="22"/>
          <w:sz w:val="19"/>
        </w:rPr>
        <w:t xml:space="preserve"> </w:t>
      </w:r>
      <w:r>
        <w:rPr>
          <w:spacing w:val="-4"/>
          <w:sz w:val="19"/>
        </w:rPr>
        <w:t>2006</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ListParagraph"/>
        <w:numPr>
          <w:ilvl w:val="2"/>
          <w:numId w:val="6"/>
        </w:numPr>
        <w:tabs>
          <w:tab w:val="left" w:pos="854"/>
        </w:tabs>
        <w:spacing w:before="113"/>
        <w:ind w:left="854" w:hanging="719"/>
      </w:pPr>
      <w:r>
        <w:rPr>
          <w:spacing w:val="-2"/>
          <w:u w:val="single"/>
        </w:rPr>
        <w:t>Background</w:t>
      </w:r>
    </w:p>
    <w:p w:rsidR="00647F23" w:rsidRDefault="00BE4B55">
      <w:pPr>
        <w:pStyle w:val="BodyText"/>
        <w:spacing w:before="4" w:line="237" w:lineRule="auto"/>
        <w:ind w:left="135"/>
      </w:pPr>
      <w:r>
        <w:t>VOB, or the Netherlands Public Library Association, is subsidised by central government, leading</w:t>
      </w:r>
      <w:r>
        <w:rPr>
          <w:spacing w:val="-6"/>
        </w:rPr>
        <w:t xml:space="preserve"> </w:t>
      </w:r>
      <w:r>
        <w:t>on</w:t>
      </w:r>
      <w:r>
        <w:rPr>
          <w:spacing w:val="-6"/>
        </w:rPr>
        <w:t xml:space="preserve"> </w:t>
      </w:r>
      <w:r>
        <w:t>public</w:t>
      </w:r>
      <w:r>
        <w:rPr>
          <w:spacing w:val="-10"/>
        </w:rPr>
        <w:t xml:space="preserve"> </w:t>
      </w:r>
      <w:r>
        <w:t>library</w:t>
      </w:r>
      <w:r>
        <w:rPr>
          <w:spacing w:val="-10"/>
        </w:rPr>
        <w:t xml:space="preserve"> </w:t>
      </w:r>
      <w:r>
        <w:t>policy</w:t>
      </w:r>
      <w:r>
        <w:rPr>
          <w:spacing w:val="-4"/>
        </w:rPr>
        <w:t xml:space="preserve"> </w:t>
      </w:r>
      <w:r>
        <w:t>and</w:t>
      </w:r>
      <w:r>
        <w:rPr>
          <w:spacing w:val="-4"/>
        </w:rPr>
        <w:t xml:space="preserve"> </w:t>
      </w:r>
      <w:r>
        <w:t>innovation,</w:t>
      </w:r>
      <w:r>
        <w:rPr>
          <w:spacing w:val="-2"/>
        </w:rPr>
        <w:t xml:space="preserve"> </w:t>
      </w:r>
      <w:r>
        <w:t>including</w:t>
      </w:r>
      <w:r>
        <w:rPr>
          <w:spacing w:val="-2"/>
        </w:rPr>
        <w:t xml:space="preserve"> </w:t>
      </w:r>
      <w:r>
        <w:t>promoting</w:t>
      </w:r>
      <w:r>
        <w:rPr>
          <w:spacing w:val="-2"/>
        </w:rPr>
        <w:t xml:space="preserve"> </w:t>
      </w:r>
      <w:r>
        <w:t>reading</w:t>
      </w:r>
      <w:r>
        <w:rPr>
          <w:spacing w:val="-2"/>
        </w:rPr>
        <w:t xml:space="preserve"> </w:t>
      </w:r>
      <w:r>
        <w:t>and</w:t>
      </w:r>
      <w:r>
        <w:rPr>
          <w:spacing w:val="-2"/>
        </w:rPr>
        <w:t xml:space="preserve"> </w:t>
      </w:r>
      <w:r>
        <w:t>literacy</w:t>
      </w:r>
      <w:r>
        <w:rPr>
          <w:vertAlign w:val="superscript"/>
        </w:rPr>
        <w:t>25</w:t>
      </w:r>
      <w:r>
        <w:t>.</w:t>
      </w:r>
      <w:r>
        <w:rPr>
          <w:spacing w:val="-10"/>
        </w:rPr>
        <w:t xml:space="preserve"> </w:t>
      </w:r>
      <w:r>
        <w:t>It collaborates with agencies like CPNB (which runs large-scale campaigns on behalf of publishers, booksellers and more recently, libraries); support for national initiatives (e.g.</w:t>
      </w:r>
    </w:p>
    <w:p w:rsidR="00647F23" w:rsidRDefault="00BE4B55">
      <w:pPr>
        <w:pStyle w:val="BodyText"/>
        <w:spacing w:before="2"/>
        <w:ind w:left="135" w:right="132"/>
      </w:pPr>
      <w:r>
        <w:t>Netherlands Reads, national Book Week, Children’s Book Week and the Children’s Jury); and iniatiation of virtual portals including one for books and reading (Literatuurplein). Five years ago the VOB established a partnership with CPBN</w:t>
      </w:r>
      <w:r>
        <w:rPr>
          <w:spacing w:val="-5"/>
        </w:rPr>
        <w:t xml:space="preserve"> </w:t>
      </w:r>
      <w:r>
        <w:t>on behalf of Dutch public libraries, making</w:t>
      </w:r>
      <w:r>
        <w:rPr>
          <w:spacing w:val="-2"/>
        </w:rPr>
        <w:t xml:space="preserve"> </w:t>
      </w:r>
      <w:r>
        <w:t>a</w:t>
      </w:r>
      <w:r>
        <w:rPr>
          <w:spacing w:val="-2"/>
        </w:rPr>
        <w:t xml:space="preserve"> </w:t>
      </w:r>
      <w:r>
        <w:t>financial</w:t>
      </w:r>
      <w:r>
        <w:rPr>
          <w:spacing w:val="-2"/>
        </w:rPr>
        <w:t xml:space="preserve"> </w:t>
      </w:r>
      <w:r>
        <w:t>contribution</w:t>
      </w:r>
      <w:r>
        <w:rPr>
          <w:spacing w:val="-2"/>
        </w:rPr>
        <w:t xml:space="preserve"> </w:t>
      </w:r>
      <w:r>
        <w:t>to</w:t>
      </w:r>
      <w:r>
        <w:rPr>
          <w:spacing w:val="-2"/>
        </w:rPr>
        <w:t xml:space="preserve"> </w:t>
      </w:r>
      <w:r>
        <w:t>ensure</w:t>
      </w:r>
      <w:r>
        <w:rPr>
          <w:spacing w:val="-1"/>
        </w:rPr>
        <w:t xml:space="preserve"> </w:t>
      </w:r>
      <w:r>
        <w:t>the prominence of libraries</w:t>
      </w:r>
      <w:r>
        <w:rPr>
          <w:spacing w:val="-12"/>
        </w:rPr>
        <w:t xml:space="preserve"> </w:t>
      </w:r>
      <w:r>
        <w:t>in</w:t>
      </w:r>
      <w:r>
        <w:rPr>
          <w:spacing w:val="-1"/>
        </w:rPr>
        <w:t xml:space="preserve"> </w:t>
      </w:r>
      <w:r>
        <w:t>CPNB’s</w:t>
      </w:r>
      <w:r>
        <w:rPr>
          <w:spacing w:val="-1"/>
        </w:rPr>
        <w:t xml:space="preserve"> </w:t>
      </w:r>
      <w:r>
        <w:t>very</w:t>
      </w:r>
      <w:r>
        <w:rPr>
          <w:spacing w:val="-1"/>
        </w:rPr>
        <w:t xml:space="preserve"> </w:t>
      </w:r>
      <w:r>
        <w:t>effective national campaigns. VOB’s</w:t>
      </w:r>
      <w:r>
        <w:rPr>
          <w:spacing w:val="-15"/>
        </w:rPr>
        <w:t xml:space="preserve"> </w:t>
      </w:r>
      <w:r>
        <w:t>Stephan</w:t>
      </w:r>
      <w:r>
        <w:rPr>
          <w:spacing w:val="-3"/>
        </w:rPr>
        <w:t xml:space="preserve"> </w:t>
      </w:r>
      <w:r>
        <w:t>van</w:t>
      </w:r>
      <w:r>
        <w:rPr>
          <w:spacing w:val="-3"/>
        </w:rPr>
        <w:t xml:space="preserve"> </w:t>
      </w:r>
      <w:r>
        <w:t>Vilder</w:t>
      </w:r>
      <w:r>
        <w:rPr>
          <w:spacing w:val="-3"/>
        </w:rPr>
        <w:t xml:space="preserve"> </w:t>
      </w:r>
      <w:r>
        <w:t>asserted</w:t>
      </w:r>
      <w:r>
        <w:rPr>
          <w:spacing w:val="-3"/>
        </w:rPr>
        <w:t xml:space="preserve"> </w:t>
      </w:r>
      <w:r>
        <w:t>that</w:t>
      </w:r>
      <w:r>
        <w:rPr>
          <w:spacing w:val="-3"/>
        </w:rPr>
        <w:t xml:space="preserve"> </w:t>
      </w:r>
      <w:r>
        <w:t>libraries</w:t>
      </w:r>
      <w:r>
        <w:rPr>
          <w:spacing w:val="-3"/>
        </w:rPr>
        <w:t xml:space="preserve"> </w:t>
      </w:r>
      <w:r>
        <w:t>need</w:t>
      </w:r>
      <w:r>
        <w:rPr>
          <w:spacing w:val="40"/>
        </w:rPr>
        <w:t xml:space="preserve"> </w:t>
      </w:r>
      <w:r>
        <w:t>capitalise on this new partnership if they are to be seen as key players by the book trade and by readers</w:t>
      </w:r>
      <w:r>
        <w:rPr>
          <w:spacing w:val="40"/>
        </w:rPr>
        <w:t xml:space="preserve"> </w:t>
      </w:r>
      <w:r>
        <w:t>‘We have been very lucky that CPNB does such big campaigns. Libraries must run very fast to keep up now’.</w:t>
      </w:r>
    </w:p>
    <w:p w:rsidR="00647F23" w:rsidRDefault="00647F23">
      <w:pPr>
        <w:pStyle w:val="BodyText"/>
        <w:spacing w:before="3"/>
      </w:pPr>
    </w:p>
    <w:p w:rsidR="00647F23" w:rsidRDefault="00BE4B55">
      <w:pPr>
        <w:pStyle w:val="ListParagraph"/>
        <w:numPr>
          <w:ilvl w:val="2"/>
          <w:numId w:val="6"/>
        </w:numPr>
        <w:tabs>
          <w:tab w:val="left" w:pos="854"/>
        </w:tabs>
        <w:ind w:left="854" w:hanging="719"/>
      </w:pPr>
      <w:r>
        <w:rPr>
          <w:u w:val="single"/>
        </w:rPr>
        <w:t>Supporting</w:t>
      </w:r>
      <w:r>
        <w:rPr>
          <w:spacing w:val="-8"/>
          <w:u w:val="single"/>
        </w:rPr>
        <w:t xml:space="preserve"> </w:t>
      </w:r>
      <w:r>
        <w:rPr>
          <w:u w:val="single"/>
        </w:rPr>
        <w:t>adult</w:t>
      </w:r>
      <w:r>
        <w:rPr>
          <w:spacing w:val="-7"/>
          <w:u w:val="single"/>
        </w:rPr>
        <w:t xml:space="preserve"> </w:t>
      </w:r>
      <w:r>
        <w:rPr>
          <w:u w:val="single"/>
        </w:rPr>
        <w:t>reading</w:t>
      </w:r>
      <w:r>
        <w:rPr>
          <w:spacing w:val="-7"/>
          <w:u w:val="single"/>
        </w:rPr>
        <w:t xml:space="preserve"> </w:t>
      </w:r>
      <w:r>
        <w:rPr>
          <w:u w:val="single"/>
        </w:rPr>
        <w:t>for</w:t>
      </w:r>
      <w:r>
        <w:rPr>
          <w:spacing w:val="-7"/>
          <w:u w:val="single"/>
        </w:rPr>
        <w:t xml:space="preserve"> </w:t>
      </w:r>
      <w:r>
        <w:rPr>
          <w:spacing w:val="-2"/>
          <w:u w:val="single"/>
        </w:rPr>
        <w:t>enjoyment</w:t>
      </w:r>
    </w:p>
    <w:p w:rsidR="00647F23" w:rsidRDefault="00BE4B55">
      <w:pPr>
        <w:pStyle w:val="BodyText"/>
        <w:spacing w:before="2"/>
        <w:ind w:left="135" w:right="223"/>
      </w:pPr>
      <w:r>
        <w:t>VOB</w:t>
      </w:r>
      <w:r>
        <w:rPr>
          <w:spacing w:val="-5"/>
        </w:rPr>
        <w:t xml:space="preserve"> </w:t>
      </w:r>
      <w:r>
        <w:t>has</w:t>
      </w:r>
      <w:r>
        <w:rPr>
          <w:spacing w:val="-5"/>
        </w:rPr>
        <w:t xml:space="preserve"> </w:t>
      </w:r>
      <w:r>
        <w:t>developed</w:t>
      </w:r>
      <w:r>
        <w:rPr>
          <w:spacing w:val="-5"/>
        </w:rPr>
        <w:t xml:space="preserve"> </w:t>
      </w:r>
      <w:r>
        <w:t>a</w:t>
      </w:r>
      <w:r>
        <w:rPr>
          <w:spacing w:val="-5"/>
        </w:rPr>
        <w:t xml:space="preserve"> </w:t>
      </w:r>
      <w:r>
        <w:t>new</w:t>
      </w:r>
      <w:r>
        <w:rPr>
          <w:spacing w:val="-4"/>
        </w:rPr>
        <w:t xml:space="preserve"> </w:t>
      </w:r>
      <w:r>
        <w:t>virtual</w:t>
      </w:r>
      <w:r>
        <w:rPr>
          <w:spacing w:val="-4"/>
        </w:rPr>
        <w:t xml:space="preserve"> </w:t>
      </w:r>
      <w:r>
        <w:t>reading</w:t>
      </w:r>
      <w:r>
        <w:rPr>
          <w:spacing w:val="-4"/>
        </w:rPr>
        <w:t xml:space="preserve"> </w:t>
      </w:r>
      <w:r>
        <w:t>and</w:t>
      </w:r>
      <w:r>
        <w:rPr>
          <w:spacing w:val="-4"/>
        </w:rPr>
        <w:t xml:space="preserve"> </w:t>
      </w:r>
      <w:r>
        <w:t>book</w:t>
      </w:r>
      <w:r>
        <w:rPr>
          <w:spacing w:val="-4"/>
        </w:rPr>
        <w:t xml:space="preserve"> </w:t>
      </w:r>
      <w:r>
        <w:t>promotion</w:t>
      </w:r>
      <w:r>
        <w:rPr>
          <w:spacing w:val="-4"/>
        </w:rPr>
        <w:t xml:space="preserve"> </w:t>
      </w:r>
      <w:r>
        <w:t>website</w:t>
      </w:r>
      <w:r>
        <w:rPr>
          <w:spacing w:val="-4"/>
        </w:rPr>
        <w:t xml:space="preserve"> </w:t>
      </w:r>
      <w:r>
        <w:t>called</w:t>
      </w:r>
      <w:r>
        <w:rPr>
          <w:spacing w:val="-4"/>
        </w:rPr>
        <w:t xml:space="preserve"> </w:t>
      </w:r>
      <w:r>
        <w:t>Literatuurplein (or Reading Square). Set up in cooperation with publishers and booksellers to provide information about books, literature, authors and where to borrow or buy items, it has c.14,000 hits a day. Jef van Gool, the Literatuurplein webmaster described his vision of a self-supporting, highly participative and vocal ‘community of literature lovers’ online using Web 2.0 technology in creative ways.</w:t>
      </w:r>
    </w:p>
    <w:p w:rsidR="00647F23" w:rsidRDefault="00647F23">
      <w:pPr>
        <w:pStyle w:val="BodyText"/>
        <w:spacing w:before="1"/>
      </w:pPr>
    </w:p>
    <w:p w:rsidR="00647F23" w:rsidRDefault="00BE4B55">
      <w:pPr>
        <w:pStyle w:val="BodyText"/>
        <w:spacing w:line="237" w:lineRule="auto"/>
        <w:ind w:left="135" w:right="160"/>
      </w:pPr>
      <w:r>
        <w:t>Stephan</w:t>
      </w:r>
      <w:r>
        <w:rPr>
          <w:spacing w:val="-2"/>
        </w:rPr>
        <w:t xml:space="preserve"> </w:t>
      </w:r>
      <w:r>
        <w:t>van</w:t>
      </w:r>
      <w:r>
        <w:rPr>
          <w:spacing w:val="-2"/>
        </w:rPr>
        <w:t xml:space="preserve"> </w:t>
      </w:r>
      <w:r>
        <w:t>Vilder</w:t>
      </w:r>
      <w:r>
        <w:rPr>
          <w:spacing w:val="-2"/>
        </w:rPr>
        <w:t xml:space="preserve"> </w:t>
      </w:r>
      <w:r>
        <w:t>talked</w:t>
      </w:r>
      <w:r>
        <w:rPr>
          <w:spacing w:val="-2"/>
        </w:rPr>
        <w:t xml:space="preserve"> </w:t>
      </w:r>
      <w:r>
        <w:t>about</w:t>
      </w:r>
      <w:r>
        <w:rPr>
          <w:spacing w:val="-2"/>
        </w:rPr>
        <w:t xml:space="preserve"> </w:t>
      </w:r>
      <w:r>
        <w:t>VOB’s</w:t>
      </w:r>
      <w:r>
        <w:rPr>
          <w:spacing w:val="-2"/>
        </w:rPr>
        <w:t xml:space="preserve"> </w:t>
      </w:r>
      <w:r>
        <w:t>plans</w:t>
      </w:r>
      <w:r>
        <w:rPr>
          <w:spacing w:val="-2"/>
        </w:rPr>
        <w:t xml:space="preserve"> </w:t>
      </w:r>
      <w:r>
        <w:t>to</w:t>
      </w:r>
      <w:r>
        <w:rPr>
          <w:spacing w:val="-2"/>
        </w:rPr>
        <w:t xml:space="preserve"> </w:t>
      </w:r>
      <w:r>
        <w:t>use</w:t>
      </w:r>
      <w:r>
        <w:rPr>
          <w:spacing w:val="-2"/>
        </w:rPr>
        <w:t xml:space="preserve"> </w:t>
      </w:r>
      <w:r>
        <w:t>geographical</w:t>
      </w:r>
      <w:r>
        <w:rPr>
          <w:spacing w:val="-2"/>
        </w:rPr>
        <w:t xml:space="preserve"> </w:t>
      </w:r>
      <w:r>
        <w:t>information</w:t>
      </w:r>
      <w:r>
        <w:rPr>
          <w:spacing w:val="-2"/>
        </w:rPr>
        <w:t xml:space="preserve"> </w:t>
      </w:r>
      <w:r>
        <w:t>systems</w:t>
      </w:r>
      <w:r>
        <w:rPr>
          <w:spacing w:val="-16"/>
        </w:rPr>
        <w:t xml:space="preserve"> </w:t>
      </w:r>
      <w:r>
        <w:t>(GIS) which overlay demographic, financial and other information to identify groups of residents in library catchment areas which libraries could market specific programmes to. In the longer- term, this might extend to individuals, with sophisticated micro-marketing of highly personalised services, including adult reading activities.</w:t>
      </w:r>
    </w:p>
    <w:p w:rsidR="00647F23" w:rsidRDefault="00647F23">
      <w:pPr>
        <w:pStyle w:val="BodyText"/>
        <w:spacing w:before="8"/>
      </w:pPr>
    </w:p>
    <w:p w:rsidR="00647F23" w:rsidRDefault="00BE4B55">
      <w:pPr>
        <w:pStyle w:val="ListParagraph"/>
        <w:numPr>
          <w:ilvl w:val="2"/>
          <w:numId w:val="6"/>
        </w:numPr>
        <w:tabs>
          <w:tab w:val="left" w:pos="854"/>
        </w:tabs>
        <w:ind w:left="854" w:hanging="719"/>
      </w:pPr>
      <w:r>
        <w:rPr>
          <w:spacing w:val="-2"/>
          <w:u w:val="single"/>
        </w:rPr>
        <w:t>Conclusions</w:t>
      </w:r>
    </w:p>
    <w:p w:rsidR="00647F23" w:rsidRDefault="00BE4B55">
      <w:pPr>
        <w:pStyle w:val="BodyText"/>
        <w:spacing w:before="2"/>
        <w:ind w:left="135" w:right="160"/>
      </w:pPr>
      <w:r>
        <w:t>VOB plays a critical role in brokering relationships with booksellers, publishers and other organisations on behalf of public libraries. This role comes with a responsibility to be at the leading edge of innovation so that it can identify and drive forward the reading agenda. It is too early to tell how effective Literatuurplein will be in engaging readers although it has the potential to be a very powerful single resource for readers and for the site’s partners. This makes it an interesting comparator for English library organisations wanting to develop a similar</w:t>
      </w:r>
      <w:r>
        <w:rPr>
          <w:spacing w:val="-3"/>
        </w:rPr>
        <w:t xml:space="preserve"> </w:t>
      </w:r>
      <w:r>
        <w:t>resource</w:t>
      </w:r>
      <w:r>
        <w:rPr>
          <w:spacing w:val="-3"/>
        </w:rPr>
        <w:t xml:space="preserve"> </w:t>
      </w:r>
      <w:r>
        <w:t>which</w:t>
      </w:r>
      <w:r>
        <w:rPr>
          <w:spacing w:val="-3"/>
        </w:rPr>
        <w:t xml:space="preserve"> </w:t>
      </w:r>
      <w:r>
        <w:t>brings</w:t>
      </w:r>
      <w:r>
        <w:rPr>
          <w:spacing w:val="-4"/>
        </w:rPr>
        <w:t xml:space="preserve"> </w:t>
      </w:r>
      <w:r>
        <w:t>together</w:t>
      </w:r>
      <w:r>
        <w:rPr>
          <w:spacing w:val="-4"/>
        </w:rPr>
        <w:t xml:space="preserve"> </w:t>
      </w:r>
      <w:r>
        <w:t>all</w:t>
      </w:r>
      <w:r>
        <w:rPr>
          <w:spacing w:val="-4"/>
        </w:rPr>
        <w:t xml:space="preserve"> </w:t>
      </w:r>
      <w:r>
        <w:t>involved</w:t>
      </w:r>
      <w:r>
        <w:rPr>
          <w:spacing w:val="-4"/>
        </w:rPr>
        <w:t xml:space="preserve"> </w:t>
      </w:r>
      <w:r>
        <w:t>with</w:t>
      </w:r>
      <w:r>
        <w:rPr>
          <w:spacing w:val="-4"/>
        </w:rPr>
        <w:t xml:space="preserve"> </w:t>
      </w:r>
      <w:r>
        <w:t>loaning,</w:t>
      </w:r>
      <w:r>
        <w:rPr>
          <w:spacing w:val="-4"/>
        </w:rPr>
        <w:t xml:space="preserve"> </w:t>
      </w:r>
      <w:r>
        <w:t>selling</w:t>
      </w:r>
      <w:r>
        <w:rPr>
          <w:spacing w:val="-4"/>
        </w:rPr>
        <w:t xml:space="preserve"> </w:t>
      </w:r>
      <w:r>
        <w:t>or</w:t>
      </w:r>
      <w:r>
        <w:rPr>
          <w:spacing w:val="-4"/>
        </w:rPr>
        <w:t xml:space="preserve"> </w:t>
      </w:r>
      <w:r>
        <w:t>promoting</w:t>
      </w:r>
      <w:r>
        <w:rPr>
          <w:spacing w:val="-4"/>
        </w:rPr>
        <w:t xml:space="preserve"> </w:t>
      </w:r>
      <w:r>
        <w:t>reading.</w:t>
      </w:r>
    </w:p>
    <w:p w:rsidR="00647F23" w:rsidRDefault="00BE4B55">
      <w:pPr>
        <w:pStyle w:val="Heading2"/>
        <w:numPr>
          <w:ilvl w:val="1"/>
          <w:numId w:val="6"/>
        </w:numPr>
        <w:tabs>
          <w:tab w:val="left" w:pos="854"/>
        </w:tabs>
        <w:spacing w:before="239"/>
        <w:ind w:left="854" w:hanging="719"/>
      </w:pPr>
      <w:r>
        <w:rPr>
          <w:spacing w:val="-4"/>
        </w:rPr>
        <w:t>CPNB</w:t>
      </w:r>
    </w:p>
    <w:p w:rsidR="00647F23" w:rsidRDefault="00BE4B55">
      <w:pPr>
        <w:pStyle w:val="ListParagraph"/>
        <w:numPr>
          <w:ilvl w:val="2"/>
          <w:numId w:val="6"/>
        </w:numPr>
        <w:tabs>
          <w:tab w:val="left" w:pos="854"/>
        </w:tabs>
        <w:spacing w:before="17" w:line="246" w:lineRule="exact"/>
        <w:ind w:left="854" w:hanging="719"/>
      </w:pPr>
      <w:r>
        <w:rPr>
          <w:spacing w:val="-2"/>
          <w:u w:val="single"/>
        </w:rPr>
        <w:t>Introduction</w:t>
      </w:r>
    </w:p>
    <w:p w:rsidR="00647F23" w:rsidRDefault="00BE4B55">
      <w:pPr>
        <w:pStyle w:val="BodyText"/>
        <w:spacing w:line="242" w:lineRule="auto"/>
        <w:ind w:left="135" w:right="277"/>
      </w:pPr>
      <w:r>
        <w:t>CPNB plays a pivotal role in bringing together all those who write produce, sell or loan books. A</w:t>
      </w:r>
      <w:r>
        <w:rPr>
          <w:spacing w:val="-8"/>
        </w:rPr>
        <w:t xml:space="preserve"> </w:t>
      </w:r>
      <w:r>
        <w:t>partnership with libraries has allowed it to extend already ambitious national programmes to more than 1100 libraries across the country. Emerging themes</w:t>
      </w:r>
      <w:r>
        <w:rPr>
          <w:spacing w:val="-14"/>
        </w:rPr>
        <w:t xml:space="preserve"> </w:t>
      </w:r>
      <w:r>
        <w:t>include</w:t>
      </w:r>
      <w:r>
        <w:rPr>
          <w:spacing w:val="-1"/>
        </w:rPr>
        <w:t xml:space="preserve"> </w:t>
      </w:r>
      <w:r>
        <w:t>the ability</w:t>
      </w:r>
      <w:r>
        <w:rPr>
          <w:spacing w:val="-5"/>
        </w:rPr>
        <w:t xml:space="preserve"> </w:t>
      </w:r>
      <w:r>
        <w:t>of</w:t>
      </w:r>
      <w:r>
        <w:rPr>
          <w:spacing w:val="-5"/>
        </w:rPr>
        <w:t xml:space="preserve"> </w:t>
      </w:r>
      <w:r>
        <w:t>simple</w:t>
      </w:r>
      <w:r>
        <w:rPr>
          <w:spacing w:val="-5"/>
        </w:rPr>
        <w:t xml:space="preserve"> </w:t>
      </w:r>
      <w:r>
        <w:t>concepts</w:t>
      </w:r>
      <w:r>
        <w:rPr>
          <w:spacing w:val="-5"/>
        </w:rPr>
        <w:t xml:space="preserve"> </w:t>
      </w:r>
      <w:r>
        <w:t>(e.g.</w:t>
      </w:r>
      <w:r>
        <w:rPr>
          <w:spacing w:val="-5"/>
        </w:rPr>
        <w:t xml:space="preserve"> </w:t>
      </w:r>
      <w:r>
        <w:t>a</w:t>
      </w:r>
      <w:r>
        <w:rPr>
          <w:spacing w:val="-5"/>
        </w:rPr>
        <w:t xml:space="preserve"> </w:t>
      </w:r>
      <w:r>
        <w:t>whole</w:t>
      </w:r>
      <w:r>
        <w:rPr>
          <w:spacing w:val="-5"/>
        </w:rPr>
        <w:t xml:space="preserve"> </w:t>
      </w:r>
      <w:r>
        <w:t>country</w:t>
      </w:r>
      <w:r>
        <w:rPr>
          <w:spacing w:val="-5"/>
        </w:rPr>
        <w:t xml:space="preserve"> </w:t>
      </w:r>
      <w:r>
        <w:t>reads</w:t>
      </w:r>
      <w:r>
        <w:rPr>
          <w:spacing w:val="-5"/>
        </w:rPr>
        <w:t xml:space="preserve"> </w:t>
      </w:r>
      <w:r>
        <w:t>one</w:t>
      </w:r>
      <w:r>
        <w:rPr>
          <w:spacing w:val="-5"/>
        </w:rPr>
        <w:t xml:space="preserve"> </w:t>
      </w:r>
      <w:r>
        <w:t>book) to</w:t>
      </w:r>
      <w:r>
        <w:rPr>
          <w:spacing w:val="-6"/>
        </w:rPr>
        <w:t xml:space="preserve"> </w:t>
      </w:r>
      <w:r>
        <w:t>capture the imagination of a nation.</w:t>
      </w:r>
    </w:p>
    <w:p w:rsidR="00647F23" w:rsidRDefault="00BE4B55">
      <w:pPr>
        <w:pStyle w:val="ListParagraph"/>
        <w:numPr>
          <w:ilvl w:val="2"/>
          <w:numId w:val="6"/>
        </w:numPr>
        <w:tabs>
          <w:tab w:val="left" w:pos="616"/>
        </w:tabs>
        <w:spacing w:before="246" w:line="246" w:lineRule="exact"/>
        <w:ind w:left="616" w:hanging="481"/>
        <w:jc w:val="both"/>
      </w:pPr>
      <w:r>
        <w:rPr>
          <w:spacing w:val="56"/>
          <w:u w:val="single"/>
        </w:rPr>
        <w:t xml:space="preserve">  </w:t>
      </w:r>
      <w:r>
        <w:rPr>
          <w:spacing w:val="-2"/>
          <w:u w:val="single"/>
        </w:rPr>
        <w:t>Background</w:t>
      </w:r>
    </w:p>
    <w:p w:rsidR="00647F23" w:rsidRDefault="00BE4B55">
      <w:pPr>
        <w:pStyle w:val="BodyText"/>
        <w:spacing w:line="242" w:lineRule="auto"/>
        <w:ind w:left="135" w:right="495"/>
        <w:jc w:val="both"/>
      </w:pPr>
      <w:r>
        <w:t>The</w:t>
      </w:r>
      <w:r>
        <w:rPr>
          <w:spacing w:val="-2"/>
        </w:rPr>
        <w:t xml:space="preserve"> </w:t>
      </w:r>
      <w:r>
        <w:rPr>
          <w:i/>
        </w:rPr>
        <w:t xml:space="preserve">Collectieve Propaganda van het Nederlandse Boek </w:t>
      </w:r>
      <w:r>
        <w:t>(CPNB)</w:t>
      </w:r>
      <w:r>
        <w:rPr>
          <w:spacing w:val="-1"/>
        </w:rPr>
        <w:t xml:space="preserve"> </w:t>
      </w:r>
      <w:r>
        <w:t>was</w:t>
      </w:r>
      <w:r>
        <w:rPr>
          <w:spacing w:val="-1"/>
        </w:rPr>
        <w:t xml:space="preserve"> </w:t>
      </w:r>
      <w:r>
        <w:t>set</w:t>
      </w:r>
      <w:r>
        <w:rPr>
          <w:spacing w:val="-1"/>
        </w:rPr>
        <w:t xml:space="preserve"> </w:t>
      </w:r>
      <w:r>
        <w:t>up</w:t>
      </w:r>
      <w:r>
        <w:rPr>
          <w:spacing w:val="-1"/>
        </w:rPr>
        <w:t xml:space="preserve"> </w:t>
      </w:r>
      <w:r>
        <w:t>in</w:t>
      </w:r>
      <w:r>
        <w:rPr>
          <w:spacing w:val="-1"/>
        </w:rPr>
        <w:t xml:space="preserve"> </w:t>
      </w:r>
      <w:r>
        <w:t>1983</w:t>
      </w:r>
      <w:r>
        <w:rPr>
          <w:spacing w:val="-1"/>
        </w:rPr>
        <w:t xml:space="preserve"> </w:t>
      </w:r>
      <w:r>
        <w:t>as</w:t>
      </w:r>
      <w:r>
        <w:rPr>
          <w:spacing w:val="-1"/>
        </w:rPr>
        <w:t xml:space="preserve"> </w:t>
      </w:r>
      <w:r>
        <w:t>a partnership</w:t>
      </w:r>
      <w:r>
        <w:rPr>
          <w:spacing w:val="-4"/>
        </w:rPr>
        <w:t xml:space="preserve"> </w:t>
      </w:r>
      <w:r>
        <w:t>between</w:t>
      </w:r>
      <w:r>
        <w:rPr>
          <w:spacing w:val="-4"/>
        </w:rPr>
        <w:t xml:space="preserve"> </w:t>
      </w:r>
      <w:r>
        <w:t>Dutch</w:t>
      </w:r>
      <w:r>
        <w:rPr>
          <w:spacing w:val="-4"/>
        </w:rPr>
        <w:t xml:space="preserve"> </w:t>
      </w:r>
      <w:r>
        <w:t>publishers,</w:t>
      </w:r>
      <w:r>
        <w:rPr>
          <w:spacing w:val="-4"/>
        </w:rPr>
        <w:t xml:space="preserve"> </w:t>
      </w:r>
      <w:r>
        <w:t>booksellers</w:t>
      </w:r>
      <w:r>
        <w:rPr>
          <w:spacing w:val="-4"/>
        </w:rPr>
        <w:t xml:space="preserve"> </w:t>
      </w:r>
      <w:r>
        <w:t>and</w:t>
      </w:r>
      <w:r>
        <w:rPr>
          <w:spacing w:val="-4"/>
        </w:rPr>
        <w:t xml:space="preserve"> </w:t>
      </w:r>
      <w:r>
        <w:t>libraries.</w:t>
      </w:r>
      <w:r>
        <w:rPr>
          <w:spacing w:val="-4"/>
        </w:rPr>
        <w:t xml:space="preserve"> </w:t>
      </w:r>
      <w:r>
        <w:t>It</w:t>
      </w:r>
      <w:r>
        <w:rPr>
          <w:spacing w:val="-4"/>
        </w:rPr>
        <w:t xml:space="preserve"> </w:t>
      </w:r>
      <w:r>
        <w:t>aims</w:t>
      </w:r>
      <w:r>
        <w:rPr>
          <w:spacing w:val="-4"/>
        </w:rPr>
        <w:t xml:space="preserve"> </w:t>
      </w:r>
      <w:r>
        <w:t>to</w:t>
      </w:r>
      <w:r>
        <w:rPr>
          <w:spacing w:val="-4"/>
        </w:rPr>
        <w:t xml:space="preserve"> </w:t>
      </w:r>
      <w:r>
        <w:t>encourage</w:t>
      </w:r>
      <w:r>
        <w:rPr>
          <w:spacing w:val="-4"/>
        </w:rPr>
        <w:t xml:space="preserve"> </w:t>
      </w:r>
      <w:r>
        <w:t>the habits of reading for pleasure and book buying. Each CPNB campaign combines two</w:t>
      </w:r>
    </w:p>
    <w:p w:rsidR="00647F23" w:rsidRDefault="00BE4B55">
      <w:pPr>
        <w:pStyle w:val="BodyText"/>
        <w:spacing w:before="9"/>
        <w:rPr>
          <w:sz w:val="17"/>
        </w:rPr>
      </w:pPr>
      <w:r>
        <w:rPr>
          <w:noProof/>
          <w:lang w:val="en-GB" w:eastAsia="en-GB"/>
        </w:rPr>
        <mc:AlternateContent>
          <mc:Choice Requires="wps">
            <w:drawing>
              <wp:anchor distT="0" distB="0" distL="0" distR="0" simplePos="0" relativeHeight="487598592" behindDoc="1" locked="0" layoutInCell="1" allowOverlap="1">
                <wp:simplePos x="0" y="0"/>
                <wp:positionH relativeFrom="page">
                  <wp:posOffset>923925</wp:posOffset>
                </wp:positionH>
                <wp:positionV relativeFrom="paragraph">
                  <wp:posOffset>145108</wp:posOffset>
                </wp:positionV>
                <wp:extent cx="182880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C2A42A7" id="Graphic 28" o:spid="_x0000_s1026" style="position:absolute;margin-left:72.75pt;margin-top:11.45pt;width:2in;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6LgIAAOMEAAAOAAAAZHJzL2Uyb0RvYy54bWysVMFu2zAMvQ/YPwi6L04CdMiMOMXQosWA&#10;oivQFjsrshwLk0WNUmLn70fJVuptpw3LQabEJ4qPj8z2eugMOyn0GmzFV4slZ8pKqLU9VPz15e7D&#10;hjMfhK2FAasqflaeX+/ev9v2rlRraMHUChkFsb7sXcXbEFxZFF62qhN+AU5ZcjaAnQi0xUNRo+gp&#10;emeK9XL5segBa4cglfd0ejs6+S7Fbxolw9em8SowU3HKLaQV07qPa7HbivKAwrVaTmmIf8iiE9rS&#10;o5dQtyIIdkT9R6hOSwQPTVhI6ApoGi1V4kBsVsvf2Dy3wqnEhYrj3aVM/v+FlY+nJ2S6rvialLKi&#10;I43up3LQCZWnd74k1LN7wkjQuweQ3z05il88ceMnzNBgF7FEjw2p1udLrdUQmKTD1Wa92SxJEkm+&#10;T1frq/hWIcp8Vx59uFeQ4ojTgw+jUnW2RJstOdhsIukdlTZJ6cAZKY2ckdL7UWknQrwXk4sm62eJ&#10;tFMe0dnBSb1AgoVI4ZJtJkKZvmGMnWOJ0wyVffnrUrwRM6Od3fk7wubP/hU4NTblmMNJA16NBY68&#10;U6UvtSDcvNoejK7vtDGRvsfD/sYgO4k4QOk3CTWDpU4YxY9tsIf6TE3VUxtV3P84ClScmS+W2jaO&#10;YDYwG/tsYDA3kAY1VR59eBm+CXTMkVnxQL3zCHkoRJnbgvKPgBEbb1r4fAzQ6NgzKbcxo2lDk5T4&#10;T1MfR3W+T6i3/6bdTwAAAP//AwBQSwMEFAAGAAgAAAAhAC8VZxPdAAAACQEAAA8AAABkcnMvZG93&#10;bnJldi54bWxMj81OwzAQhO9IvIO1SNyoQ34QDXEqhKi4VbSgiqMTmyRqvI7ibRLenu0JjjP7aXam&#10;2CyuF5MdQ+dRwf0qAmGx9qbDRsHnx/buEUQgjUb3Hq2CHxtgU15fFTo3fsa9nQ7UCA7BkGsFLdGQ&#10;Sxnq1jodVn6wyLdvPzpNLMdGmlHPHO56GUfRg3S6Q/7Q6sG+tLY+Hc5OwUzVcVqfkrdXyrbv1Z7M&#10;7utISt3eLM9PIMgu9AfDpT5Xh5I7Vf6MJoiedZpljCqI4zUIBtIkYaNiI01BloX8v6D8BQAA//8D&#10;AFBLAQItABQABgAIAAAAIQC2gziS/gAAAOEBAAATAAAAAAAAAAAAAAAAAAAAAABbQ29udGVudF9U&#10;eXBlc10ueG1sUEsBAi0AFAAGAAgAAAAhADj9If/WAAAAlAEAAAsAAAAAAAAAAAAAAAAALwEAAF9y&#10;ZWxzLy5yZWxzUEsBAi0AFAAGAAgAAAAhANj8s3ouAgAA4wQAAA4AAAAAAAAAAAAAAAAALgIAAGRy&#10;cy9lMm9Eb2MueG1sUEsBAi0AFAAGAAgAAAAhAC8VZxPdAAAACQEAAA8AAAAAAAAAAAAAAAAAiAQA&#10;AGRycy9kb3ducmV2LnhtbFBLBQYAAAAABAAEAPMAAACSBQAAAAA=&#10;" path="m1828800,l,,,9525r1828800,l1828800,xe" fillcolor="black" stroked="f">
                <v:path arrowok="t"/>
                <w10:wrap type="topAndBottom" anchorx="page"/>
              </v:shape>
            </w:pict>
          </mc:Fallback>
        </mc:AlternateContent>
      </w:r>
    </w:p>
    <w:p w:rsidR="00647F23" w:rsidRDefault="00BE4B55">
      <w:pPr>
        <w:spacing w:before="121"/>
        <w:ind w:left="135"/>
        <w:rPr>
          <w:sz w:val="19"/>
        </w:rPr>
      </w:pPr>
      <w:r>
        <w:rPr>
          <w:w w:val="105"/>
          <w:sz w:val="19"/>
          <w:vertAlign w:val="superscript"/>
        </w:rPr>
        <w:t>25</w:t>
      </w:r>
      <w:r>
        <w:rPr>
          <w:w w:val="105"/>
          <w:sz w:val="19"/>
        </w:rPr>
        <w:t xml:space="preserve"> Netherlands</w:t>
      </w:r>
      <w:r>
        <w:rPr>
          <w:spacing w:val="2"/>
          <w:w w:val="105"/>
          <w:sz w:val="19"/>
        </w:rPr>
        <w:t xml:space="preserve"> </w:t>
      </w:r>
      <w:r>
        <w:rPr>
          <w:w w:val="105"/>
          <w:sz w:val="19"/>
        </w:rPr>
        <w:t>Library</w:t>
      </w:r>
      <w:r>
        <w:rPr>
          <w:spacing w:val="2"/>
          <w:w w:val="105"/>
          <w:sz w:val="19"/>
        </w:rPr>
        <w:t xml:space="preserve"> </w:t>
      </w:r>
      <w:r>
        <w:rPr>
          <w:w w:val="105"/>
          <w:sz w:val="19"/>
        </w:rPr>
        <w:t>Association</w:t>
      </w:r>
      <w:r>
        <w:rPr>
          <w:spacing w:val="1"/>
          <w:w w:val="105"/>
          <w:sz w:val="19"/>
        </w:rPr>
        <w:t xml:space="preserve"> </w:t>
      </w:r>
      <w:r>
        <w:rPr>
          <w:w w:val="105"/>
          <w:sz w:val="19"/>
        </w:rPr>
        <w:t>website,</w:t>
      </w:r>
      <w:r>
        <w:rPr>
          <w:spacing w:val="2"/>
          <w:w w:val="105"/>
          <w:sz w:val="19"/>
        </w:rPr>
        <w:t xml:space="preserve"> </w:t>
      </w:r>
      <w:r>
        <w:rPr>
          <w:w w:val="105"/>
          <w:sz w:val="19"/>
        </w:rPr>
        <w:t>August</w:t>
      </w:r>
      <w:r>
        <w:rPr>
          <w:spacing w:val="2"/>
          <w:w w:val="105"/>
          <w:sz w:val="19"/>
        </w:rPr>
        <w:t xml:space="preserve"> </w:t>
      </w:r>
      <w:r>
        <w:rPr>
          <w:spacing w:val="-4"/>
          <w:w w:val="105"/>
          <w:sz w:val="19"/>
        </w:rPr>
        <w:t>2007</w:t>
      </w:r>
    </w:p>
    <w:p w:rsidR="00647F23" w:rsidRDefault="00647F23">
      <w:pPr>
        <w:rPr>
          <w:sz w:val="19"/>
        </w:rPr>
        <w:sectPr w:rsidR="00647F23">
          <w:pgSz w:w="11920" w:h="16840"/>
          <w:pgMar w:top="1940" w:right="1300" w:bottom="540" w:left="1320" w:header="0" w:footer="344" w:gutter="0"/>
          <w:cols w:space="720"/>
        </w:sectPr>
      </w:pPr>
    </w:p>
    <w:p w:rsidR="00647F23" w:rsidRDefault="00BE4B55">
      <w:pPr>
        <w:pStyle w:val="BodyText"/>
        <w:spacing w:before="78" w:line="242" w:lineRule="auto"/>
        <w:ind w:left="135"/>
      </w:pPr>
      <w:r>
        <w:t>strands,</w:t>
      </w:r>
      <w:r>
        <w:rPr>
          <w:spacing w:val="-4"/>
        </w:rPr>
        <w:t xml:space="preserve"> </w:t>
      </w:r>
      <w:r>
        <w:t>one</w:t>
      </w:r>
      <w:r>
        <w:rPr>
          <w:spacing w:val="-4"/>
        </w:rPr>
        <w:t xml:space="preserve"> </w:t>
      </w:r>
      <w:r>
        <w:t>promoting</w:t>
      </w:r>
      <w:r>
        <w:rPr>
          <w:spacing w:val="-4"/>
        </w:rPr>
        <w:t xml:space="preserve"> </w:t>
      </w:r>
      <w:r>
        <w:t>reading,</w:t>
      </w:r>
      <w:r>
        <w:rPr>
          <w:spacing w:val="-4"/>
        </w:rPr>
        <w:t xml:space="preserve"> </w:t>
      </w:r>
      <w:r>
        <w:t>the</w:t>
      </w:r>
      <w:r>
        <w:rPr>
          <w:spacing w:val="-4"/>
        </w:rPr>
        <w:t xml:space="preserve"> </w:t>
      </w:r>
      <w:r>
        <w:t>other,</w:t>
      </w:r>
      <w:r>
        <w:rPr>
          <w:spacing w:val="-4"/>
        </w:rPr>
        <w:t xml:space="preserve"> </w:t>
      </w:r>
      <w:r>
        <w:t>more</w:t>
      </w:r>
      <w:r>
        <w:rPr>
          <w:spacing w:val="-4"/>
        </w:rPr>
        <w:t xml:space="preserve"> </w:t>
      </w:r>
      <w:r>
        <w:t>commercially,</w:t>
      </w:r>
      <w:r>
        <w:rPr>
          <w:spacing w:val="-4"/>
        </w:rPr>
        <w:t xml:space="preserve"> </w:t>
      </w:r>
      <w:r>
        <w:t>encouraging</w:t>
      </w:r>
      <w:r>
        <w:rPr>
          <w:spacing w:val="-4"/>
        </w:rPr>
        <w:t xml:space="preserve"> </w:t>
      </w:r>
      <w:r>
        <w:t>the</w:t>
      </w:r>
      <w:r>
        <w:rPr>
          <w:spacing w:val="-4"/>
        </w:rPr>
        <w:t xml:space="preserve"> </w:t>
      </w:r>
      <w:r>
        <w:t>public</w:t>
      </w:r>
      <w:r>
        <w:rPr>
          <w:spacing w:val="-4"/>
        </w:rPr>
        <w:t xml:space="preserve"> </w:t>
      </w:r>
      <w:r>
        <w:t>to</w:t>
      </w:r>
      <w:r>
        <w:rPr>
          <w:spacing w:val="-4"/>
        </w:rPr>
        <w:t xml:space="preserve"> </w:t>
      </w:r>
      <w:r>
        <w:t>visit their local bookshop.</w:t>
      </w:r>
    </w:p>
    <w:p w:rsidR="00647F23" w:rsidRDefault="00BE4B55">
      <w:pPr>
        <w:pStyle w:val="ListParagraph"/>
        <w:numPr>
          <w:ilvl w:val="2"/>
          <w:numId w:val="6"/>
        </w:numPr>
        <w:tabs>
          <w:tab w:val="left" w:pos="854"/>
        </w:tabs>
        <w:spacing w:before="239"/>
        <w:ind w:left="854" w:hanging="719"/>
      </w:pPr>
      <w:r>
        <w:rPr>
          <w:u w:val="single"/>
        </w:rPr>
        <w:t>Adult</w:t>
      </w:r>
      <w:r>
        <w:rPr>
          <w:spacing w:val="-6"/>
          <w:u w:val="single"/>
        </w:rPr>
        <w:t xml:space="preserve"> </w:t>
      </w:r>
      <w:r>
        <w:rPr>
          <w:spacing w:val="-2"/>
          <w:u w:val="single"/>
        </w:rPr>
        <w:t>programmes</w:t>
      </w:r>
    </w:p>
    <w:p w:rsidR="00647F23" w:rsidRDefault="00BE4B55">
      <w:pPr>
        <w:pStyle w:val="ListParagraph"/>
        <w:numPr>
          <w:ilvl w:val="3"/>
          <w:numId w:val="6"/>
        </w:numPr>
        <w:tabs>
          <w:tab w:val="left" w:pos="796"/>
        </w:tabs>
        <w:spacing w:before="2"/>
        <w:ind w:left="796" w:hanging="661"/>
      </w:pPr>
      <w:r>
        <w:rPr>
          <w:spacing w:val="-2"/>
          <w:u w:val="single"/>
        </w:rPr>
        <w:t xml:space="preserve"> Nederland Leest</w:t>
      </w:r>
    </w:p>
    <w:p w:rsidR="00647F23" w:rsidRDefault="00BE4B55">
      <w:pPr>
        <w:pStyle w:val="BodyText"/>
        <w:spacing w:before="2"/>
        <w:ind w:left="135" w:right="185"/>
      </w:pPr>
      <w:r>
        <w:t>Nederland Leest, or Netherlands Reads, is a national ‘one book’ initiative, was launched in 2006 as a partnership between the CPNB and other organisations including VOB. 575,000 copies of the book (Frank Martinus Arion’s Dutch Caribbean novel Double Play) were given free</w:t>
      </w:r>
      <w:r>
        <w:rPr>
          <w:spacing w:val="-3"/>
        </w:rPr>
        <w:t xml:space="preserve"> </w:t>
      </w:r>
      <w:r>
        <w:t>to</w:t>
      </w:r>
      <w:r>
        <w:rPr>
          <w:spacing w:val="-3"/>
        </w:rPr>
        <w:t xml:space="preserve"> </w:t>
      </w:r>
      <w:r>
        <w:t>library</w:t>
      </w:r>
      <w:r>
        <w:rPr>
          <w:spacing w:val="-3"/>
        </w:rPr>
        <w:t xml:space="preserve"> </w:t>
      </w:r>
      <w:r>
        <w:t>members</w:t>
      </w:r>
      <w:r>
        <w:rPr>
          <w:spacing w:val="-4"/>
        </w:rPr>
        <w:t xml:space="preserve"> </w:t>
      </w:r>
      <w:r>
        <w:t>and</w:t>
      </w:r>
      <w:r>
        <w:rPr>
          <w:spacing w:val="-4"/>
        </w:rPr>
        <w:t xml:space="preserve"> </w:t>
      </w:r>
      <w:r>
        <w:t>sold</w:t>
      </w:r>
      <w:r>
        <w:rPr>
          <w:spacing w:val="-4"/>
        </w:rPr>
        <w:t xml:space="preserve"> </w:t>
      </w:r>
      <w:r>
        <w:t>at</w:t>
      </w:r>
      <w:r>
        <w:rPr>
          <w:spacing w:val="-4"/>
        </w:rPr>
        <w:t xml:space="preserve"> </w:t>
      </w:r>
      <w:r>
        <w:t>a</w:t>
      </w:r>
      <w:r>
        <w:rPr>
          <w:spacing w:val="-4"/>
        </w:rPr>
        <w:t xml:space="preserve"> </w:t>
      </w:r>
      <w:r>
        <w:t>reduced</w:t>
      </w:r>
      <w:r>
        <w:rPr>
          <w:spacing w:val="-4"/>
        </w:rPr>
        <w:t xml:space="preserve"> </w:t>
      </w:r>
      <w:r>
        <w:t>rate</w:t>
      </w:r>
      <w:r>
        <w:rPr>
          <w:spacing w:val="-4"/>
        </w:rPr>
        <w:t xml:space="preserve"> </w:t>
      </w:r>
      <w:r>
        <w:t>in</w:t>
      </w:r>
      <w:r>
        <w:rPr>
          <w:spacing w:val="-4"/>
        </w:rPr>
        <w:t xml:space="preserve"> </w:t>
      </w:r>
      <w:r>
        <w:t>bookshops.</w:t>
      </w:r>
      <w:r>
        <w:rPr>
          <w:spacing w:val="-4"/>
        </w:rPr>
        <w:t xml:space="preserve"> </w:t>
      </w:r>
      <w:r>
        <w:t>CPBN</w:t>
      </w:r>
      <w:r>
        <w:rPr>
          <w:spacing w:val="-4"/>
        </w:rPr>
        <w:t xml:space="preserve"> </w:t>
      </w:r>
      <w:r>
        <w:t>set</w:t>
      </w:r>
      <w:r>
        <w:rPr>
          <w:spacing w:val="-4"/>
        </w:rPr>
        <w:t xml:space="preserve"> </w:t>
      </w:r>
      <w:r>
        <w:t>up</w:t>
      </w:r>
      <w:r>
        <w:rPr>
          <w:spacing w:val="-4"/>
        </w:rPr>
        <w:t xml:space="preserve"> </w:t>
      </w:r>
      <w:r>
        <w:t>an</w:t>
      </w:r>
      <w:r>
        <w:rPr>
          <w:spacing w:val="-4"/>
        </w:rPr>
        <w:t xml:space="preserve"> </w:t>
      </w:r>
      <w:r>
        <w:t>interactive online reading forum and coordinated a nationwide author tour. More than 400 libraries organised book discussions and wider cultural activities such as domino tournaments, Caribbean evenings, and salsa dancing, which feature in the book. The campaign received massive media attention and was</w:t>
      </w:r>
      <w:r>
        <w:rPr>
          <w:spacing w:val="-2"/>
        </w:rPr>
        <w:t xml:space="preserve"> </w:t>
      </w:r>
      <w:r>
        <w:t>‘by far the biggest national effort to promote reading and libraries that has been embarked on in the Netherlands’ (Stephan de Vilder, VOB). It was used by public libraries as the basis for innovative and intensive reading development work in libraries and through community outreach, Joke</w:t>
      </w:r>
      <w:r>
        <w:rPr>
          <w:spacing w:val="-8"/>
        </w:rPr>
        <w:t xml:space="preserve"> </w:t>
      </w:r>
      <w:r>
        <w:t>Visser, librarian at Rotterdam Library said: ‘Of course everyone gets the same book and in the library they talked to each other.</w:t>
      </w:r>
    </w:p>
    <w:p w:rsidR="00647F23" w:rsidRDefault="00BE4B55">
      <w:pPr>
        <w:pStyle w:val="BodyText"/>
        <w:spacing w:before="20" w:line="228" w:lineRule="auto"/>
        <w:ind w:left="135"/>
      </w:pPr>
      <w:r>
        <w:t>There</w:t>
      </w:r>
      <w:r>
        <w:rPr>
          <w:spacing w:val="-3"/>
        </w:rPr>
        <w:t xml:space="preserve"> </w:t>
      </w:r>
      <w:r>
        <w:t>were</w:t>
      </w:r>
      <w:r>
        <w:rPr>
          <w:spacing w:val="-3"/>
        </w:rPr>
        <w:t xml:space="preserve"> </w:t>
      </w:r>
      <w:r>
        <w:t>taxi</w:t>
      </w:r>
      <w:r>
        <w:rPr>
          <w:spacing w:val="-3"/>
        </w:rPr>
        <w:t xml:space="preserve"> </w:t>
      </w:r>
      <w:r>
        <w:t>reading</w:t>
      </w:r>
      <w:r>
        <w:rPr>
          <w:spacing w:val="-3"/>
        </w:rPr>
        <w:t xml:space="preserve"> </w:t>
      </w:r>
      <w:r>
        <w:t>groups,</w:t>
      </w:r>
      <w:r>
        <w:rPr>
          <w:spacing w:val="-3"/>
        </w:rPr>
        <w:t xml:space="preserve"> </w:t>
      </w:r>
      <w:r>
        <w:t>with</w:t>
      </w:r>
      <w:r>
        <w:rPr>
          <w:spacing w:val="-3"/>
        </w:rPr>
        <w:t xml:space="preserve"> </w:t>
      </w:r>
      <w:r>
        <w:t>drivers</w:t>
      </w:r>
      <w:r>
        <w:rPr>
          <w:spacing w:val="-3"/>
        </w:rPr>
        <w:t xml:space="preserve"> </w:t>
      </w:r>
      <w:r>
        <w:t>reading</w:t>
      </w:r>
      <w:r>
        <w:rPr>
          <w:spacing w:val="-3"/>
        </w:rPr>
        <w:t xml:space="preserve"> </w:t>
      </w:r>
      <w:r>
        <w:t>it</w:t>
      </w:r>
      <w:r>
        <w:rPr>
          <w:spacing w:val="-3"/>
        </w:rPr>
        <w:t xml:space="preserve"> </w:t>
      </w:r>
      <w:r>
        <w:t>in</w:t>
      </w:r>
      <w:r>
        <w:rPr>
          <w:spacing w:val="-3"/>
        </w:rPr>
        <w:t xml:space="preserve"> </w:t>
      </w:r>
      <w:r>
        <w:t>the</w:t>
      </w:r>
      <w:r>
        <w:rPr>
          <w:spacing w:val="-3"/>
        </w:rPr>
        <w:t xml:space="preserve"> </w:t>
      </w:r>
      <w:r>
        <w:t>taxi</w:t>
      </w:r>
      <w:r>
        <w:rPr>
          <w:spacing w:val="-3"/>
        </w:rPr>
        <w:t xml:space="preserve"> </w:t>
      </w:r>
      <w:r>
        <w:t>office.</w:t>
      </w:r>
      <w:r>
        <w:rPr>
          <w:spacing w:val="-3"/>
        </w:rPr>
        <w:t xml:space="preserve"> </w:t>
      </w:r>
      <w:r>
        <w:t>It</w:t>
      </w:r>
      <w:r>
        <w:rPr>
          <w:spacing w:val="-3"/>
        </w:rPr>
        <w:t xml:space="preserve"> </w:t>
      </w:r>
      <w:r>
        <w:t>was</w:t>
      </w:r>
      <w:r>
        <w:rPr>
          <w:spacing w:val="-3"/>
        </w:rPr>
        <w:t xml:space="preserve"> </w:t>
      </w:r>
      <w:r>
        <w:t>successful</w:t>
      </w:r>
      <w:r>
        <w:rPr>
          <w:spacing w:val="-3"/>
        </w:rPr>
        <w:t xml:space="preserve"> </w:t>
      </w:r>
      <w:r>
        <w:t xml:space="preserve">for </w:t>
      </w:r>
      <w:r>
        <w:rPr>
          <w:spacing w:val="-4"/>
        </w:rPr>
        <w:t>us’.</w:t>
      </w:r>
    </w:p>
    <w:p w:rsidR="00647F23" w:rsidRDefault="00647F23">
      <w:pPr>
        <w:pStyle w:val="BodyText"/>
        <w:spacing w:before="6"/>
      </w:pPr>
    </w:p>
    <w:p w:rsidR="00647F23" w:rsidRDefault="00BE4B55">
      <w:pPr>
        <w:pStyle w:val="BodyText"/>
        <w:spacing w:line="242" w:lineRule="auto"/>
        <w:ind w:left="135"/>
      </w:pPr>
      <w:r>
        <w:t>The</w:t>
      </w:r>
      <w:r>
        <w:rPr>
          <w:spacing w:val="-5"/>
        </w:rPr>
        <w:t xml:space="preserve"> </w:t>
      </w:r>
      <w:r>
        <w:t>campaign</w:t>
      </w:r>
      <w:r>
        <w:rPr>
          <w:spacing w:val="-5"/>
        </w:rPr>
        <w:t xml:space="preserve"> </w:t>
      </w:r>
      <w:r>
        <w:t>was</w:t>
      </w:r>
      <w:r>
        <w:rPr>
          <w:spacing w:val="-5"/>
        </w:rPr>
        <w:t xml:space="preserve"> </w:t>
      </w:r>
      <w:r>
        <w:t>a</w:t>
      </w:r>
      <w:r>
        <w:rPr>
          <w:spacing w:val="-5"/>
        </w:rPr>
        <w:t xml:space="preserve"> </w:t>
      </w:r>
      <w:r>
        <w:t>victim</w:t>
      </w:r>
      <w:r>
        <w:rPr>
          <w:spacing w:val="-5"/>
        </w:rPr>
        <w:t xml:space="preserve"> </w:t>
      </w:r>
      <w:r>
        <w:t>of</w:t>
      </w:r>
      <w:r>
        <w:rPr>
          <w:spacing w:val="-5"/>
        </w:rPr>
        <w:t xml:space="preserve"> </w:t>
      </w:r>
      <w:r>
        <w:t>its</w:t>
      </w:r>
      <w:r>
        <w:rPr>
          <w:spacing w:val="-5"/>
        </w:rPr>
        <w:t xml:space="preserve"> </w:t>
      </w:r>
      <w:r>
        <w:t>own</w:t>
      </w:r>
      <w:r>
        <w:rPr>
          <w:spacing w:val="-5"/>
        </w:rPr>
        <w:t xml:space="preserve"> </w:t>
      </w:r>
      <w:r>
        <w:t>success.</w:t>
      </w:r>
      <w:r>
        <w:rPr>
          <w:spacing w:val="-5"/>
        </w:rPr>
        <w:t xml:space="preserve"> </w:t>
      </w:r>
      <w:r>
        <w:rPr>
          <w:i/>
        </w:rPr>
        <w:t>Double</w:t>
      </w:r>
      <w:r>
        <w:rPr>
          <w:i/>
          <w:spacing w:val="-6"/>
        </w:rPr>
        <w:t xml:space="preserve"> </w:t>
      </w:r>
      <w:r>
        <w:rPr>
          <w:i/>
        </w:rPr>
        <w:t xml:space="preserve">Play </w:t>
      </w:r>
      <w:r>
        <w:t>quickly</w:t>
      </w:r>
      <w:r>
        <w:rPr>
          <w:spacing w:val="-6"/>
        </w:rPr>
        <w:t xml:space="preserve"> </w:t>
      </w:r>
      <w:r>
        <w:t>reached</w:t>
      </w:r>
      <w:r>
        <w:rPr>
          <w:spacing w:val="-2"/>
        </w:rPr>
        <w:t xml:space="preserve"> </w:t>
      </w:r>
      <w:r>
        <w:t>11</w:t>
      </w:r>
      <w:r>
        <w:rPr>
          <w:spacing w:val="-2"/>
        </w:rPr>
        <w:t xml:space="preserve"> </w:t>
      </w:r>
      <w:r>
        <w:t>in</w:t>
      </w:r>
      <w:r>
        <w:rPr>
          <w:spacing w:val="-2"/>
        </w:rPr>
        <w:t xml:space="preserve"> </w:t>
      </w:r>
      <w:r>
        <w:t>the</w:t>
      </w:r>
      <w:r>
        <w:rPr>
          <w:spacing w:val="-2"/>
        </w:rPr>
        <w:t xml:space="preserve"> </w:t>
      </w:r>
      <w:r>
        <w:t>top</w:t>
      </w:r>
      <w:r>
        <w:rPr>
          <w:spacing w:val="-2"/>
        </w:rPr>
        <w:t xml:space="preserve"> </w:t>
      </w:r>
      <w:r>
        <w:t>60 bestsellers list and many libraries reported huge queues and book shortages. Special television and radio advertisements had to be taken off air once all the books had gone.</w:t>
      </w:r>
    </w:p>
    <w:p w:rsidR="00647F23" w:rsidRDefault="00BE4B55">
      <w:pPr>
        <w:pStyle w:val="BodyText"/>
        <w:ind w:left="135" w:right="175"/>
      </w:pPr>
      <w:r>
        <w:t>Much larger print runs are planned for 2007. Stephan van Vilder of VOB felt that Nederland Leest was</w:t>
      </w:r>
      <w:r>
        <w:rPr>
          <w:spacing w:val="-18"/>
        </w:rPr>
        <w:t xml:space="preserve"> </w:t>
      </w:r>
      <w:r>
        <w:t>successful because; ‘it inspires you to read if you read together, if everyone is talking about it. Libraries aren’t just a place for reading but also a place where people come together. Put the two together and it’s perfect! It</w:t>
      </w:r>
      <w:r>
        <w:rPr>
          <w:spacing w:val="-1"/>
        </w:rPr>
        <w:t xml:space="preserve"> </w:t>
      </w:r>
      <w:r>
        <w:t>starts</w:t>
      </w:r>
      <w:r>
        <w:rPr>
          <w:spacing w:val="-2"/>
        </w:rPr>
        <w:t xml:space="preserve"> </w:t>
      </w:r>
      <w:r>
        <w:t>with</w:t>
      </w:r>
      <w:r>
        <w:rPr>
          <w:spacing w:val="-2"/>
        </w:rPr>
        <w:t xml:space="preserve"> </w:t>
      </w:r>
      <w:r>
        <w:t>a</w:t>
      </w:r>
      <w:r>
        <w:rPr>
          <w:spacing w:val="-2"/>
        </w:rPr>
        <w:t xml:space="preserve"> </w:t>
      </w:r>
      <w:r>
        <w:t>big</w:t>
      </w:r>
      <w:r>
        <w:rPr>
          <w:spacing w:val="-2"/>
        </w:rPr>
        <w:t xml:space="preserve"> </w:t>
      </w:r>
      <w:r>
        <w:t>event</w:t>
      </w:r>
      <w:r>
        <w:rPr>
          <w:spacing w:val="-1"/>
        </w:rPr>
        <w:t xml:space="preserve"> </w:t>
      </w:r>
      <w:r>
        <w:t>and</w:t>
      </w:r>
      <w:r>
        <w:rPr>
          <w:spacing w:val="-2"/>
        </w:rPr>
        <w:t xml:space="preserve"> </w:t>
      </w:r>
      <w:r>
        <w:t>by</w:t>
      </w:r>
      <w:r>
        <w:rPr>
          <w:spacing w:val="-2"/>
        </w:rPr>
        <w:t xml:space="preserve"> </w:t>
      </w:r>
      <w:r>
        <w:t>the</w:t>
      </w:r>
      <w:r>
        <w:rPr>
          <w:spacing w:val="-2"/>
        </w:rPr>
        <w:t xml:space="preserve"> </w:t>
      </w:r>
      <w:r>
        <w:t>end</w:t>
      </w:r>
      <w:r>
        <w:rPr>
          <w:spacing w:val="-2"/>
        </w:rPr>
        <w:t xml:space="preserve"> </w:t>
      </w:r>
      <w:r>
        <w:t>of</w:t>
      </w:r>
      <w:r>
        <w:rPr>
          <w:spacing w:val="-1"/>
        </w:rPr>
        <w:t xml:space="preserve"> </w:t>
      </w:r>
      <w:r>
        <w:t>the month</w:t>
      </w:r>
      <w:r>
        <w:rPr>
          <w:spacing w:val="-7"/>
        </w:rPr>
        <w:t xml:space="preserve"> </w:t>
      </w:r>
      <w:r>
        <w:t>people</w:t>
      </w:r>
      <w:r>
        <w:rPr>
          <w:spacing w:val="-6"/>
        </w:rPr>
        <w:t xml:space="preserve"> </w:t>
      </w:r>
      <w:r>
        <w:t>have</w:t>
      </w:r>
      <w:r>
        <w:rPr>
          <w:spacing w:val="-6"/>
        </w:rPr>
        <w:t xml:space="preserve"> </w:t>
      </w:r>
      <w:r>
        <w:t>read</w:t>
      </w:r>
      <w:r>
        <w:rPr>
          <w:spacing w:val="-6"/>
        </w:rPr>
        <w:t xml:space="preserve"> </w:t>
      </w:r>
      <w:r>
        <w:t>the</w:t>
      </w:r>
      <w:r>
        <w:rPr>
          <w:spacing w:val="-6"/>
        </w:rPr>
        <w:t xml:space="preserve"> </w:t>
      </w:r>
      <w:r>
        <w:t>book’.</w:t>
      </w:r>
      <w:r>
        <w:rPr>
          <w:spacing w:val="-6"/>
        </w:rPr>
        <w:t xml:space="preserve"> </w:t>
      </w:r>
      <w:r>
        <w:t>Stephan</w:t>
      </w:r>
      <w:r>
        <w:rPr>
          <w:spacing w:val="-4"/>
        </w:rPr>
        <w:t xml:space="preserve"> </w:t>
      </w:r>
      <w:r>
        <w:t>talked</w:t>
      </w:r>
      <w:r>
        <w:rPr>
          <w:spacing w:val="-4"/>
        </w:rPr>
        <w:t xml:space="preserve"> </w:t>
      </w:r>
      <w:r>
        <w:t>about</w:t>
      </w:r>
      <w:r>
        <w:rPr>
          <w:spacing w:val="-4"/>
        </w:rPr>
        <w:t xml:space="preserve"> </w:t>
      </w:r>
      <w:r>
        <w:t>the</w:t>
      </w:r>
      <w:r>
        <w:rPr>
          <w:spacing w:val="-4"/>
        </w:rPr>
        <w:t xml:space="preserve"> </w:t>
      </w:r>
      <w:r>
        <w:t>importance</w:t>
      </w:r>
      <w:r>
        <w:rPr>
          <w:spacing w:val="-4"/>
        </w:rPr>
        <w:t xml:space="preserve"> </w:t>
      </w:r>
      <w:r>
        <w:t>of</w:t>
      </w:r>
      <w:r>
        <w:rPr>
          <w:spacing w:val="-4"/>
        </w:rPr>
        <w:t xml:space="preserve"> </w:t>
      </w:r>
      <w:r>
        <w:t>rewarding</w:t>
      </w:r>
      <w:r>
        <w:rPr>
          <w:spacing w:val="-4"/>
        </w:rPr>
        <w:t xml:space="preserve"> </w:t>
      </w:r>
      <w:r>
        <w:t>reader loyalty, ‘giving something back’; in this case a free book and events. During the 10 days of Netherlands Reads, 30% of the total Dutch membership visited libraries. Outcomes of the project, therefore, included increased publicity and footfall for libraries, increased membership, and large numbers of people reading and debating the issues raised by a single</w:t>
      </w:r>
      <w:r>
        <w:rPr>
          <w:spacing w:val="-1"/>
        </w:rPr>
        <w:t xml:space="preserve"> </w:t>
      </w:r>
      <w:r>
        <w:t>book.</w:t>
      </w:r>
      <w:r>
        <w:rPr>
          <w:spacing w:val="-1"/>
        </w:rPr>
        <w:t xml:space="preserve"> </w:t>
      </w:r>
      <w:r>
        <w:t>What</w:t>
      </w:r>
      <w:r>
        <w:rPr>
          <w:spacing w:val="-1"/>
        </w:rPr>
        <w:t xml:space="preserve"> </w:t>
      </w:r>
      <w:r>
        <w:t>is</w:t>
      </w:r>
      <w:r>
        <w:rPr>
          <w:spacing w:val="-1"/>
        </w:rPr>
        <w:t xml:space="preserve"> </w:t>
      </w:r>
      <w:r>
        <w:t>less</w:t>
      </w:r>
      <w:r>
        <w:rPr>
          <w:spacing w:val="-1"/>
        </w:rPr>
        <w:t xml:space="preserve"> </w:t>
      </w:r>
      <w:r>
        <w:t>certain</w:t>
      </w:r>
      <w:r>
        <w:rPr>
          <w:spacing w:val="-1"/>
        </w:rPr>
        <w:t xml:space="preserve"> </w:t>
      </w:r>
      <w:r>
        <w:t>is</w:t>
      </w:r>
      <w:r>
        <w:rPr>
          <w:spacing w:val="-1"/>
        </w:rPr>
        <w:t xml:space="preserve"> </w:t>
      </w:r>
      <w:r>
        <w:t>how</w:t>
      </w:r>
      <w:r>
        <w:rPr>
          <w:spacing w:val="-1"/>
        </w:rPr>
        <w:t xml:space="preserve"> </w:t>
      </w:r>
      <w:r>
        <w:t>libraries</w:t>
      </w:r>
      <w:r>
        <w:rPr>
          <w:spacing w:val="-1"/>
        </w:rPr>
        <w:t xml:space="preserve"> </w:t>
      </w:r>
      <w:r>
        <w:t>used</w:t>
      </w:r>
      <w:r>
        <w:rPr>
          <w:spacing w:val="-1"/>
        </w:rPr>
        <w:t xml:space="preserve"> </w:t>
      </w:r>
      <w:r>
        <w:t>the</w:t>
      </w:r>
      <w:r>
        <w:rPr>
          <w:spacing w:val="-1"/>
        </w:rPr>
        <w:t xml:space="preserve"> </w:t>
      </w:r>
      <w:r>
        <w:t>initiative</w:t>
      </w:r>
      <w:r>
        <w:rPr>
          <w:spacing w:val="-1"/>
        </w:rPr>
        <w:t xml:space="preserve"> </w:t>
      </w:r>
      <w:r>
        <w:t>to</w:t>
      </w:r>
      <w:r>
        <w:rPr>
          <w:spacing w:val="-1"/>
        </w:rPr>
        <w:t xml:space="preserve"> </w:t>
      </w:r>
      <w:r>
        <w:t>establish</w:t>
      </w:r>
      <w:r>
        <w:rPr>
          <w:spacing w:val="-1"/>
        </w:rPr>
        <w:t xml:space="preserve"> </w:t>
      </w:r>
      <w:r>
        <w:t>a</w:t>
      </w:r>
      <w:r>
        <w:rPr>
          <w:spacing w:val="-1"/>
        </w:rPr>
        <w:t xml:space="preserve"> </w:t>
      </w:r>
      <w:r>
        <w:t>longer-term relationship with and between readers.</w:t>
      </w:r>
    </w:p>
    <w:p w:rsidR="00647F23" w:rsidRDefault="00BE4B55">
      <w:pPr>
        <w:pStyle w:val="ListParagraph"/>
        <w:numPr>
          <w:ilvl w:val="3"/>
          <w:numId w:val="6"/>
        </w:numPr>
        <w:tabs>
          <w:tab w:val="left" w:pos="796"/>
        </w:tabs>
        <w:spacing w:before="246"/>
        <w:ind w:left="796" w:hanging="661"/>
      </w:pPr>
      <w:r>
        <w:rPr>
          <w:noProof/>
          <w:lang w:val="en-GB" w:eastAsia="en-GB"/>
        </w:rPr>
        <w:drawing>
          <wp:anchor distT="0" distB="0" distL="0" distR="0" simplePos="0" relativeHeight="487599104" behindDoc="1" locked="0" layoutInCell="1" allowOverlap="1">
            <wp:simplePos x="0" y="0"/>
            <wp:positionH relativeFrom="page">
              <wp:posOffset>914400</wp:posOffset>
            </wp:positionH>
            <wp:positionV relativeFrom="paragraph">
              <wp:posOffset>325347</wp:posOffset>
            </wp:positionV>
            <wp:extent cx="4876800" cy="1600200"/>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4876800" cy="1600200"/>
                    </a:xfrm>
                    <a:prstGeom prst="rect">
                      <a:avLst/>
                    </a:prstGeom>
                  </pic:spPr>
                </pic:pic>
              </a:graphicData>
            </a:graphic>
          </wp:anchor>
        </w:drawing>
      </w:r>
      <w:r>
        <w:rPr>
          <w:spacing w:val="-10"/>
          <w:u w:val="single"/>
        </w:rPr>
        <w:t xml:space="preserve"> </w:t>
      </w:r>
      <w:r>
        <w:rPr>
          <w:u w:val="single"/>
        </w:rPr>
        <w:t>National</w:t>
      </w:r>
      <w:r>
        <w:rPr>
          <w:spacing w:val="-10"/>
          <w:u w:val="single"/>
        </w:rPr>
        <w:t xml:space="preserve"> </w:t>
      </w:r>
      <w:r>
        <w:rPr>
          <w:u w:val="single"/>
        </w:rPr>
        <w:t>Book</w:t>
      </w:r>
      <w:r>
        <w:rPr>
          <w:spacing w:val="-9"/>
          <w:u w:val="single"/>
        </w:rPr>
        <w:t xml:space="preserve"> </w:t>
      </w:r>
      <w:r>
        <w:rPr>
          <w:spacing w:val="-4"/>
          <w:u w:val="single"/>
        </w:rPr>
        <w:t>Week</w:t>
      </w:r>
    </w:p>
    <w:p w:rsidR="00647F23" w:rsidRDefault="00BE4B55">
      <w:pPr>
        <w:spacing w:before="1" w:line="215" w:lineRule="exact"/>
        <w:ind w:left="120"/>
        <w:rPr>
          <w:b/>
          <w:i/>
          <w:sz w:val="19"/>
        </w:rPr>
      </w:pPr>
      <w:r>
        <w:rPr>
          <w:b/>
          <w:i/>
          <w:sz w:val="19"/>
        </w:rPr>
        <w:t>Illustrations</w:t>
      </w:r>
      <w:r>
        <w:rPr>
          <w:b/>
          <w:i/>
          <w:spacing w:val="22"/>
          <w:sz w:val="19"/>
        </w:rPr>
        <w:t xml:space="preserve"> </w:t>
      </w:r>
      <w:r>
        <w:rPr>
          <w:b/>
          <w:i/>
          <w:sz w:val="19"/>
        </w:rPr>
        <w:t>8</w:t>
      </w:r>
      <w:r>
        <w:rPr>
          <w:b/>
          <w:i/>
          <w:spacing w:val="22"/>
          <w:sz w:val="19"/>
        </w:rPr>
        <w:t xml:space="preserve"> </w:t>
      </w:r>
      <w:r>
        <w:rPr>
          <w:b/>
          <w:i/>
          <w:sz w:val="19"/>
        </w:rPr>
        <w:t>and</w:t>
      </w:r>
      <w:r>
        <w:rPr>
          <w:b/>
          <w:i/>
          <w:spacing w:val="22"/>
          <w:sz w:val="19"/>
        </w:rPr>
        <w:t xml:space="preserve"> </w:t>
      </w:r>
      <w:r>
        <w:rPr>
          <w:b/>
          <w:i/>
          <w:spacing w:val="-10"/>
          <w:sz w:val="19"/>
        </w:rPr>
        <w:t>9</w:t>
      </w:r>
    </w:p>
    <w:p w:rsidR="00647F23" w:rsidRDefault="00BE4B55">
      <w:pPr>
        <w:pStyle w:val="BodyText"/>
        <w:spacing w:line="242" w:lineRule="auto"/>
        <w:ind w:left="120" w:right="160"/>
      </w:pPr>
      <w:r>
        <w:t>The national Book Week, coordinated by the CPNB in partnership with other organisations, runs</w:t>
      </w:r>
      <w:r>
        <w:rPr>
          <w:spacing w:val="-3"/>
        </w:rPr>
        <w:t xml:space="preserve"> </w:t>
      </w:r>
      <w:r>
        <w:t>for</w:t>
      </w:r>
      <w:r>
        <w:rPr>
          <w:spacing w:val="-3"/>
        </w:rPr>
        <w:t xml:space="preserve"> </w:t>
      </w:r>
      <w:r>
        <w:t>ten</w:t>
      </w:r>
      <w:r>
        <w:rPr>
          <w:spacing w:val="-3"/>
        </w:rPr>
        <w:t xml:space="preserve"> </w:t>
      </w:r>
      <w:r>
        <w:t>days</w:t>
      </w:r>
      <w:r>
        <w:rPr>
          <w:spacing w:val="-3"/>
        </w:rPr>
        <w:t xml:space="preserve"> </w:t>
      </w:r>
      <w:r>
        <w:t>in</w:t>
      </w:r>
      <w:r>
        <w:rPr>
          <w:spacing w:val="-3"/>
        </w:rPr>
        <w:t xml:space="preserve"> </w:t>
      </w:r>
      <w:r>
        <w:t>March,</w:t>
      </w:r>
      <w:r>
        <w:rPr>
          <w:spacing w:val="-3"/>
        </w:rPr>
        <w:t xml:space="preserve"> </w:t>
      </w:r>
      <w:r>
        <w:t>to</w:t>
      </w:r>
      <w:r>
        <w:rPr>
          <w:spacing w:val="-3"/>
        </w:rPr>
        <w:t xml:space="preserve"> </w:t>
      </w:r>
      <w:r>
        <w:t>‘tempt</w:t>
      </w:r>
      <w:r>
        <w:rPr>
          <w:spacing w:val="-3"/>
        </w:rPr>
        <w:t xml:space="preserve"> </w:t>
      </w:r>
      <w:r>
        <w:t>the</w:t>
      </w:r>
      <w:r>
        <w:rPr>
          <w:spacing w:val="-3"/>
        </w:rPr>
        <w:t xml:space="preserve"> </w:t>
      </w:r>
      <w:r>
        <w:t>general</w:t>
      </w:r>
      <w:r>
        <w:rPr>
          <w:spacing w:val="-3"/>
        </w:rPr>
        <w:t xml:space="preserve"> </w:t>
      </w:r>
      <w:r>
        <w:t>public</w:t>
      </w:r>
      <w:r>
        <w:rPr>
          <w:spacing w:val="-3"/>
        </w:rPr>
        <w:t xml:space="preserve"> </w:t>
      </w:r>
      <w:r>
        <w:t>into</w:t>
      </w:r>
      <w:r>
        <w:rPr>
          <w:spacing w:val="-3"/>
        </w:rPr>
        <w:t xml:space="preserve"> </w:t>
      </w:r>
      <w:r>
        <w:t>a</w:t>
      </w:r>
      <w:r>
        <w:rPr>
          <w:spacing w:val="-3"/>
        </w:rPr>
        <w:t xml:space="preserve"> </w:t>
      </w:r>
      <w:r>
        <w:t>bookshop’</w:t>
      </w:r>
      <w:r>
        <w:rPr>
          <w:vertAlign w:val="superscript"/>
        </w:rPr>
        <w:t>26</w:t>
      </w:r>
      <w:r>
        <w:t>.</w:t>
      </w:r>
      <w:r>
        <w:rPr>
          <w:spacing w:val="-4"/>
        </w:rPr>
        <w:t xml:space="preserve"> </w:t>
      </w:r>
      <w:r>
        <w:t>A</w:t>
      </w:r>
      <w:r>
        <w:rPr>
          <w:spacing w:val="-5"/>
        </w:rPr>
        <w:t xml:space="preserve"> </w:t>
      </w:r>
      <w:r>
        <w:t>main</w:t>
      </w:r>
      <w:r>
        <w:rPr>
          <w:spacing w:val="-5"/>
        </w:rPr>
        <w:t xml:space="preserve"> </w:t>
      </w:r>
      <w:r>
        <w:t>feature</w:t>
      </w:r>
      <w:r>
        <w:rPr>
          <w:spacing w:val="-5"/>
        </w:rPr>
        <w:t xml:space="preserve"> </w:t>
      </w:r>
      <w:r>
        <w:t>of the programme, which has been running for over 70 years, is the commissioning of a</w:t>
      </w:r>
      <w:r>
        <w:rPr>
          <w:spacing w:val="-1"/>
        </w:rPr>
        <w:t xml:space="preserve"> </w:t>
      </w:r>
      <w:r>
        <w:t>novel</w:t>
      </w:r>
    </w:p>
    <w:p w:rsidR="00647F23" w:rsidRDefault="00BE4B55">
      <w:pPr>
        <w:pStyle w:val="BodyText"/>
        <w:spacing w:before="8"/>
        <w:rPr>
          <w:sz w:val="20"/>
        </w:rPr>
      </w:pPr>
      <w:r>
        <w:rPr>
          <w:noProof/>
          <w:lang w:val="en-GB" w:eastAsia="en-GB"/>
        </w:rPr>
        <mc:AlternateContent>
          <mc:Choice Requires="wps">
            <w:drawing>
              <wp:anchor distT="0" distB="0" distL="0" distR="0" simplePos="0" relativeHeight="487599616" behindDoc="1" locked="0" layoutInCell="1" allowOverlap="1">
                <wp:simplePos x="0" y="0"/>
                <wp:positionH relativeFrom="page">
                  <wp:posOffset>914400</wp:posOffset>
                </wp:positionH>
                <wp:positionV relativeFrom="paragraph">
                  <wp:posOffset>166563</wp:posOffset>
                </wp:positionV>
                <wp:extent cx="182880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5EE6704" id="Graphic 30" o:spid="_x0000_s1026" style="position:absolute;margin-left:1in;margin-top:13.1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wLgIAAOMEAAAOAAAAZHJzL2Uyb0RvYy54bWysVN9v0zAQfkfif7D8TtMWDZWo6YQ2bUKa&#10;xqQV8ew6TmPh+MzZbbL/nrMTdwGeQPTBOfs+n7/vfnR7PXSGnRV6Dbbiq8WSM2Ul1NoeK/51f/du&#10;w5kPwtbCgFUVf1GeX+/evtn2rlRraMHUChkFsb7sXcXbEFxZFF62qhN+AU5ZcjaAnQi0xWNRo+gp&#10;emeK9XL5oegBa4cglfd0ejs6+S7Fbxolw5em8SowU3HiFtKKaT3EtdhtRXlE4VotJxriH1h0Qlt6&#10;9BLqVgTBTqj/CNVpieChCQsJXQFNo6VKGkjNavmbmudWOJW0UHK8u6TJ/7+w8vH8hEzXFX9P6bGi&#10;oxrdT+mgE0pP73xJqGf3hFGgdw8gv3tyFL944sZPmKHBLmJJHhtSrl8uuVZDYJIOV5v1ZrOkNyX5&#10;Pl6tr+JbhSjzXXny4V5BiiPODz6MlaqzJdpsycFmE6nesdImVTpwRpVGzqjSh7HSToR4L5KLJutn&#10;RNqJR3R2cFZ7SLAQJVzYZiHE9BVj7BxLmmao7Mtfl+KNmJns7M7fETZ/9q/AqXLEMYeTBrwaExx1&#10;p0xfckG4ebY9GF3faWOifI/Hw41BdhZxgNJvKtQMljphLH5sgwPUL9RUPbVRxf2Pk0DFmflsqW1J&#10;d8gGZuOQDQzmBtKgpsyjD/vhm0DHHJkVD9Q7j5CHQpS5LYh/BIzYeNPCp1OARseeSdxGRtOGJinp&#10;n6Y+jup8n1Cv/027nwAAAP//AwBQSwMEFAAGAAgAAAAhAJw+7UreAAAACQEAAA8AAABkcnMvZG93&#10;bnJldi54bWxMj8FOwzAQRO9I/QdrK3GjTtPQQohTVYiKG2oLqjg68ZJEje0o3ibh71lOcJzZ0eyb&#10;bDvZVgzYh8Y7BctFBAJd6U3jKgUf7/u7BxCBtDO69Q4VfGOAbT67yXRq/OiOOJyoElziQqoV1ERd&#10;KmUoa7Q6LHyHjm9fvreaWPaVNL0eudy2Mo6itbS6cfyh1h0+11heTlerYKTiPDxeVq8vdL8/FEcy&#10;b59nUup2Pu2eQBBO9BeGX3xGh5yZCn91JoiWdZLwFlIQr2MQHEhWMRsFG5sNyDyT/xfkPwAAAP//&#10;AwBQSwECLQAUAAYACAAAACEAtoM4kv4AAADhAQAAEwAAAAAAAAAAAAAAAAAAAAAAW0NvbnRlbnRf&#10;VHlwZXNdLnhtbFBLAQItABQABgAIAAAAIQA4/SH/1gAAAJQBAAALAAAAAAAAAAAAAAAAAC8BAABf&#10;cmVscy8ucmVsc1BLAQItABQABgAIAAAAIQDsWP3wLgIAAOMEAAAOAAAAAAAAAAAAAAAAAC4CAABk&#10;cnMvZTJvRG9jLnhtbFBLAQItABQABgAIAAAAIQCcPu1K3gAAAAkBAAAPAAAAAAAAAAAAAAAAAIgE&#10;AABkcnMvZG93bnJldi54bWxQSwUGAAAAAAQABADzAAAAkwUAAAAA&#10;" path="m1828800,l,,,9525r1828800,l1828800,xe" fillcolor="black" stroked="f">
                <v:path arrowok="t"/>
                <w10:wrap type="topAndBottom" anchorx="page"/>
              </v:shape>
            </w:pict>
          </mc:Fallback>
        </mc:AlternateContent>
      </w:r>
    </w:p>
    <w:p w:rsidR="00647F23" w:rsidRDefault="00BE4B55">
      <w:pPr>
        <w:spacing w:before="121"/>
        <w:ind w:left="120"/>
        <w:rPr>
          <w:sz w:val="19"/>
        </w:rPr>
      </w:pPr>
      <w:r>
        <w:rPr>
          <w:w w:val="105"/>
          <w:sz w:val="19"/>
          <w:vertAlign w:val="superscript"/>
        </w:rPr>
        <w:t>26</w:t>
      </w:r>
      <w:r>
        <w:rPr>
          <w:spacing w:val="-4"/>
          <w:w w:val="105"/>
          <w:sz w:val="19"/>
        </w:rPr>
        <w:t xml:space="preserve"> </w:t>
      </w:r>
      <w:r>
        <w:rPr>
          <w:w w:val="105"/>
          <w:sz w:val="19"/>
        </w:rPr>
        <w:t>CPNB</w:t>
      </w:r>
      <w:r>
        <w:rPr>
          <w:spacing w:val="-2"/>
          <w:w w:val="105"/>
          <w:sz w:val="19"/>
        </w:rPr>
        <w:t xml:space="preserve"> </w:t>
      </w:r>
      <w:r>
        <w:rPr>
          <w:w w:val="105"/>
          <w:sz w:val="19"/>
        </w:rPr>
        <w:t>website,</w:t>
      </w:r>
      <w:r>
        <w:rPr>
          <w:spacing w:val="-2"/>
          <w:w w:val="105"/>
          <w:sz w:val="19"/>
        </w:rPr>
        <w:t xml:space="preserve"> </w:t>
      </w:r>
      <w:r>
        <w:rPr>
          <w:w w:val="105"/>
          <w:sz w:val="19"/>
        </w:rPr>
        <w:t>August</w:t>
      </w:r>
      <w:r>
        <w:rPr>
          <w:spacing w:val="-3"/>
          <w:w w:val="105"/>
          <w:sz w:val="19"/>
        </w:rPr>
        <w:t xml:space="preserve"> </w:t>
      </w:r>
      <w:r>
        <w:rPr>
          <w:spacing w:val="-4"/>
          <w:w w:val="105"/>
          <w:sz w:val="19"/>
        </w:rPr>
        <w:t>2007</w:t>
      </w:r>
    </w:p>
    <w:p w:rsidR="00647F23" w:rsidRDefault="00647F23">
      <w:pPr>
        <w:rPr>
          <w:sz w:val="19"/>
        </w:rPr>
        <w:sectPr w:rsidR="00647F23">
          <w:pgSz w:w="11920" w:h="16840"/>
          <w:pgMar w:top="1720" w:right="1300" w:bottom="540" w:left="1320" w:header="0" w:footer="344" w:gutter="0"/>
          <w:cols w:space="720"/>
        </w:sectPr>
      </w:pPr>
    </w:p>
    <w:p w:rsidR="00647F23" w:rsidRDefault="00BE4B55">
      <w:pPr>
        <w:pStyle w:val="BodyText"/>
        <w:spacing w:before="73" w:line="242" w:lineRule="auto"/>
        <w:ind w:left="120" w:right="132"/>
      </w:pPr>
      <w:r>
        <w:t>by a renowned writer, which is given free in bookshops to people who spend over €10. Stephan</w:t>
      </w:r>
      <w:r>
        <w:rPr>
          <w:spacing w:val="-3"/>
        </w:rPr>
        <w:t xml:space="preserve"> </w:t>
      </w:r>
      <w:r>
        <w:t>van</w:t>
      </w:r>
      <w:r>
        <w:rPr>
          <w:spacing w:val="-3"/>
        </w:rPr>
        <w:t xml:space="preserve"> </w:t>
      </w:r>
      <w:r>
        <w:t>Vilder</w:t>
      </w:r>
      <w:r>
        <w:rPr>
          <w:spacing w:val="-3"/>
        </w:rPr>
        <w:t xml:space="preserve"> </w:t>
      </w:r>
      <w:r>
        <w:t>(VOB)</w:t>
      </w:r>
      <w:r>
        <w:rPr>
          <w:spacing w:val="-3"/>
        </w:rPr>
        <w:t xml:space="preserve"> </w:t>
      </w:r>
      <w:r>
        <w:t>pointed</w:t>
      </w:r>
      <w:r>
        <w:rPr>
          <w:spacing w:val="-3"/>
        </w:rPr>
        <w:t xml:space="preserve"> </w:t>
      </w:r>
      <w:r>
        <w:t>out;</w:t>
      </w:r>
      <w:r>
        <w:rPr>
          <w:spacing w:val="-3"/>
        </w:rPr>
        <w:t xml:space="preserve"> </w:t>
      </w:r>
      <w:r>
        <w:t>'it</w:t>
      </w:r>
      <w:r>
        <w:rPr>
          <w:spacing w:val="-3"/>
        </w:rPr>
        <w:t xml:space="preserve"> </w:t>
      </w:r>
      <w:r>
        <w:t>is</w:t>
      </w:r>
      <w:r>
        <w:rPr>
          <w:spacing w:val="-3"/>
        </w:rPr>
        <w:t xml:space="preserve"> </w:t>
      </w:r>
      <w:r>
        <w:t>very</w:t>
      </w:r>
      <w:r>
        <w:rPr>
          <w:spacing w:val="-3"/>
        </w:rPr>
        <w:t xml:space="preserve"> </w:t>
      </w:r>
      <w:r>
        <w:t>prestigious</w:t>
      </w:r>
      <w:r>
        <w:rPr>
          <w:spacing w:val="-3"/>
        </w:rPr>
        <w:t xml:space="preserve"> </w:t>
      </w:r>
      <w:r>
        <w:t>for</w:t>
      </w:r>
      <w:r>
        <w:rPr>
          <w:spacing w:val="-3"/>
        </w:rPr>
        <w:t xml:space="preserve"> </w:t>
      </w:r>
      <w:r>
        <w:t>an</w:t>
      </w:r>
      <w:r>
        <w:rPr>
          <w:spacing w:val="-3"/>
        </w:rPr>
        <w:t xml:space="preserve"> </w:t>
      </w:r>
      <w:r>
        <w:t>author</w:t>
      </w:r>
      <w:r>
        <w:rPr>
          <w:spacing w:val="-3"/>
        </w:rPr>
        <w:t xml:space="preserve"> </w:t>
      </w:r>
      <w:r>
        <w:t>to</w:t>
      </w:r>
      <w:r>
        <w:rPr>
          <w:spacing w:val="-3"/>
        </w:rPr>
        <w:t xml:space="preserve"> </w:t>
      </w:r>
      <w:r>
        <w:t>be</w:t>
      </w:r>
      <w:r>
        <w:rPr>
          <w:spacing w:val="-3"/>
        </w:rPr>
        <w:t xml:space="preserve"> </w:t>
      </w:r>
      <w:r>
        <w:t>asked</w:t>
      </w:r>
      <w:r>
        <w:rPr>
          <w:spacing w:val="-3"/>
        </w:rPr>
        <w:t xml:space="preserve"> </w:t>
      </w:r>
      <w:r>
        <w:t>to</w:t>
      </w:r>
      <w:r>
        <w:rPr>
          <w:spacing w:val="-3"/>
        </w:rPr>
        <w:t xml:space="preserve"> </w:t>
      </w:r>
      <w:r>
        <w:t>write a book for Book Week, because they get so many copies of the book, and their name, out there’. Over 750,000 copies are distributed and the Book Week is followed closely by Dutch media, supported by radio and television commercials and a glitzy celebrity Book Ball.</w:t>
      </w:r>
    </w:p>
    <w:p w:rsidR="00647F23" w:rsidRDefault="00647F23">
      <w:pPr>
        <w:pStyle w:val="BodyText"/>
      </w:pPr>
    </w:p>
    <w:p w:rsidR="00647F23" w:rsidRDefault="00BE4B55">
      <w:pPr>
        <w:ind w:left="120" w:right="169"/>
      </w:pPr>
      <w:r>
        <w:t>Libraries’ proactive involvement is still fairly new. They give out €5 book tokens to members, redeemed in book shops and organise promotional displays and events (as part of a CPNB author programme). Stephan van Vilder said: ‘</w:t>
      </w:r>
      <w:r>
        <w:rPr>
          <w:i/>
        </w:rPr>
        <w:t>We think results could be better. It needs time before libraries will be on top of the mind for Book Week. It is a hassle to go to the library, take your ID, then get your book token and go to the bookstore</w:t>
      </w:r>
      <w:r>
        <w:t>’. Some libraries have had greater success with the Book Week by using direct marketing (telemarketing and on-the- street promoters). In 2006, these methods accounted for 14% of new library membership during the campaign period. VOB evaluation showed that Book Week activities in libraries tended</w:t>
      </w:r>
      <w:r>
        <w:rPr>
          <w:spacing w:val="-4"/>
        </w:rPr>
        <w:t xml:space="preserve"> </w:t>
      </w:r>
      <w:r>
        <w:t>to</w:t>
      </w:r>
      <w:r>
        <w:rPr>
          <w:spacing w:val="-4"/>
        </w:rPr>
        <w:t xml:space="preserve"> </w:t>
      </w:r>
      <w:r>
        <w:t>attract</w:t>
      </w:r>
      <w:r>
        <w:rPr>
          <w:spacing w:val="-4"/>
        </w:rPr>
        <w:t xml:space="preserve"> </w:t>
      </w:r>
      <w:r>
        <w:t>keen</w:t>
      </w:r>
      <w:r>
        <w:rPr>
          <w:spacing w:val="-4"/>
        </w:rPr>
        <w:t xml:space="preserve"> </w:t>
      </w:r>
      <w:r>
        <w:t>readers</w:t>
      </w:r>
      <w:r>
        <w:rPr>
          <w:spacing w:val="-4"/>
        </w:rPr>
        <w:t xml:space="preserve"> </w:t>
      </w:r>
      <w:r>
        <w:t>rather</w:t>
      </w:r>
      <w:r>
        <w:rPr>
          <w:spacing w:val="-4"/>
        </w:rPr>
        <w:t xml:space="preserve"> </w:t>
      </w:r>
      <w:r>
        <w:t>than</w:t>
      </w:r>
      <w:r>
        <w:rPr>
          <w:spacing w:val="-4"/>
        </w:rPr>
        <w:t xml:space="preserve"> </w:t>
      </w:r>
      <w:r>
        <w:t>enticing</w:t>
      </w:r>
      <w:r>
        <w:rPr>
          <w:spacing w:val="-4"/>
        </w:rPr>
        <w:t xml:space="preserve"> </w:t>
      </w:r>
      <w:r>
        <w:t>other</w:t>
      </w:r>
      <w:r>
        <w:rPr>
          <w:spacing w:val="-4"/>
        </w:rPr>
        <w:t xml:space="preserve"> </w:t>
      </w:r>
      <w:r>
        <w:t>less</w:t>
      </w:r>
      <w:r>
        <w:rPr>
          <w:spacing w:val="-4"/>
        </w:rPr>
        <w:t xml:space="preserve"> </w:t>
      </w:r>
      <w:r>
        <w:t>confident</w:t>
      </w:r>
      <w:r>
        <w:rPr>
          <w:spacing w:val="-4"/>
        </w:rPr>
        <w:t xml:space="preserve"> </w:t>
      </w:r>
      <w:r>
        <w:t>readers</w:t>
      </w:r>
      <w:r>
        <w:rPr>
          <w:spacing w:val="-4"/>
        </w:rPr>
        <w:t xml:space="preserve"> </w:t>
      </w:r>
      <w:r>
        <w:t>to</w:t>
      </w:r>
      <w:r>
        <w:rPr>
          <w:spacing w:val="-4"/>
        </w:rPr>
        <w:t xml:space="preserve"> </w:t>
      </w:r>
      <w:r>
        <w:t>take</w:t>
      </w:r>
      <w:r>
        <w:rPr>
          <w:spacing w:val="-4"/>
        </w:rPr>
        <w:t xml:space="preserve"> </w:t>
      </w:r>
      <w:r>
        <w:t>a</w:t>
      </w:r>
      <w:r>
        <w:rPr>
          <w:spacing w:val="-4"/>
        </w:rPr>
        <w:t xml:space="preserve"> </w:t>
      </w:r>
      <w:r>
        <w:t>risk. Stephan felt that what is needed is sustained year-round contact with new members identified through Book Week and other campaigns to turn them into ‘active reading citizens’</w:t>
      </w:r>
    </w:p>
    <w:p w:rsidR="00647F23" w:rsidRDefault="00BE4B55">
      <w:pPr>
        <w:pStyle w:val="ListParagraph"/>
        <w:numPr>
          <w:ilvl w:val="3"/>
          <w:numId w:val="6"/>
        </w:numPr>
        <w:tabs>
          <w:tab w:val="left" w:pos="781"/>
        </w:tabs>
        <w:spacing w:before="247"/>
        <w:ind w:left="781" w:hanging="661"/>
      </w:pPr>
      <w:r>
        <w:rPr>
          <w:spacing w:val="-5"/>
          <w:u w:val="single"/>
        </w:rPr>
        <w:t xml:space="preserve"> </w:t>
      </w:r>
      <w:r>
        <w:rPr>
          <w:u w:val="single"/>
        </w:rPr>
        <w:t>Themed</w:t>
      </w:r>
      <w:r>
        <w:rPr>
          <w:spacing w:val="2"/>
          <w:u w:val="single"/>
        </w:rPr>
        <w:t xml:space="preserve"> </w:t>
      </w:r>
      <w:r>
        <w:rPr>
          <w:u w:val="single"/>
        </w:rPr>
        <w:t>book</w:t>
      </w:r>
      <w:r>
        <w:rPr>
          <w:spacing w:val="1"/>
          <w:u w:val="single"/>
        </w:rPr>
        <w:t xml:space="preserve"> </w:t>
      </w:r>
      <w:r>
        <w:rPr>
          <w:spacing w:val="-2"/>
          <w:u w:val="single"/>
        </w:rPr>
        <w:t>campaigns</w:t>
      </w:r>
    </w:p>
    <w:p w:rsidR="00647F23" w:rsidRDefault="00BE4B55">
      <w:pPr>
        <w:pStyle w:val="BodyText"/>
        <w:spacing w:before="14"/>
        <w:rPr>
          <w:sz w:val="20"/>
        </w:rPr>
      </w:pPr>
      <w:r>
        <w:rPr>
          <w:noProof/>
          <w:lang w:val="en-GB" w:eastAsia="en-GB"/>
        </w:rPr>
        <w:drawing>
          <wp:anchor distT="0" distB="0" distL="0" distR="0" simplePos="0" relativeHeight="487600128" behindDoc="1" locked="0" layoutInCell="1" allowOverlap="1">
            <wp:simplePos x="0" y="0"/>
            <wp:positionH relativeFrom="page">
              <wp:posOffset>914400</wp:posOffset>
            </wp:positionH>
            <wp:positionV relativeFrom="paragraph">
              <wp:posOffset>170648</wp:posOffset>
            </wp:positionV>
            <wp:extent cx="3048000" cy="207645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3048000" cy="2076450"/>
                    </a:xfrm>
                    <a:prstGeom prst="rect">
                      <a:avLst/>
                    </a:prstGeom>
                  </pic:spPr>
                </pic:pic>
              </a:graphicData>
            </a:graphic>
          </wp:anchor>
        </w:drawing>
      </w:r>
    </w:p>
    <w:p w:rsidR="00647F23" w:rsidRDefault="00BE4B55">
      <w:pPr>
        <w:spacing w:before="1" w:line="215" w:lineRule="exact"/>
        <w:ind w:left="120"/>
        <w:rPr>
          <w:b/>
          <w:i/>
          <w:sz w:val="19"/>
        </w:rPr>
      </w:pPr>
      <w:r>
        <w:rPr>
          <w:b/>
          <w:i/>
          <w:sz w:val="19"/>
        </w:rPr>
        <w:t>Illustration</w:t>
      </w:r>
      <w:r>
        <w:rPr>
          <w:b/>
          <w:i/>
          <w:spacing w:val="50"/>
          <w:sz w:val="19"/>
        </w:rPr>
        <w:t xml:space="preserve"> </w:t>
      </w:r>
      <w:r>
        <w:rPr>
          <w:b/>
          <w:i/>
          <w:spacing w:val="-5"/>
          <w:sz w:val="19"/>
        </w:rPr>
        <w:t>10</w:t>
      </w:r>
    </w:p>
    <w:p w:rsidR="00647F23" w:rsidRDefault="00BE4B55">
      <w:pPr>
        <w:pStyle w:val="BodyText"/>
        <w:spacing w:line="242" w:lineRule="auto"/>
        <w:ind w:left="120" w:right="132"/>
      </w:pPr>
      <w:r>
        <w:t xml:space="preserve">Every library I visited in Holland was participating in the CPNB </w:t>
      </w:r>
      <w:r>
        <w:rPr>
          <w:i/>
        </w:rPr>
        <w:t>Crimes Passionnel</w:t>
      </w:r>
      <w:r>
        <w:rPr>
          <w:i/>
          <w:spacing w:val="-6"/>
        </w:rPr>
        <w:t xml:space="preserve"> </w:t>
      </w:r>
      <w:r>
        <w:t>June</w:t>
      </w:r>
      <w:r>
        <w:rPr>
          <w:spacing w:val="-6"/>
        </w:rPr>
        <w:t xml:space="preserve"> </w:t>
      </w:r>
      <w:r>
        <w:t>book promotion, on the theme ‘the tense book’, or crimes of passion, with lurid red hearts and photos from classic movies. Dordrecht Library had created a mystery book initiative, where readers borrowed a ‘lucky dip’ bag containing a crime book, recommended reading, review slip</w:t>
      </w:r>
      <w:r>
        <w:rPr>
          <w:spacing w:val="-5"/>
        </w:rPr>
        <w:t xml:space="preserve"> </w:t>
      </w:r>
      <w:r>
        <w:t>and</w:t>
      </w:r>
      <w:r>
        <w:rPr>
          <w:spacing w:val="-5"/>
        </w:rPr>
        <w:t xml:space="preserve"> </w:t>
      </w:r>
      <w:r>
        <w:t>information</w:t>
      </w:r>
      <w:r>
        <w:rPr>
          <w:spacing w:val="-4"/>
        </w:rPr>
        <w:t xml:space="preserve"> </w:t>
      </w:r>
      <w:r>
        <w:t>about</w:t>
      </w:r>
      <w:r>
        <w:rPr>
          <w:spacing w:val="-4"/>
        </w:rPr>
        <w:t xml:space="preserve"> </w:t>
      </w:r>
      <w:r>
        <w:t>related</w:t>
      </w:r>
      <w:r>
        <w:rPr>
          <w:spacing w:val="-4"/>
        </w:rPr>
        <w:t xml:space="preserve"> </w:t>
      </w:r>
      <w:r>
        <w:t>library</w:t>
      </w:r>
      <w:r>
        <w:rPr>
          <w:spacing w:val="-4"/>
        </w:rPr>
        <w:t xml:space="preserve"> </w:t>
      </w:r>
      <w:r>
        <w:t>events.</w:t>
      </w:r>
      <w:r>
        <w:rPr>
          <w:spacing w:val="-4"/>
        </w:rPr>
        <w:t xml:space="preserve"> </w:t>
      </w:r>
      <w:r>
        <w:t>Utrecht</w:t>
      </w:r>
      <w:r>
        <w:rPr>
          <w:spacing w:val="-4"/>
        </w:rPr>
        <w:t xml:space="preserve"> </w:t>
      </w:r>
      <w:r>
        <w:t>Library</w:t>
      </w:r>
      <w:r>
        <w:rPr>
          <w:spacing w:val="-4"/>
        </w:rPr>
        <w:t xml:space="preserve"> </w:t>
      </w:r>
      <w:r>
        <w:t>organised</w:t>
      </w:r>
      <w:r>
        <w:rPr>
          <w:spacing w:val="-4"/>
        </w:rPr>
        <w:t xml:space="preserve"> </w:t>
      </w:r>
      <w:r>
        <w:t>a</w:t>
      </w:r>
      <w:r>
        <w:rPr>
          <w:spacing w:val="-4"/>
        </w:rPr>
        <w:t xml:space="preserve"> </w:t>
      </w:r>
      <w:r>
        <w:t>‘book</w:t>
      </w:r>
      <w:r>
        <w:rPr>
          <w:spacing w:val="-4"/>
        </w:rPr>
        <w:t xml:space="preserve"> </w:t>
      </w:r>
      <w:r>
        <w:t>exchange’ so that members could donate mystery books to each other using the library as a conduit (similar to the US Book Crossing and Paperback Swap ideas).</w:t>
      </w:r>
    </w:p>
    <w:p w:rsidR="00647F23" w:rsidRDefault="00BE4B55">
      <w:pPr>
        <w:spacing w:before="234" w:line="242" w:lineRule="auto"/>
        <w:ind w:left="120"/>
      </w:pPr>
      <w:r>
        <w:t>CPNB has developed a</w:t>
      </w:r>
      <w:r>
        <w:rPr>
          <w:spacing w:val="-10"/>
        </w:rPr>
        <w:t xml:space="preserve"> </w:t>
      </w:r>
      <w:r>
        <w:rPr>
          <w:i/>
        </w:rPr>
        <w:t xml:space="preserve">Zomerlezen/ Summer Reading </w:t>
      </w:r>
      <w:r>
        <w:t>poster campaign (based on US Get Caught Reading) to encourage people from across socio-economic groups to read for enjoyment.</w:t>
      </w:r>
      <w:r>
        <w:rPr>
          <w:spacing w:val="-3"/>
        </w:rPr>
        <w:t xml:space="preserve"> </w:t>
      </w:r>
      <w:r>
        <w:t>They</w:t>
      </w:r>
      <w:r>
        <w:rPr>
          <w:spacing w:val="-2"/>
        </w:rPr>
        <w:t xml:space="preserve"> </w:t>
      </w:r>
      <w:r>
        <w:t>have</w:t>
      </w:r>
      <w:r>
        <w:rPr>
          <w:spacing w:val="-3"/>
        </w:rPr>
        <w:t xml:space="preserve"> </w:t>
      </w:r>
      <w:r>
        <w:t>slanted</w:t>
      </w:r>
      <w:r>
        <w:rPr>
          <w:spacing w:val="-3"/>
        </w:rPr>
        <w:t xml:space="preserve"> </w:t>
      </w:r>
      <w:r>
        <w:t>the</w:t>
      </w:r>
      <w:r>
        <w:rPr>
          <w:spacing w:val="-3"/>
        </w:rPr>
        <w:t xml:space="preserve"> </w:t>
      </w:r>
      <w:r>
        <w:t>promotion</w:t>
      </w:r>
      <w:r>
        <w:rPr>
          <w:spacing w:val="-3"/>
        </w:rPr>
        <w:t xml:space="preserve"> </w:t>
      </w:r>
      <w:r>
        <w:t>towards</w:t>
      </w:r>
      <w:r>
        <w:rPr>
          <w:spacing w:val="-3"/>
        </w:rPr>
        <w:t xml:space="preserve"> </w:t>
      </w:r>
      <w:r>
        <w:t>outdoor</w:t>
      </w:r>
      <w:r>
        <w:rPr>
          <w:spacing w:val="-3"/>
        </w:rPr>
        <w:t xml:space="preserve"> </w:t>
      </w:r>
      <w:r>
        <w:t>reading</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research which revealed that ‘</w:t>
      </w:r>
      <w:r>
        <w:rPr>
          <w:i/>
        </w:rPr>
        <w:t>67% of Dutch people will gladly read a book during the holiday</w:t>
      </w:r>
      <w:r>
        <w:t>’</w:t>
      </w:r>
      <w:r>
        <w:rPr>
          <w:vertAlign w:val="superscript"/>
        </w:rPr>
        <w:t>27</w:t>
      </w:r>
      <w:r>
        <w:t>.</w:t>
      </w:r>
    </w:p>
    <w:p w:rsidR="00647F23" w:rsidRDefault="00BE4B55">
      <w:pPr>
        <w:pStyle w:val="ListParagraph"/>
        <w:numPr>
          <w:ilvl w:val="2"/>
          <w:numId w:val="6"/>
        </w:numPr>
        <w:tabs>
          <w:tab w:val="left" w:pos="839"/>
        </w:tabs>
        <w:spacing w:before="253" w:line="246" w:lineRule="exact"/>
        <w:ind w:left="839" w:hanging="719"/>
      </w:pPr>
      <w:r>
        <w:rPr>
          <w:u w:val="single"/>
        </w:rPr>
        <w:t>Impact</w:t>
      </w:r>
      <w:r>
        <w:rPr>
          <w:spacing w:val="-6"/>
          <w:u w:val="single"/>
        </w:rPr>
        <w:t xml:space="preserve"> </w:t>
      </w:r>
      <w:r>
        <w:rPr>
          <w:u w:val="single"/>
        </w:rPr>
        <w:t>of</w:t>
      </w:r>
      <w:r>
        <w:rPr>
          <w:spacing w:val="-5"/>
          <w:u w:val="single"/>
        </w:rPr>
        <w:t xml:space="preserve"> </w:t>
      </w:r>
      <w:r>
        <w:rPr>
          <w:u w:val="single"/>
        </w:rPr>
        <w:t>reading</w:t>
      </w:r>
      <w:r>
        <w:rPr>
          <w:spacing w:val="-6"/>
          <w:u w:val="single"/>
        </w:rPr>
        <w:t xml:space="preserve"> </w:t>
      </w:r>
      <w:r>
        <w:rPr>
          <w:spacing w:val="-2"/>
          <w:u w:val="single"/>
        </w:rPr>
        <w:t>initiatives</w:t>
      </w:r>
    </w:p>
    <w:p w:rsidR="00647F23" w:rsidRDefault="00BE4B55">
      <w:pPr>
        <w:pStyle w:val="BodyText"/>
        <w:spacing w:line="242" w:lineRule="auto"/>
        <w:ind w:left="120"/>
      </w:pPr>
      <w:r>
        <w:t>Stephan van Vilder was very complementary about CPNB campaigns, although he felt that they</w:t>
      </w:r>
      <w:r>
        <w:rPr>
          <w:spacing w:val="-4"/>
        </w:rPr>
        <w:t xml:space="preserve"> </w:t>
      </w:r>
      <w:r>
        <w:t>could</w:t>
      </w:r>
      <w:r>
        <w:rPr>
          <w:spacing w:val="-4"/>
        </w:rPr>
        <w:t xml:space="preserve"> </w:t>
      </w:r>
      <w:r>
        <w:t>only</w:t>
      </w:r>
      <w:r>
        <w:rPr>
          <w:spacing w:val="-4"/>
        </w:rPr>
        <w:t xml:space="preserve"> </w:t>
      </w:r>
      <w:r>
        <w:t>succeed</w:t>
      </w:r>
      <w:r>
        <w:rPr>
          <w:spacing w:val="-4"/>
        </w:rPr>
        <w:t xml:space="preserve"> </w:t>
      </w:r>
      <w:r>
        <w:t>if</w:t>
      </w:r>
      <w:r>
        <w:rPr>
          <w:spacing w:val="-4"/>
        </w:rPr>
        <w:t xml:space="preserve"> </w:t>
      </w:r>
      <w:r>
        <w:t>libraries</w:t>
      </w:r>
      <w:r>
        <w:rPr>
          <w:spacing w:val="-4"/>
        </w:rPr>
        <w:t xml:space="preserve"> </w:t>
      </w:r>
      <w:r>
        <w:t>used</w:t>
      </w:r>
      <w:r>
        <w:rPr>
          <w:spacing w:val="-4"/>
        </w:rPr>
        <w:t xml:space="preserve"> </w:t>
      </w:r>
      <w:r>
        <w:t>them</w:t>
      </w:r>
      <w:r>
        <w:rPr>
          <w:spacing w:val="-4"/>
        </w:rPr>
        <w:t xml:space="preserve"> </w:t>
      </w:r>
      <w:r>
        <w:t>to</w:t>
      </w:r>
      <w:r>
        <w:rPr>
          <w:spacing w:val="-4"/>
        </w:rPr>
        <w:t xml:space="preserve"> </w:t>
      </w:r>
      <w:r>
        <w:t>the</w:t>
      </w:r>
      <w:r>
        <w:rPr>
          <w:spacing w:val="-4"/>
        </w:rPr>
        <w:t xml:space="preserve"> </w:t>
      </w:r>
      <w:r>
        <w:t>full,</w:t>
      </w:r>
      <w:r>
        <w:rPr>
          <w:spacing w:val="-4"/>
        </w:rPr>
        <w:t xml:space="preserve"> </w:t>
      </w:r>
      <w:r>
        <w:t>‘stretching the ideas and debate’ to ‘get people to talk to each other’:</w:t>
      </w:r>
    </w:p>
    <w:p w:rsidR="00647F23" w:rsidRDefault="00BE4B55">
      <w:pPr>
        <w:pStyle w:val="BodyText"/>
        <w:spacing w:before="1"/>
        <w:rPr>
          <w:sz w:val="15"/>
        </w:rPr>
      </w:pPr>
      <w:r>
        <w:rPr>
          <w:noProof/>
          <w:lang w:val="en-GB" w:eastAsia="en-GB"/>
        </w:rPr>
        <mc:AlternateContent>
          <mc:Choice Requires="wps">
            <w:drawing>
              <wp:anchor distT="0" distB="0" distL="0" distR="0" simplePos="0" relativeHeight="487600640" behindDoc="1" locked="0" layoutInCell="1" allowOverlap="1">
                <wp:simplePos x="0" y="0"/>
                <wp:positionH relativeFrom="page">
                  <wp:posOffset>914400</wp:posOffset>
                </wp:positionH>
                <wp:positionV relativeFrom="paragraph">
                  <wp:posOffset>125872</wp:posOffset>
                </wp:positionV>
                <wp:extent cx="182880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84D027C" id="Graphic 32" o:spid="_x0000_s1026" style="position:absolute;margin-left:1in;margin-top:9.9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2SLgIAAOMEAAAOAAAAZHJzL2Uyb0RvYy54bWysVN9v0zAQfkfif7D8TtMWDZWo6YQ2bUKa&#10;xqQV8ew6TmPh+MzZbbL/nrMTdwGeQPTBOfs+n7/vfnR7PXSGnRV6Dbbiq8WSM2Ul1NoeK/51f/du&#10;w5kPwtbCgFUVf1GeX+/evtn2rlRraMHUChkFsb7sXcXbEFxZFF62qhN+AU5ZcjaAnQi0xWNRo+gp&#10;emeK9XL5oegBa4cglfd0ejs6+S7Fbxolw5em8SowU3HiFtKKaT3EtdhtRXlE4VotJxriH1h0Qlt6&#10;9BLqVgTBTqj/CNVpieChCQsJXQFNo6VKGkjNavmbmudWOJW0UHK8u6TJ/7+w8vH8hEzXFX+/5syK&#10;jmp0P6WDTig9vfMloZ7dE0aB3j2A/O7JUfziiRs/YYYGu4gleWxIuX655FoNgUk6XG3Wm82SSiLJ&#10;9/FqfRXfKkSZ78qTD/cKUhxxfvBhrFSdLdFmSw42m0j1jpU2qdKBM6o0ckaVPoyVdiLEe5FcNFk/&#10;I9JOPKKzg7PaQ4KFKOHCNgshpq8YY+dY0jRDZV/+uhRvxMxkZ3f+jrD5s38FTo1NHHM4acCrMcFR&#10;d8r0JReEm2fbg9H1nTYmyvd4PNwYZGcRByj9pkLNYKkTxuLHNjhA/UJN1VMbVdz/OAlUnJnPlto2&#10;jmA2MBuHbGAwN5AGNWUefdgP3wQ65siseKDeeYQ8FKLMbUH8I2DExpsWPp0CNDr2TOI2Mpo2NElJ&#10;/zT1cVTn+4R6/W/a/QQAAP//AwBQSwMEFAAGAAgAAAAhACh06gPeAAAACQEAAA8AAABkcnMvZG93&#10;bnJldi54bWxMj0FPg0AQhe8m/Q+baeLNLgVqLLI0xth4M7aaxuPCrkDKzhJ2CvjvHU/1Nm/m5c37&#10;8t3sOjHaIbQeFaxXEQiLlTct1go+P/Z3DyACaTS682gV/NgAu2Jxk+vM+AkPdjxSLTgEQ6YVNER9&#10;JmWoGut0WPneIt++/eA0sRxqaQY9cbjrZBxF99LpFvlDo3v73NjqfLw4BROVp3F7Tl5faLN/Lw9k&#10;3r5OpNTtcn56BEF2pqsZ/upzdSi4U+kvaILoWKcpsxAPW0ZgQ5rEvCgVxOsEZJHL/wTFLwAAAP//&#10;AwBQSwECLQAUAAYACAAAACEAtoM4kv4AAADhAQAAEwAAAAAAAAAAAAAAAAAAAAAAW0NvbnRlbnRf&#10;VHlwZXNdLnhtbFBLAQItABQABgAIAAAAIQA4/SH/1gAAAJQBAAALAAAAAAAAAAAAAAAAAC8BAABf&#10;cmVscy8ucmVsc1BLAQItABQABgAIAAAAIQB7rB2SLgIAAOMEAAAOAAAAAAAAAAAAAAAAAC4CAABk&#10;cnMvZTJvRG9jLnhtbFBLAQItABQABgAIAAAAIQAodOoD3gAAAAkBAAAPAAAAAAAAAAAAAAAAAIgE&#10;AABkcnMvZG93bnJldi54bWxQSwUGAAAAAAQABADzAAAAkwUAAAAA&#10;" path="m1828800,l,,,9525r1828800,l1828800,xe" fillcolor="black" stroked="f">
                <v:path arrowok="t"/>
                <w10:wrap type="topAndBottom" anchorx="page"/>
              </v:shape>
            </w:pict>
          </mc:Fallback>
        </mc:AlternateContent>
      </w:r>
    </w:p>
    <w:p w:rsidR="00647F23" w:rsidRDefault="00BE4B55">
      <w:pPr>
        <w:spacing w:before="121"/>
        <w:ind w:left="120"/>
        <w:rPr>
          <w:sz w:val="19"/>
        </w:rPr>
      </w:pPr>
      <w:r>
        <w:rPr>
          <w:w w:val="105"/>
          <w:sz w:val="19"/>
          <w:vertAlign w:val="superscript"/>
        </w:rPr>
        <w:t>27</w:t>
      </w:r>
      <w:r>
        <w:rPr>
          <w:spacing w:val="-4"/>
          <w:w w:val="105"/>
          <w:sz w:val="19"/>
        </w:rPr>
        <w:t xml:space="preserve"> </w:t>
      </w:r>
      <w:r>
        <w:rPr>
          <w:w w:val="105"/>
          <w:sz w:val="19"/>
        </w:rPr>
        <w:t>CPNB</w:t>
      </w:r>
      <w:r>
        <w:rPr>
          <w:spacing w:val="-2"/>
          <w:w w:val="105"/>
          <w:sz w:val="19"/>
        </w:rPr>
        <w:t xml:space="preserve"> </w:t>
      </w:r>
      <w:r>
        <w:rPr>
          <w:w w:val="105"/>
          <w:sz w:val="19"/>
        </w:rPr>
        <w:t>website,</w:t>
      </w:r>
      <w:r>
        <w:rPr>
          <w:spacing w:val="-2"/>
          <w:w w:val="105"/>
          <w:sz w:val="19"/>
        </w:rPr>
        <w:t xml:space="preserve"> </w:t>
      </w:r>
      <w:r>
        <w:rPr>
          <w:w w:val="105"/>
          <w:sz w:val="19"/>
        </w:rPr>
        <w:t>August</w:t>
      </w:r>
      <w:r>
        <w:rPr>
          <w:spacing w:val="-3"/>
          <w:w w:val="105"/>
          <w:sz w:val="19"/>
        </w:rPr>
        <w:t xml:space="preserve"> </w:t>
      </w:r>
      <w:r>
        <w:rPr>
          <w:spacing w:val="-4"/>
          <w:w w:val="105"/>
          <w:sz w:val="19"/>
        </w:rPr>
        <w:t>2007</w:t>
      </w:r>
    </w:p>
    <w:p w:rsidR="00647F23" w:rsidRDefault="00647F23">
      <w:pPr>
        <w:rPr>
          <w:sz w:val="19"/>
        </w:rPr>
        <w:sectPr w:rsidR="00647F23">
          <w:pgSz w:w="11920" w:h="16840"/>
          <w:pgMar w:top="1620" w:right="1300" w:bottom="540" w:left="1320" w:header="0" w:footer="344" w:gutter="0"/>
          <w:cols w:space="720"/>
        </w:sectPr>
      </w:pPr>
    </w:p>
    <w:p w:rsidR="00647F23" w:rsidRDefault="00BE4B55">
      <w:pPr>
        <w:pStyle w:val="BodyText"/>
        <w:spacing w:before="73" w:line="242" w:lineRule="auto"/>
        <w:ind w:left="840" w:right="209"/>
      </w:pPr>
      <w:r>
        <w:t>‘For</w:t>
      </w:r>
      <w:r>
        <w:rPr>
          <w:spacing w:val="-2"/>
        </w:rPr>
        <w:t xml:space="preserve"> </w:t>
      </w:r>
      <w:r>
        <w:t>me</w:t>
      </w:r>
      <w:r>
        <w:rPr>
          <w:spacing w:val="-2"/>
        </w:rPr>
        <w:t xml:space="preserve"> </w:t>
      </w:r>
      <w:r>
        <w:t>personally,</w:t>
      </w:r>
      <w:r>
        <w:rPr>
          <w:spacing w:val="-2"/>
        </w:rPr>
        <w:t xml:space="preserve"> </w:t>
      </w:r>
      <w:r>
        <w:t>I</w:t>
      </w:r>
      <w:r>
        <w:rPr>
          <w:spacing w:val="-2"/>
        </w:rPr>
        <w:t xml:space="preserve"> </w:t>
      </w:r>
      <w:r>
        <w:t>don’t</w:t>
      </w:r>
      <w:r>
        <w:rPr>
          <w:spacing w:val="-2"/>
        </w:rPr>
        <w:t xml:space="preserve"> </w:t>
      </w:r>
      <w:r>
        <w:t>get</w:t>
      </w:r>
      <w:r>
        <w:rPr>
          <w:spacing w:val="-2"/>
        </w:rPr>
        <w:t xml:space="preserve"> </w:t>
      </w:r>
      <w:r>
        <w:t>so</w:t>
      </w:r>
      <w:r>
        <w:rPr>
          <w:spacing w:val="-2"/>
        </w:rPr>
        <w:t xml:space="preserve"> </w:t>
      </w:r>
      <w:r>
        <w:t>inspired</w:t>
      </w:r>
      <w:r>
        <w:rPr>
          <w:spacing w:val="-2"/>
        </w:rPr>
        <w:t xml:space="preserve"> </w:t>
      </w:r>
      <w:r>
        <w:t>by</w:t>
      </w:r>
      <w:r>
        <w:rPr>
          <w:spacing w:val="-2"/>
        </w:rPr>
        <w:t xml:space="preserve"> </w:t>
      </w:r>
      <w:r>
        <w:t>campaigns.</w:t>
      </w:r>
      <w:r>
        <w:rPr>
          <w:spacing w:val="-2"/>
        </w:rPr>
        <w:t xml:space="preserve"> </w:t>
      </w:r>
      <w:r>
        <w:t>I</w:t>
      </w:r>
      <w:r>
        <w:rPr>
          <w:spacing w:val="-2"/>
        </w:rPr>
        <w:t xml:space="preserve"> </w:t>
      </w:r>
      <w:r>
        <w:t>get</w:t>
      </w:r>
      <w:r>
        <w:rPr>
          <w:spacing w:val="-2"/>
        </w:rPr>
        <w:t xml:space="preserve"> </w:t>
      </w:r>
      <w:r>
        <w:t>inspired</w:t>
      </w:r>
      <w:r>
        <w:rPr>
          <w:spacing w:val="-2"/>
        </w:rPr>
        <w:t xml:space="preserve"> </w:t>
      </w:r>
      <w:r>
        <w:t>by</w:t>
      </w:r>
      <w:r>
        <w:rPr>
          <w:spacing w:val="-2"/>
        </w:rPr>
        <w:t xml:space="preserve"> </w:t>
      </w:r>
      <w:r>
        <w:t>my</w:t>
      </w:r>
      <w:r>
        <w:rPr>
          <w:spacing w:val="-2"/>
        </w:rPr>
        <w:t xml:space="preserve"> </w:t>
      </w:r>
      <w:r>
        <w:t>friends saying “you should read this”. All the book prizes, the publisher websites, they are a jungle. I want someone, a real person, to tell me what I should read next, especially with novels’.</w:t>
      </w:r>
    </w:p>
    <w:p w:rsidR="00647F23" w:rsidRDefault="00BE4B55">
      <w:pPr>
        <w:pStyle w:val="BodyText"/>
        <w:spacing w:line="252" w:lineRule="exact"/>
        <w:ind w:right="104"/>
        <w:jc w:val="right"/>
      </w:pPr>
      <w:r>
        <w:t>Stephan</w:t>
      </w:r>
      <w:r>
        <w:rPr>
          <w:spacing w:val="-12"/>
        </w:rPr>
        <w:t xml:space="preserve"> </w:t>
      </w:r>
      <w:r>
        <w:t>van</w:t>
      </w:r>
      <w:r>
        <w:rPr>
          <w:spacing w:val="-11"/>
        </w:rPr>
        <w:t xml:space="preserve"> </w:t>
      </w:r>
      <w:r>
        <w:t xml:space="preserve">Vilder, </w:t>
      </w:r>
      <w:r>
        <w:rPr>
          <w:spacing w:val="-5"/>
        </w:rPr>
        <w:t>VOB</w:t>
      </w:r>
    </w:p>
    <w:p w:rsidR="00647F23" w:rsidRDefault="00647F23">
      <w:pPr>
        <w:pStyle w:val="BodyText"/>
        <w:spacing w:before="4"/>
      </w:pPr>
    </w:p>
    <w:p w:rsidR="00647F23" w:rsidRDefault="00BE4B55">
      <w:pPr>
        <w:pStyle w:val="BodyText"/>
        <w:tabs>
          <w:tab w:val="left" w:pos="839"/>
        </w:tabs>
        <w:spacing w:line="246" w:lineRule="exact"/>
        <w:ind w:left="120"/>
      </w:pPr>
      <w:r>
        <w:rPr>
          <w:spacing w:val="-2"/>
          <w:u w:val="single"/>
        </w:rPr>
        <w:t>5.4.6</w:t>
      </w:r>
      <w:r>
        <w:rPr>
          <w:u w:val="single"/>
        </w:rPr>
        <w:tab/>
      </w:r>
      <w:r>
        <w:rPr>
          <w:spacing w:val="-2"/>
          <w:u w:val="single"/>
        </w:rPr>
        <w:t>Conclusions</w:t>
      </w:r>
    </w:p>
    <w:p w:rsidR="00647F23" w:rsidRDefault="00BE4B55">
      <w:pPr>
        <w:pStyle w:val="BodyText"/>
        <w:spacing w:line="242" w:lineRule="auto"/>
        <w:ind w:left="120" w:right="160"/>
      </w:pPr>
      <w:r>
        <w:t>Dutch libraries’ partnership with CPNB has clearly built their capacity and enabled them to attract readers who might not otherwise have stepped through the door. The ability of the Netherlands Reads project to reach such a large proportion of the population is remarkable. The</w:t>
      </w:r>
      <w:r>
        <w:rPr>
          <w:spacing w:val="-4"/>
        </w:rPr>
        <w:t xml:space="preserve"> </w:t>
      </w:r>
      <w:r>
        <w:t>success</w:t>
      </w:r>
      <w:r>
        <w:rPr>
          <w:spacing w:val="-4"/>
        </w:rPr>
        <w:t xml:space="preserve"> </w:t>
      </w:r>
      <w:r>
        <w:t>and</w:t>
      </w:r>
      <w:r>
        <w:rPr>
          <w:spacing w:val="-4"/>
        </w:rPr>
        <w:t xml:space="preserve"> </w:t>
      </w:r>
      <w:r>
        <w:t>reach</w:t>
      </w:r>
      <w:r>
        <w:rPr>
          <w:spacing w:val="-4"/>
        </w:rPr>
        <w:t xml:space="preserve"> </w:t>
      </w:r>
      <w:r>
        <w:t>of</w:t>
      </w:r>
      <w:r>
        <w:rPr>
          <w:spacing w:val="-4"/>
        </w:rPr>
        <w:t xml:space="preserve"> </w:t>
      </w:r>
      <w:r>
        <w:t>this</w:t>
      </w:r>
      <w:r>
        <w:rPr>
          <w:spacing w:val="-4"/>
        </w:rPr>
        <w:t xml:space="preserve"> </w:t>
      </w:r>
      <w:r>
        <w:t>campaign</w:t>
      </w:r>
      <w:r>
        <w:rPr>
          <w:spacing w:val="-4"/>
        </w:rPr>
        <w:t xml:space="preserve"> </w:t>
      </w:r>
      <w:r>
        <w:t>clearly</w:t>
      </w:r>
      <w:r>
        <w:rPr>
          <w:spacing w:val="-4"/>
        </w:rPr>
        <w:t xml:space="preserve"> </w:t>
      </w:r>
      <w:r>
        <w:t>swings</w:t>
      </w:r>
      <w:r>
        <w:rPr>
          <w:spacing w:val="-4"/>
        </w:rPr>
        <w:t xml:space="preserve"> </w:t>
      </w:r>
      <w:r>
        <w:t>on</w:t>
      </w:r>
      <w:r>
        <w:rPr>
          <w:spacing w:val="-4"/>
        </w:rPr>
        <w:t xml:space="preserve"> </w:t>
      </w:r>
      <w:r>
        <w:t>the</w:t>
      </w:r>
      <w:r>
        <w:rPr>
          <w:spacing w:val="-4"/>
        </w:rPr>
        <w:t xml:space="preserve"> </w:t>
      </w:r>
      <w:r>
        <w:t>partnership</w:t>
      </w:r>
      <w:r>
        <w:rPr>
          <w:spacing w:val="-4"/>
        </w:rPr>
        <w:t xml:space="preserve"> </w:t>
      </w:r>
      <w:r>
        <w:t>between</w:t>
      </w:r>
      <w:r>
        <w:rPr>
          <w:spacing w:val="-4"/>
        </w:rPr>
        <w:t xml:space="preserve"> </w:t>
      </w:r>
      <w:r>
        <w:t>libraries, bookshops</w:t>
      </w:r>
      <w:r>
        <w:rPr>
          <w:spacing w:val="-3"/>
        </w:rPr>
        <w:t xml:space="preserve"> </w:t>
      </w:r>
      <w:r>
        <w:t>and</w:t>
      </w:r>
      <w:r>
        <w:rPr>
          <w:spacing w:val="-3"/>
        </w:rPr>
        <w:t xml:space="preserve"> </w:t>
      </w:r>
      <w:r>
        <w:t>publishers</w:t>
      </w:r>
      <w:r>
        <w:rPr>
          <w:spacing w:val="-2"/>
        </w:rPr>
        <w:t xml:space="preserve"> </w:t>
      </w:r>
      <w:r>
        <w:t>maximising</w:t>
      </w:r>
      <w:r>
        <w:rPr>
          <w:spacing w:val="-2"/>
        </w:rPr>
        <w:t xml:space="preserve"> </w:t>
      </w:r>
      <w:r>
        <w:t>opportunities</w:t>
      </w:r>
      <w:r>
        <w:rPr>
          <w:spacing w:val="-2"/>
        </w:rPr>
        <w:t xml:space="preserve"> </w:t>
      </w:r>
      <w:r>
        <w:t>for</w:t>
      </w:r>
      <w:r>
        <w:rPr>
          <w:spacing w:val="-2"/>
        </w:rPr>
        <w:t xml:space="preserve"> </w:t>
      </w:r>
      <w:r>
        <w:t>people</w:t>
      </w:r>
      <w:r>
        <w:rPr>
          <w:spacing w:val="-1"/>
        </w:rPr>
        <w:t xml:space="preserve"> </w:t>
      </w:r>
      <w:r>
        <w:t>to</w:t>
      </w:r>
      <w:r>
        <w:rPr>
          <w:spacing w:val="-1"/>
        </w:rPr>
        <w:t xml:space="preserve"> </w:t>
      </w:r>
      <w:r>
        <w:t>come</w:t>
      </w:r>
      <w:r>
        <w:rPr>
          <w:spacing w:val="-1"/>
        </w:rPr>
        <w:t xml:space="preserve"> </w:t>
      </w:r>
      <w:r>
        <w:t>to</w:t>
      </w:r>
      <w:r>
        <w:rPr>
          <w:spacing w:val="-1"/>
        </w:rPr>
        <w:t xml:space="preserve"> </w:t>
      </w:r>
      <w:r>
        <w:t>the</w:t>
      </w:r>
      <w:r>
        <w:rPr>
          <w:spacing w:val="-1"/>
        </w:rPr>
        <w:t xml:space="preserve"> </w:t>
      </w:r>
      <w:r>
        <w:t>book.</w:t>
      </w:r>
      <w:r>
        <w:rPr>
          <w:spacing w:val="-1"/>
        </w:rPr>
        <w:t xml:space="preserve"> </w:t>
      </w:r>
      <w:r>
        <w:t>CPNB’s themed promotions (e.g. Crimes</w:t>
      </w:r>
      <w:r>
        <w:rPr>
          <w:spacing w:val="-21"/>
        </w:rPr>
        <w:t xml:space="preserve"> </w:t>
      </w:r>
      <w:r>
        <w:t>Passionnel) demonstrate the capacity for national promotions to act as catalysts for local innovation.</w:t>
      </w:r>
    </w:p>
    <w:p w:rsidR="00647F23" w:rsidRDefault="00BE4B55">
      <w:pPr>
        <w:pStyle w:val="Heading2"/>
        <w:numPr>
          <w:ilvl w:val="1"/>
          <w:numId w:val="6"/>
        </w:numPr>
        <w:tabs>
          <w:tab w:val="left" w:pos="839"/>
        </w:tabs>
        <w:spacing w:before="215"/>
        <w:ind w:left="839" w:hanging="719"/>
      </w:pPr>
      <w:r>
        <w:t>Stichting</w:t>
      </w:r>
      <w:r>
        <w:rPr>
          <w:spacing w:val="8"/>
        </w:rPr>
        <w:t xml:space="preserve"> </w:t>
      </w:r>
      <w:r>
        <w:rPr>
          <w:spacing w:val="-2"/>
        </w:rPr>
        <w:t>Lezen</w:t>
      </w:r>
    </w:p>
    <w:p w:rsidR="00647F23" w:rsidRDefault="00BE4B55">
      <w:pPr>
        <w:pStyle w:val="BodyText"/>
        <w:spacing w:before="17" w:line="242" w:lineRule="auto"/>
        <w:ind w:left="120" w:right="140"/>
      </w:pPr>
      <w:r>
        <w:t>In</w:t>
      </w:r>
      <w:r>
        <w:rPr>
          <w:spacing w:val="-5"/>
        </w:rPr>
        <w:t xml:space="preserve"> </w:t>
      </w:r>
      <w:r>
        <w:t>this</w:t>
      </w:r>
      <w:r>
        <w:rPr>
          <w:spacing w:val="-5"/>
        </w:rPr>
        <w:t xml:space="preserve"> </w:t>
      </w:r>
      <w:r>
        <w:t>section</w:t>
      </w:r>
      <w:r>
        <w:rPr>
          <w:spacing w:val="-5"/>
        </w:rPr>
        <w:t xml:space="preserve"> </w:t>
      </w:r>
      <w:r>
        <w:t>I</w:t>
      </w:r>
      <w:r>
        <w:rPr>
          <w:spacing w:val="-5"/>
        </w:rPr>
        <w:t xml:space="preserve"> </w:t>
      </w:r>
      <w:r>
        <w:t>will describe</w:t>
      </w:r>
      <w:r>
        <w:rPr>
          <w:spacing w:val="-4"/>
        </w:rPr>
        <w:t xml:space="preserve"> </w:t>
      </w:r>
      <w:r>
        <w:t>briefly</w:t>
      </w:r>
      <w:r>
        <w:rPr>
          <w:spacing w:val="-4"/>
        </w:rPr>
        <w:t xml:space="preserve"> </w:t>
      </w:r>
      <w:r>
        <w:t>the</w:t>
      </w:r>
      <w:r>
        <w:rPr>
          <w:spacing w:val="-4"/>
        </w:rPr>
        <w:t xml:space="preserve"> </w:t>
      </w:r>
      <w:r>
        <w:t>work</w:t>
      </w:r>
      <w:r>
        <w:rPr>
          <w:spacing w:val="-4"/>
        </w:rPr>
        <w:t xml:space="preserve"> </w:t>
      </w:r>
      <w:r>
        <w:t>of</w:t>
      </w:r>
      <w:r>
        <w:rPr>
          <w:spacing w:val="-4"/>
        </w:rPr>
        <w:t xml:space="preserve"> </w:t>
      </w:r>
      <w:r>
        <w:t>Stichting</w:t>
      </w:r>
      <w:r>
        <w:rPr>
          <w:spacing w:val="-4"/>
        </w:rPr>
        <w:t xml:space="preserve"> </w:t>
      </w:r>
      <w:r>
        <w:t>Lezen,</w:t>
      </w:r>
      <w:r>
        <w:rPr>
          <w:spacing w:val="-4"/>
        </w:rPr>
        <w:t xml:space="preserve"> </w:t>
      </w:r>
      <w:r>
        <w:t>based</w:t>
      </w:r>
      <w:r>
        <w:rPr>
          <w:spacing w:val="-4"/>
        </w:rPr>
        <w:t xml:space="preserve"> </w:t>
      </w:r>
      <w:r>
        <w:t>on</w:t>
      </w:r>
      <w:r>
        <w:rPr>
          <w:spacing w:val="-4"/>
        </w:rPr>
        <w:t xml:space="preserve"> </w:t>
      </w:r>
      <w:r>
        <w:t>a</w:t>
      </w:r>
      <w:r>
        <w:rPr>
          <w:spacing w:val="-4"/>
        </w:rPr>
        <w:t xml:space="preserve"> </w:t>
      </w:r>
      <w:r>
        <w:t>conversation</w:t>
      </w:r>
      <w:r>
        <w:rPr>
          <w:spacing w:val="-4"/>
        </w:rPr>
        <w:t xml:space="preserve"> </w:t>
      </w:r>
      <w:r>
        <w:t xml:space="preserve">with its Deputy Director, Christiaan van Willenswaard. I have included this organisation in my research because it raises interesting issues around what makes reader initiatives </w:t>
      </w:r>
      <w:r>
        <w:rPr>
          <w:spacing w:val="-2"/>
        </w:rPr>
        <w:t>successful.</w:t>
      </w:r>
    </w:p>
    <w:p w:rsidR="00647F23" w:rsidRDefault="00647F23">
      <w:pPr>
        <w:pStyle w:val="BodyText"/>
        <w:spacing w:before="2"/>
      </w:pPr>
    </w:p>
    <w:p w:rsidR="00647F23" w:rsidRDefault="00BE4B55">
      <w:pPr>
        <w:pStyle w:val="BodyText"/>
        <w:spacing w:line="237" w:lineRule="auto"/>
        <w:ind w:left="120" w:right="209"/>
      </w:pPr>
      <w:r>
        <w:t>Stichting</w:t>
      </w:r>
      <w:r>
        <w:rPr>
          <w:spacing w:val="-4"/>
        </w:rPr>
        <w:t xml:space="preserve"> </w:t>
      </w:r>
      <w:r>
        <w:t>Lezen</w:t>
      </w:r>
      <w:r>
        <w:rPr>
          <w:spacing w:val="-4"/>
        </w:rPr>
        <w:t xml:space="preserve"> </w:t>
      </w:r>
      <w:r>
        <w:t>(a</w:t>
      </w:r>
      <w:r>
        <w:rPr>
          <w:spacing w:val="-7"/>
        </w:rPr>
        <w:t xml:space="preserve"> </w:t>
      </w:r>
      <w:r>
        <w:t>Dutch</w:t>
      </w:r>
      <w:r>
        <w:rPr>
          <w:spacing w:val="-2"/>
        </w:rPr>
        <w:t xml:space="preserve"> </w:t>
      </w:r>
      <w:r>
        <w:t>reading</w:t>
      </w:r>
      <w:r>
        <w:rPr>
          <w:spacing w:val="-2"/>
        </w:rPr>
        <w:t xml:space="preserve"> </w:t>
      </w:r>
      <w:r>
        <w:t>foundation)</w:t>
      </w:r>
      <w:r>
        <w:rPr>
          <w:spacing w:val="-2"/>
        </w:rPr>
        <w:t xml:space="preserve"> </w:t>
      </w:r>
      <w:r>
        <w:t>was</w:t>
      </w:r>
      <w:r>
        <w:rPr>
          <w:spacing w:val="-2"/>
        </w:rPr>
        <w:t xml:space="preserve"> </w:t>
      </w:r>
      <w:r>
        <w:t>founded</w:t>
      </w:r>
      <w:r>
        <w:rPr>
          <w:spacing w:val="-2"/>
        </w:rPr>
        <w:t xml:space="preserve"> </w:t>
      </w:r>
      <w:r>
        <w:t>in</w:t>
      </w:r>
      <w:r>
        <w:rPr>
          <w:spacing w:val="-2"/>
        </w:rPr>
        <w:t xml:space="preserve"> </w:t>
      </w:r>
      <w:r>
        <w:t>1988</w:t>
      </w:r>
      <w:r>
        <w:rPr>
          <w:spacing w:val="-2"/>
        </w:rPr>
        <w:t xml:space="preserve"> </w:t>
      </w:r>
      <w:r>
        <w:t>by</w:t>
      </w:r>
      <w:r>
        <w:rPr>
          <w:spacing w:val="-2"/>
        </w:rPr>
        <w:t xml:space="preserve"> </w:t>
      </w:r>
      <w:r>
        <w:t>the</w:t>
      </w:r>
      <w:r>
        <w:rPr>
          <w:spacing w:val="-2"/>
        </w:rPr>
        <w:t xml:space="preserve"> </w:t>
      </w:r>
      <w:r>
        <w:t>Dutch</w:t>
      </w:r>
      <w:r>
        <w:rPr>
          <w:spacing w:val="-2"/>
        </w:rPr>
        <w:t xml:space="preserve"> </w:t>
      </w:r>
      <w:r>
        <w:t>Booksellers Federation, Dutch Publishers Association and VOB. Funded by the Dutch Ministry of Education, Culture and Science, its mission is to promote reading, primarily for children and young people. Stichting Lezen believe that for there to be an impact on the enjoyment of reading, ‘</w:t>
      </w:r>
      <w:r>
        <w:rPr>
          <w:i/>
        </w:rPr>
        <w:t>structured measures over a longer period of time</w:t>
      </w:r>
      <w:r>
        <w:t>’ are crucial. They recognise:</w:t>
      </w:r>
    </w:p>
    <w:p w:rsidR="00647F23" w:rsidRDefault="00BE4B55">
      <w:pPr>
        <w:spacing w:before="8" w:line="237" w:lineRule="auto"/>
        <w:ind w:left="840" w:right="160"/>
        <w:rPr>
          <w:i/>
        </w:rPr>
      </w:pPr>
      <w:r>
        <w:rPr>
          <w:i/>
        </w:rPr>
        <w:t>‘Reading as a leisure activity has to compete with watching television or practicing sports. In many families the parents do not see reading as a useful activity. The reading</w:t>
      </w:r>
      <w:r>
        <w:rPr>
          <w:i/>
          <w:spacing w:val="-4"/>
        </w:rPr>
        <w:t xml:space="preserve"> </w:t>
      </w:r>
      <w:r>
        <w:rPr>
          <w:i/>
        </w:rPr>
        <w:t>environment</w:t>
      </w:r>
      <w:r>
        <w:rPr>
          <w:i/>
          <w:spacing w:val="-4"/>
        </w:rPr>
        <w:t xml:space="preserve"> </w:t>
      </w:r>
      <w:r>
        <w:rPr>
          <w:i/>
        </w:rPr>
        <w:t>at</w:t>
      </w:r>
      <w:r>
        <w:rPr>
          <w:i/>
          <w:spacing w:val="-4"/>
        </w:rPr>
        <w:t xml:space="preserve"> </w:t>
      </w:r>
      <w:r>
        <w:rPr>
          <w:i/>
        </w:rPr>
        <w:t>home</w:t>
      </w:r>
      <w:r>
        <w:rPr>
          <w:i/>
          <w:spacing w:val="-4"/>
        </w:rPr>
        <w:t xml:space="preserve"> </w:t>
      </w:r>
      <w:r>
        <w:rPr>
          <w:i/>
        </w:rPr>
        <w:t>or</w:t>
      </w:r>
      <w:r>
        <w:rPr>
          <w:i/>
          <w:spacing w:val="-4"/>
        </w:rPr>
        <w:t xml:space="preserve"> </w:t>
      </w:r>
      <w:r>
        <w:rPr>
          <w:i/>
        </w:rPr>
        <w:t>at</w:t>
      </w:r>
      <w:r>
        <w:rPr>
          <w:i/>
          <w:spacing w:val="-4"/>
        </w:rPr>
        <w:t xml:space="preserve"> </w:t>
      </w:r>
      <w:r>
        <w:rPr>
          <w:i/>
        </w:rPr>
        <w:t>schools</w:t>
      </w:r>
      <w:r>
        <w:rPr>
          <w:i/>
          <w:spacing w:val="-4"/>
        </w:rPr>
        <w:t xml:space="preserve"> </w:t>
      </w:r>
      <w:r>
        <w:rPr>
          <w:i/>
        </w:rPr>
        <w:t>is</w:t>
      </w:r>
      <w:r>
        <w:rPr>
          <w:i/>
          <w:spacing w:val="-4"/>
        </w:rPr>
        <w:t xml:space="preserve"> </w:t>
      </w:r>
      <w:r>
        <w:rPr>
          <w:i/>
        </w:rPr>
        <w:t>also</w:t>
      </w:r>
      <w:r>
        <w:rPr>
          <w:i/>
          <w:spacing w:val="-4"/>
        </w:rPr>
        <w:t xml:space="preserve"> </w:t>
      </w:r>
      <w:r>
        <w:rPr>
          <w:i/>
        </w:rPr>
        <w:t>threatened.</w:t>
      </w:r>
      <w:r>
        <w:rPr>
          <w:i/>
          <w:spacing w:val="-4"/>
        </w:rPr>
        <w:t xml:space="preserve"> </w:t>
      </w:r>
      <w:r>
        <w:rPr>
          <w:i/>
        </w:rPr>
        <w:t>Reading</w:t>
      </w:r>
      <w:r>
        <w:rPr>
          <w:i/>
          <w:spacing w:val="-4"/>
        </w:rPr>
        <w:t xml:space="preserve"> </w:t>
      </w:r>
      <w:r>
        <w:rPr>
          <w:i/>
        </w:rPr>
        <w:t>out</w:t>
      </w:r>
      <w:r>
        <w:rPr>
          <w:i/>
          <w:spacing w:val="-4"/>
        </w:rPr>
        <w:t xml:space="preserve"> </w:t>
      </w:r>
      <w:r>
        <w:rPr>
          <w:i/>
        </w:rPr>
        <w:t>loud,</w:t>
      </w:r>
      <w:r>
        <w:rPr>
          <w:i/>
          <w:spacing w:val="-4"/>
        </w:rPr>
        <w:t xml:space="preserve"> </w:t>
      </w:r>
      <w:r>
        <w:rPr>
          <w:i/>
        </w:rPr>
        <w:t>free reading and reading comprehension are not given enough attention’</w:t>
      </w:r>
      <w:r>
        <w:rPr>
          <w:i/>
          <w:vertAlign w:val="superscript"/>
        </w:rPr>
        <w:t>28</w:t>
      </w:r>
      <w:r>
        <w:rPr>
          <w:i/>
        </w:rPr>
        <w:t>.</w:t>
      </w:r>
    </w:p>
    <w:p w:rsidR="00647F23" w:rsidRDefault="00647F23">
      <w:pPr>
        <w:pStyle w:val="BodyText"/>
        <w:spacing w:before="2"/>
        <w:rPr>
          <w:i/>
        </w:rPr>
      </w:pPr>
    </w:p>
    <w:p w:rsidR="00647F23" w:rsidRDefault="00BE4B55">
      <w:pPr>
        <w:pStyle w:val="BodyText"/>
        <w:spacing w:before="1"/>
        <w:ind w:left="120" w:right="160"/>
      </w:pPr>
      <w:r>
        <w:t>Stichting Lezen’s Deputy Director, Christiaan van Willenswaard talked about the strength of Holland’s network of national organisations like VOB and CPNB ‘spinning the web’ through their</w:t>
      </w:r>
      <w:r>
        <w:rPr>
          <w:spacing w:val="-2"/>
        </w:rPr>
        <w:t xml:space="preserve"> </w:t>
      </w:r>
      <w:r>
        <w:t>collaborative</w:t>
      </w:r>
      <w:r>
        <w:rPr>
          <w:spacing w:val="-2"/>
        </w:rPr>
        <w:t xml:space="preserve"> </w:t>
      </w:r>
      <w:r>
        <w:t>approach.</w:t>
      </w:r>
      <w:r>
        <w:rPr>
          <w:spacing w:val="-2"/>
        </w:rPr>
        <w:t xml:space="preserve"> </w:t>
      </w:r>
      <w:r>
        <w:t>He</w:t>
      </w:r>
      <w:r>
        <w:rPr>
          <w:spacing w:val="-2"/>
        </w:rPr>
        <w:t xml:space="preserve"> </w:t>
      </w:r>
      <w:r>
        <w:t>saw</w:t>
      </w:r>
      <w:r>
        <w:rPr>
          <w:spacing w:val="-2"/>
        </w:rPr>
        <w:t xml:space="preserve"> </w:t>
      </w:r>
      <w:r>
        <w:t>Stichting</w:t>
      </w:r>
      <w:r>
        <w:rPr>
          <w:spacing w:val="-2"/>
        </w:rPr>
        <w:t xml:space="preserve"> </w:t>
      </w:r>
      <w:r>
        <w:t>Lezen’s</w:t>
      </w:r>
      <w:r>
        <w:rPr>
          <w:spacing w:val="-2"/>
        </w:rPr>
        <w:t xml:space="preserve"> </w:t>
      </w:r>
      <w:r>
        <w:t>role</w:t>
      </w:r>
      <w:r>
        <w:rPr>
          <w:spacing w:val="-2"/>
        </w:rPr>
        <w:t xml:space="preserve"> </w:t>
      </w:r>
      <w:r>
        <w:t>as</w:t>
      </w:r>
      <w:r>
        <w:rPr>
          <w:spacing w:val="-2"/>
        </w:rPr>
        <w:t xml:space="preserve"> </w:t>
      </w:r>
      <w:r>
        <w:t>‘stimulating</w:t>
      </w:r>
      <w:r>
        <w:rPr>
          <w:spacing w:val="-2"/>
        </w:rPr>
        <w:t xml:space="preserve"> </w:t>
      </w:r>
      <w:r>
        <w:t>real</w:t>
      </w:r>
      <w:r>
        <w:rPr>
          <w:spacing w:val="-2"/>
        </w:rPr>
        <w:t xml:space="preserve"> </w:t>
      </w:r>
      <w:r>
        <w:t>reading’</w:t>
      </w:r>
      <w:r>
        <w:rPr>
          <w:spacing w:val="-2"/>
        </w:rPr>
        <w:t xml:space="preserve"> </w:t>
      </w:r>
      <w:r>
        <w:t>(and literacy), which was different from some of the ‘one hit’ projects. Stichting Lezen runs numerous</w:t>
      </w:r>
      <w:r>
        <w:rPr>
          <w:spacing w:val="-4"/>
        </w:rPr>
        <w:t xml:space="preserve"> </w:t>
      </w:r>
      <w:r>
        <w:t>projects</w:t>
      </w:r>
      <w:r>
        <w:rPr>
          <w:spacing w:val="-4"/>
        </w:rPr>
        <w:t xml:space="preserve"> </w:t>
      </w:r>
      <w:r>
        <w:t>for</w:t>
      </w:r>
      <w:r>
        <w:rPr>
          <w:spacing w:val="-4"/>
        </w:rPr>
        <w:t xml:space="preserve"> </w:t>
      </w:r>
      <w:r>
        <w:t>children</w:t>
      </w:r>
      <w:r>
        <w:rPr>
          <w:spacing w:val="-4"/>
        </w:rPr>
        <w:t xml:space="preserve"> </w:t>
      </w:r>
      <w:r>
        <w:t>aimed</w:t>
      </w:r>
      <w:r>
        <w:rPr>
          <w:spacing w:val="-4"/>
        </w:rPr>
        <w:t xml:space="preserve"> </w:t>
      </w:r>
      <w:r>
        <w:t>at</w:t>
      </w:r>
      <w:r>
        <w:rPr>
          <w:spacing w:val="-4"/>
        </w:rPr>
        <w:t xml:space="preserve"> </w:t>
      </w:r>
      <w:r>
        <w:t>fostering</w:t>
      </w:r>
      <w:r>
        <w:rPr>
          <w:spacing w:val="-4"/>
        </w:rPr>
        <w:t xml:space="preserve"> </w:t>
      </w:r>
      <w:r>
        <w:t>a</w:t>
      </w:r>
      <w:r>
        <w:rPr>
          <w:spacing w:val="-4"/>
        </w:rPr>
        <w:t xml:space="preserve"> </w:t>
      </w:r>
      <w:r>
        <w:t>‘reading</w:t>
      </w:r>
      <w:r>
        <w:rPr>
          <w:spacing w:val="-4"/>
        </w:rPr>
        <w:t xml:space="preserve"> </w:t>
      </w:r>
      <w:r>
        <w:t>climate’</w:t>
      </w:r>
      <w:r>
        <w:rPr>
          <w:spacing w:val="-4"/>
        </w:rPr>
        <w:t xml:space="preserve"> </w:t>
      </w:r>
      <w:r>
        <w:t>in</w:t>
      </w:r>
      <w:r>
        <w:rPr>
          <w:spacing w:val="-4"/>
        </w:rPr>
        <w:t xml:space="preserve"> </w:t>
      </w:r>
      <w:r>
        <w:t>schools,</w:t>
      </w:r>
      <w:r>
        <w:rPr>
          <w:spacing w:val="-4"/>
        </w:rPr>
        <w:t xml:space="preserve"> </w:t>
      </w:r>
      <w:r>
        <w:t>libraries</w:t>
      </w:r>
      <w:r>
        <w:rPr>
          <w:spacing w:val="-4"/>
        </w:rPr>
        <w:t xml:space="preserve"> </w:t>
      </w:r>
      <w:r>
        <w:t>and homes. They include a national reading-out-loud competition which reaches more than 80,000 children a year, building children’s confidence and parents’ awareness of the importance of book sharing and leisure reading. Their new website for young people ‘Read Me’ includes reviews, high quality author podcasts and other information.</w:t>
      </w:r>
    </w:p>
    <w:p w:rsidR="00647F23" w:rsidRDefault="00647F23">
      <w:pPr>
        <w:pStyle w:val="BodyText"/>
        <w:spacing w:before="5"/>
      </w:pPr>
    </w:p>
    <w:p w:rsidR="00647F23" w:rsidRDefault="00BE4B55">
      <w:pPr>
        <w:pStyle w:val="BodyText"/>
        <w:ind w:left="120"/>
      </w:pPr>
      <w:r>
        <w:t>Christiaan</w:t>
      </w:r>
      <w:r>
        <w:rPr>
          <w:spacing w:val="-8"/>
        </w:rPr>
        <w:t xml:space="preserve"> </w:t>
      </w:r>
      <w:r>
        <w:t>felt</w:t>
      </w:r>
      <w:r>
        <w:rPr>
          <w:spacing w:val="-8"/>
        </w:rPr>
        <w:t xml:space="preserve"> </w:t>
      </w:r>
      <w:r>
        <w:t>that</w:t>
      </w:r>
      <w:r>
        <w:rPr>
          <w:spacing w:val="-7"/>
        </w:rPr>
        <w:t xml:space="preserve"> </w:t>
      </w:r>
      <w:r>
        <w:t>for</w:t>
      </w:r>
      <w:r>
        <w:rPr>
          <w:spacing w:val="-8"/>
        </w:rPr>
        <w:t xml:space="preserve"> </w:t>
      </w:r>
      <w:r>
        <w:t>reading</w:t>
      </w:r>
      <w:r>
        <w:rPr>
          <w:spacing w:val="-8"/>
        </w:rPr>
        <w:t xml:space="preserve"> </w:t>
      </w:r>
      <w:r>
        <w:t>initiatives</w:t>
      </w:r>
      <w:r>
        <w:rPr>
          <w:spacing w:val="-7"/>
        </w:rPr>
        <w:t xml:space="preserve"> </w:t>
      </w:r>
      <w:r>
        <w:t>to</w:t>
      </w:r>
      <w:r>
        <w:rPr>
          <w:spacing w:val="-8"/>
        </w:rPr>
        <w:t xml:space="preserve"> </w:t>
      </w:r>
      <w:r>
        <w:t>have</w:t>
      </w:r>
      <w:r>
        <w:rPr>
          <w:spacing w:val="-8"/>
        </w:rPr>
        <w:t xml:space="preserve"> </w:t>
      </w:r>
      <w:r>
        <w:t>lasting</w:t>
      </w:r>
      <w:r>
        <w:rPr>
          <w:spacing w:val="-7"/>
        </w:rPr>
        <w:t xml:space="preserve"> </w:t>
      </w:r>
      <w:r>
        <w:t>impact,</w:t>
      </w:r>
      <w:r>
        <w:rPr>
          <w:spacing w:val="-8"/>
        </w:rPr>
        <w:t xml:space="preserve"> </w:t>
      </w:r>
      <w:r>
        <w:t>they</w:t>
      </w:r>
      <w:r>
        <w:rPr>
          <w:spacing w:val="-8"/>
        </w:rPr>
        <w:t xml:space="preserve"> </w:t>
      </w:r>
      <w:r>
        <w:t>should</w:t>
      </w:r>
      <w:r>
        <w:rPr>
          <w:spacing w:val="-8"/>
        </w:rPr>
        <w:t xml:space="preserve"> </w:t>
      </w:r>
      <w:r>
        <w:rPr>
          <w:spacing w:val="-2"/>
        </w:rPr>
        <w:t>include:</w:t>
      </w:r>
    </w:p>
    <w:p w:rsidR="00647F23" w:rsidRDefault="00BE4B55">
      <w:pPr>
        <w:pStyle w:val="ListParagraph"/>
        <w:numPr>
          <w:ilvl w:val="0"/>
          <w:numId w:val="5"/>
        </w:numPr>
        <w:tabs>
          <w:tab w:val="left" w:pos="464"/>
        </w:tabs>
        <w:spacing w:before="2"/>
        <w:ind w:left="464" w:hanging="284"/>
      </w:pPr>
      <w:r>
        <w:t>Sustained</w:t>
      </w:r>
      <w:r>
        <w:rPr>
          <w:spacing w:val="-7"/>
        </w:rPr>
        <w:t xml:space="preserve"> </w:t>
      </w:r>
      <w:r>
        <w:t>contact</w:t>
      </w:r>
      <w:r>
        <w:rPr>
          <w:spacing w:val="-7"/>
        </w:rPr>
        <w:t xml:space="preserve"> </w:t>
      </w:r>
      <w:r>
        <w:t>with</w:t>
      </w:r>
      <w:r>
        <w:rPr>
          <w:spacing w:val="-7"/>
        </w:rPr>
        <w:t xml:space="preserve"> </w:t>
      </w:r>
      <w:r>
        <w:t>and</w:t>
      </w:r>
      <w:r>
        <w:rPr>
          <w:spacing w:val="-7"/>
        </w:rPr>
        <w:t xml:space="preserve"> </w:t>
      </w:r>
      <w:r>
        <w:t>personalised</w:t>
      </w:r>
      <w:r>
        <w:rPr>
          <w:spacing w:val="-7"/>
        </w:rPr>
        <w:t xml:space="preserve"> </w:t>
      </w:r>
      <w:r>
        <w:t>promotion</w:t>
      </w:r>
      <w:r>
        <w:rPr>
          <w:spacing w:val="-7"/>
        </w:rPr>
        <w:t xml:space="preserve"> </w:t>
      </w:r>
      <w:r>
        <w:t>to</w:t>
      </w:r>
      <w:r>
        <w:rPr>
          <w:spacing w:val="-6"/>
        </w:rPr>
        <w:t xml:space="preserve"> </w:t>
      </w:r>
      <w:r>
        <w:rPr>
          <w:spacing w:val="-2"/>
        </w:rPr>
        <w:t>readers</w:t>
      </w:r>
    </w:p>
    <w:p w:rsidR="00647F23" w:rsidRDefault="00BE4B55">
      <w:pPr>
        <w:pStyle w:val="ListParagraph"/>
        <w:numPr>
          <w:ilvl w:val="0"/>
          <w:numId w:val="5"/>
        </w:numPr>
        <w:tabs>
          <w:tab w:val="left" w:pos="464"/>
        </w:tabs>
        <w:spacing w:before="1" w:line="262" w:lineRule="exact"/>
        <w:ind w:left="464" w:hanging="284"/>
      </w:pPr>
      <w:r>
        <w:t>A</w:t>
      </w:r>
      <w:r>
        <w:rPr>
          <w:spacing w:val="-4"/>
        </w:rPr>
        <w:t xml:space="preserve"> </w:t>
      </w:r>
      <w:r>
        <w:t>broad</w:t>
      </w:r>
      <w:r>
        <w:rPr>
          <w:spacing w:val="-4"/>
        </w:rPr>
        <w:t xml:space="preserve"> </w:t>
      </w:r>
      <w:r>
        <w:t>range</w:t>
      </w:r>
      <w:r>
        <w:rPr>
          <w:spacing w:val="-4"/>
        </w:rPr>
        <w:t xml:space="preserve"> </w:t>
      </w:r>
      <w:r>
        <w:t>of</w:t>
      </w:r>
      <w:r>
        <w:rPr>
          <w:spacing w:val="-3"/>
        </w:rPr>
        <w:t xml:space="preserve"> </w:t>
      </w:r>
      <w:r>
        <w:t>interests</w:t>
      </w:r>
      <w:r>
        <w:rPr>
          <w:spacing w:val="-4"/>
        </w:rPr>
        <w:t xml:space="preserve"> </w:t>
      </w:r>
      <w:r>
        <w:t>and</w:t>
      </w:r>
      <w:r>
        <w:rPr>
          <w:spacing w:val="-4"/>
        </w:rPr>
        <w:t xml:space="preserve"> </w:t>
      </w:r>
      <w:r>
        <w:t>abilities,</w:t>
      </w:r>
      <w:r>
        <w:rPr>
          <w:spacing w:val="-3"/>
        </w:rPr>
        <w:t xml:space="preserve"> </w:t>
      </w:r>
      <w:r>
        <w:t>presented</w:t>
      </w:r>
      <w:r>
        <w:rPr>
          <w:spacing w:val="-4"/>
        </w:rPr>
        <w:t xml:space="preserve"> </w:t>
      </w:r>
      <w:r>
        <w:t>in</w:t>
      </w:r>
      <w:r>
        <w:rPr>
          <w:spacing w:val="-4"/>
        </w:rPr>
        <w:t xml:space="preserve"> </w:t>
      </w:r>
      <w:r>
        <w:t>‘exciting</w:t>
      </w:r>
      <w:r>
        <w:rPr>
          <w:spacing w:val="-4"/>
        </w:rPr>
        <w:t xml:space="preserve"> </w:t>
      </w:r>
      <w:r>
        <w:rPr>
          <w:spacing w:val="-2"/>
        </w:rPr>
        <w:t>ways’</w:t>
      </w:r>
    </w:p>
    <w:p w:rsidR="00647F23" w:rsidRDefault="00BE4B55">
      <w:pPr>
        <w:pStyle w:val="ListParagraph"/>
        <w:numPr>
          <w:ilvl w:val="0"/>
          <w:numId w:val="5"/>
        </w:numPr>
        <w:tabs>
          <w:tab w:val="left" w:pos="464"/>
        </w:tabs>
        <w:spacing w:line="262" w:lineRule="exact"/>
        <w:ind w:left="464" w:hanging="284"/>
      </w:pPr>
      <w:r>
        <w:t>Opportunities</w:t>
      </w:r>
      <w:r>
        <w:rPr>
          <w:spacing w:val="-6"/>
        </w:rPr>
        <w:t xml:space="preserve"> </w:t>
      </w:r>
      <w:r>
        <w:t>for</w:t>
      </w:r>
      <w:r>
        <w:rPr>
          <w:spacing w:val="-5"/>
        </w:rPr>
        <w:t xml:space="preserve"> </w:t>
      </w:r>
      <w:r>
        <w:t>social</w:t>
      </w:r>
      <w:r>
        <w:rPr>
          <w:spacing w:val="-5"/>
        </w:rPr>
        <w:t xml:space="preserve"> </w:t>
      </w:r>
      <w:r>
        <w:t>networking</w:t>
      </w:r>
      <w:r>
        <w:rPr>
          <w:spacing w:val="-6"/>
        </w:rPr>
        <w:t xml:space="preserve"> </w:t>
      </w:r>
      <w:r>
        <w:t>using</w:t>
      </w:r>
      <w:r>
        <w:rPr>
          <w:spacing w:val="-5"/>
        </w:rPr>
        <w:t xml:space="preserve"> </w:t>
      </w:r>
      <w:r>
        <w:t>new</w:t>
      </w:r>
      <w:r>
        <w:rPr>
          <w:spacing w:val="-5"/>
        </w:rPr>
        <w:t xml:space="preserve"> </w:t>
      </w:r>
      <w:r>
        <w:rPr>
          <w:spacing w:val="-2"/>
        </w:rPr>
        <w:t>technology</w:t>
      </w:r>
    </w:p>
    <w:p w:rsidR="00647F23" w:rsidRDefault="00BE4B55">
      <w:pPr>
        <w:pStyle w:val="ListParagraph"/>
        <w:numPr>
          <w:ilvl w:val="0"/>
          <w:numId w:val="5"/>
        </w:numPr>
        <w:tabs>
          <w:tab w:val="left" w:pos="464"/>
        </w:tabs>
        <w:ind w:left="464" w:hanging="284"/>
      </w:pPr>
      <w:r>
        <w:t>Combined</w:t>
      </w:r>
      <w:r>
        <w:rPr>
          <w:spacing w:val="-1"/>
        </w:rPr>
        <w:t xml:space="preserve"> </w:t>
      </w:r>
      <w:r>
        <w:t>with</w:t>
      </w:r>
      <w:r>
        <w:rPr>
          <w:spacing w:val="-1"/>
        </w:rPr>
        <w:t xml:space="preserve"> </w:t>
      </w:r>
      <w:r>
        <w:t>other</w:t>
      </w:r>
      <w:r>
        <w:rPr>
          <w:spacing w:val="-1"/>
        </w:rPr>
        <w:t xml:space="preserve"> </w:t>
      </w:r>
      <w:r>
        <w:t>cultural</w:t>
      </w:r>
      <w:r>
        <w:rPr>
          <w:spacing w:val="-1"/>
        </w:rPr>
        <w:t xml:space="preserve"> </w:t>
      </w:r>
      <w:r>
        <w:t>disciplines</w:t>
      </w:r>
      <w:r>
        <w:rPr>
          <w:spacing w:val="-1"/>
        </w:rPr>
        <w:t xml:space="preserve"> </w:t>
      </w:r>
      <w:r>
        <w:t>such</w:t>
      </w:r>
      <w:r>
        <w:rPr>
          <w:spacing w:val="-1"/>
        </w:rPr>
        <w:t xml:space="preserve"> </w:t>
      </w:r>
      <w:r>
        <w:t>as</w:t>
      </w:r>
      <w:r>
        <w:rPr>
          <w:spacing w:val="-1"/>
        </w:rPr>
        <w:t xml:space="preserve"> </w:t>
      </w:r>
      <w:r>
        <w:t>theatre,</w:t>
      </w:r>
      <w:r>
        <w:rPr>
          <w:spacing w:val="-1"/>
        </w:rPr>
        <w:t xml:space="preserve"> </w:t>
      </w:r>
      <w:r>
        <w:t>film</w:t>
      </w:r>
      <w:r>
        <w:rPr>
          <w:spacing w:val="-1"/>
        </w:rPr>
        <w:t xml:space="preserve"> </w:t>
      </w:r>
      <w:r>
        <w:t>or</w:t>
      </w:r>
      <w:r>
        <w:rPr>
          <w:spacing w:val="-1"/>
        </w:rPr>
        <w:t xml:space="preserve"> </w:t>
      </w:r>
      <w:r>
        <w:rPr>
          <w:spacing w:val="-2"/>
        </w:rPr>
        <w:t>music.</w:t>
      </w:r>
    </w:p>
    <w:p w:rsidR="00647F23" w:rsidRDefault="00BE4B55">
      <w:pPr>
        <w:pStyle w:val="Heading2"/>
        <w:numPr>
          <w:ilvl w:val="1"/>
          <w:numId w:val="6"/>
        </w:numPr>
        <w:tabs>
          <w:tab w:val="left" w:pos="839"/>
        </w:tabs>
        <w:spacing w:before="240"/>
        <w:ind w:left="839" w:hanging="719"/>
      </w:pPr>
      <w:r>
        <w:t>Regional</w:t>
      </w:r>
      <w:r>
        <w:rPr>
          <w:spacing w:val="-4"/>
        </w:rPr>
        <w:t xml:space="preserve"> </w:t>
      </w:r>
      <w:r>
        <w:t>organisations</w:t>
      </w:r>
      <w:r>
        <w:rPr>
          <w:spacing w:val="-4"/>
        </w:rPr>
        <w:t xml:space="preserve"> </w:t>
      </w:r>
      <w:r>
        <w:t>(Pro</w:t>
      </w:r>
      <w:r>
        <w:rPr>
          <w:spacing w:val="-4"/>
        </w:rPr>
        <w:t xml:space="preserve"> </w:t>
      </w:r>
      <w:r>
        <w:rPr>
          <w:spacing w:val="-2"/>
        </w:rPr>
        <w:t>Biblio)</w:t>
      </w:r>
    </w:p>
    <w:p w:rsidR="00647F23" w:rsidRDefault="00BE4B55">
      <w:pPr>
        <w:pStyle w:val="ListParagraph"/>
        <w:numPr>
          <w:ilvl w:val="2"/>
          <w:numId w:val="6"/>
        </w:numPr>
        <w:tabs>
          <w:tab w:val="left" w:pos="839"/>
        </w:tabs>
        <w:spacing w:before="17"/>
        <w:ind w:left="839" w:hanging="719"/>
      </w:pPr>
      <w:r>
        <w:rPr>
          <w:spacing w:val="-2"/>
          <w:u w:val="single"/>
        </w:rPr>
        <w:t>Introduction</w:t>
      </w:r>
    </w:p>
    <w:p w:rsidR="00647F23" w:rsidRDefault="00647F23">
      <w:pPr>
        <w:pStyle w:val="BodyText"/>
        <w:rPr>
          <w:sz w:val="20"/>
        </w:rPr>
      </w:pPr>
    </w:p>
    <w:p w:rsidR="00647F23" w:rsidRDefault="00BE4B55">
      <w:pPr>
        <w:pStyle w:val="BodyText"/>
        <w:spacing w:before="130"/>
        <w:rPr>
          <w:sz w:val="20"/>
        </w:rPr>
      </w:pPr>
      <w:r>
        <w:rPr>
          <w:noProof/>
          <w:lang w:val="en-GB" w:eastAsia="en-GB"/>
        </w:rPr>
        <mc:AlternateContent>
          <mc:Choice Requires="wps">
            <w:drawing>
              <wp:anchor distT="0" distB="0" distL="0" distR="0" simplePos="0" relativeHeight="487601152" behindDoc="1" locked="0" layoutInCell="1" allowOverlap="1">
                <wp:simplePos x="0" y="0"/>
                <wp:positionH relativeFrom="page">
                  <wp:posOffset>914400</wp:posOffset>
                </wp:positionH>
                <wp:positionV relativeFrom="paragraph">
                  <wp:posOffset>243890</wp:posOffset>
                </wp:positionV>
                <wp:extent cx="182880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4AA00F4" id="Graphic 33" o:spid="_x0000_s1026" style="position:absolute;margin-left:1in;margin-top:19.2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VOLwIAAOMEAAAOAAAAZHJzL2Uyb0RvYy54bWysVE1v2zAMvQ/YfxB0X5yk6JAZcYqhRYsB&#10;RVegKXZWZDk2JouaqNjOvx8lW6m3nTYsB5kSn6j3+JHtzdBq1imHDZiCrxZLzpSRUDbmWPDX/f2H&#10;DWfohSmFBqMKflbIb3bv3217m6s11KBL5RgFMZj3tuC19zbPMpS1agUuwCpDzgpcKzxt3TErnegp&#10;equz9XL5MevBldaBVIh0ejc6+S7Gryol/deqQuWZLjhx83F1cT2ENdttRX50wtaNnGiIf2DRisbQ&#10;o5dQd8ILdnLNH6HaRjpAqPxCQptBVTVSRQ2kZrX8Tc1LLayKWig5aC9pwv8XVj51z441ZcGvrjgz&#10;oqUaPUzpoBNKT28xJ9SLfXZBINpHkN+RHNkvnrDBCTNUrg1YkseGmOvzJddq8EzS4Wqz3myWVBJJ&#10;vk/X6+vwVibydFee0D8oiHFE94h+rFSZLFEnSw4mmY7qHSqtY6U9Z1RpxxlV+jBW2gof7gVywWT9&#10;jEg98QjOFjq1hwjzQcKFbRJCTN8w2syxpGmGSr70tTHeiJnJTu70HWHzZ/8KHBubOKZwUgOqMcFB&#10;d8z0JReEm2cbQTflfaN1kI/ueLjVjnUiDFD8TYWawWInjMUPbXCA8kxN1VMbFRx/nIRTnOkvhto2&#10;jGAyXDIOyXBe30Ic1Jh5h34/fBPOMktmwT31zhOkoRB5agviHwAjNtw08PnkoWpCz0RuI6NpQ5MU&#10;9U9TH0Z1vo+ot/+m3U8AAAD//wMAUEsDBBQABgAIAAAAIQBTOZ503QAAAAkBAAAPAAAAZHJzL2Rv&#10;d25yZXYueG1sTI9BT4NAEIXvJv6HzZj0ZhcLmoIsTdO08WZsNY3HhR2BlN0l7BTw3zue9PjevLz5&#10;Xr6ZbSdGHELrnYKHZQQCXeVN62oFH++H+zWIQNoZ3XmHCr4xwKa4vcl1ZvzkjjieqBZc4kKmFTRE&#10;fSZlqBq0Oix9j45vX36wmlgOtTSDnrjcdnIVRU/S6tbxh0b3uGuwupyuVsFE5XlML/HLnh4Pb+WR&#10;zOvnmZRa3M3bZxCEM/2F4Ref0aFgptJfnQmiY50kvIUUxOsEBAeSeMVGyUaagixy+X9B8QMAAP//&#10;AwBQSwECLQAUAAYACAAAACEAtoM4kv4AAADhAQAAEwAAAAAAAAAAAAAAAAAAAAAAW0NvbnRlbnRf&#10;VHlwZXNdLnhtbFBLAQItABQABgAIAAAAIQA4/SH/1gAAAJQBAAALAAAAAAAAAAAAAAAAAC8BAABf&#10;cmVscy8ucmVsc1BLAQItABQABgAIAAAAIQAQVdVOLwIAAOMEAAAOAAAAAAAAAAAAAAAAAC4CAABk&#10;cnMvZTJvRG9jLnhtbFBLAQItABQABgAIAAAAIQBTOZ503QAAAAkBAAAPAAAAAAAAAAAAAAAAAIkE&#10;AABkcnMvZG93bnJldi54bWxQSwUGAAAAAAQABADzAAAAkwUAAAAA&#10;" path="m1828800,l,,,9525r1828800,l1828800,xe" fillcolor="black" stroked="f">
                <v:path arrowok="t"/>
                <w10:wrap type="topAndBottom" anchorx="page"/>
              </v:shape>
            </w:pict>
          </mc:Fallback>
        </mc:AlternateContent>
      </w:r>
    </w:p>
    <w:p w:rsidR="00647F23" w:rsidRDefault="00BE4B55">
      <w:pPr>
        <w:spacing w:before="121"/>
        <w:ind w:left="120"/>
        <w:rPr>
          <w:sz w:val="19"/>
        </w:rPr>
      </w:pPr>
      <w:r>
        <w:rPr>
          <w:w w:val="105"/>
          <w:sz w:val="19"/>
          <w:vertAlign w:val="superscript"/>
        </w:rPr>
        <w:t>28</w:t>
      </w:r>
      <w:r>
        <w:rPr>
          <w:spacing w:val="-3"/>
          <w:w w:val="105"/>
          <w:sz w:val="19"/>
        </w:rPr>
        <w:t xml:space="preserve"> </w:t>
      </w:r>
      <w:r>
        <w:rPr>
          <w:w w:val="105"/>
          <w:sz w:val="19"/>
        </w:rPr>
        <w:t>Stichting</w:t>
      </w:r>
      <w:r>
        <w:rPr>
          <w:spacing w:val="4"/>
          <w:w w:val="105"/>
          <w:sz w:val="19"/>
        </w:rPr>
        <w:t xml:space="preserve"> </w:t>
      </w:r>
      <w:r>
        <w:rPr>
          <w:w w:val="105"/>
          <w:sz w:val="19"/>
        </w:rPr>
        <w:t>Lezen</w:t>
      </w:r>
      <w:r>
        <w:rPr>
          <w:spacing w:val="4"/>
          <w:w w:val="105"/>
          <w:sz w:val="19"/>
        </w:rPr>
        <w:t xml:space="preserve"> </w:t>
      </w:r>
      <w:r>
        <w:rPr>
          <w:w w:val="105"/>
          <w:sz w:val="19"/>
        </w:rPr>
        <w:t>website,</w:t>
      </w:r>
      <w:r>
        <w:rPr>
          <w:spacing w:val="1"/>
          <w:w w:val="105"/>
          <w:sz w:val="19"/>
        </w:rPr>
        <w:t xml:space="preserve"> </w:t>
      </w:r>
      <w:r>
        <w:rPr>
          <w:w w:val="105"/>
          <w:sz w:val="19"/>
        </w:rPr>
        <w:t>August</w:t>
      </w:r>
      <w:r>
        <w:rPr>
          <w:spacing w:val="1"/>
          <w:w w:val="105"/>
          <w:sz w:val="19"/>
        </w:rPr>
        <w:t xml:space="preserve"> </w:t>
      </w:r>
      <w:r>
        <w:rPr>
          <w:spacing w:val="-4"/>
          <w:w w:val="105"/>
          <w:sz w:val="19"/>
        </w:rPr>
        <w:t>2007</w:t>
      </w:r>
    </w:p>
    <w:p w:rsidR="00647F23" w:rsidRDefault="00647F23">
      <w:pPr>
        <w:rPr>
          <w:sz w:val="19"/>
        </w:rPr>
        <w:sectPr w:rsidR="00647F23">
          <w:pgSz w:w="11920" w:h="16840"/>
          <w:pgMar w:top="1620" w:right="1300" w:bottom="540" w:left="1320" w:header="0" w:footer="344" w:gutter="0"/>
          <w:cols w:space="720"/>
        </w:sectPr>
      </w:pPr>
    </w:p>
    <w:p w:rsidR="00647F23" w:rsidRDefault="00BE4B55">
      <w:pPr>
        <w:pStyle w:val="BodyText"/>
        <w:spacing w:before="73" w:line="242" w:lineRule="auto"/>
        <w:ind w:left="120" w:right="137"/>
      </w:pPr>
      <w:r>
        <w:t>In this section I will explore the</w:t>
      </w:r>
      <w:r>
        <w:rPr>
          <w:spacing w:val="-2"/>
        </w:rPr>
        <w:t xml:space="preserve"> </w:t>
      </w:r>
      <w:r>
        <w:t>contribution</w:t>
      </w:r>
      <w:r>
        <w:rPr>
          <w:spacing w:val="-2"/>
        </w:rPr>
        <w:t xml:space="preserve"> </w:t>
      </w:r>
      <w:r>
        <w:t>of</w:t>
      </w:r>
      <w:r>
        <w:rPr>
          <w:spacing w:val="-2"/>
        </w:rPr>
        <w:t xml:space="preserve"> </w:t>
      </w:r>
      <w:r>
        <w:t>the</w:t>
      </w:r>
      <w:r>
        <w:rPr>
          <w:spacing w:val="-2"/>
        </w:rPr>
        <w:t xml:space="preserve"> </w:t>
      </w:r>
      <w:r>
        <w:t>regional</w:t>
      </w:r>
      <w:r>
        <w:rPr>
          <w:spacing w:val="-2"/>
        </w:rPr>
        <w:t xml:space="preserve"> </w:t>
      </w:r>
      <w:r>
        <w:t>libraries organisation</w:t>
      </w:r>
      <w:r>
        <w:rPr>
          <w:spacing w:val="-9"/>
        </w:rPr>
        <w:t xml:space="preserve"> </w:t>
      </w:r>
      <w:r>
        <w:t>Pro Biblio to reading</w:t>
      </w:r>
      <w:r>
        <w:rPr>
          <w:spacing w:val="-7"/>
        </w:rPr>
        <w:t xml:space="preserve"> </w:t>
      </w:r>
      <w:r>
        <w:t>development,</w:t>
      </w:r>
      <w:r>
        <w:rPr>
          <w:spacing w:val="-4"/>
        </w:rPr>
        <w:t xml:space="preserve"> </w:t>
      </w:r>
      <w:r>
        <w:t>particularly</w:t>
      </w:r>
      <w:r>
        <w:rPr>
          <w:spacing w:val="-4"/>
        </w:rPr>
        <w:t xml:space="preserve"> </w:t>
      </w:r>
      <w:r>
        <w:t>in</w:t>
      </w:r>
      <w:r>
        <w:rPr>
          <w:spacing w:val="-4"/>
        </w:rPr>
        <w:t xml:space="preserve"> </w:t>
      </w:r>
      <w:r>
        <w:t>relation</w:t>
      </w:r>
      <w:r>
        <w:rPr>
          <w:spacing w:val="-4"/>
        </w:rPr>
        <w:t xml:space="preserve"> </w:t>
      </w:r>
      <w:r>
        <w:t>to</w:t>
      </w:r>
      <w:r>
        <w:rPr>
          <w:spacing w:val="-4"/>
        </w:rPr>
        <w:t xml:space="preserve"> </w:t>
      </w:r>
      <w:r>
        <w:t>innovative</w:t>
      </w:r>
      <w:r>
        <w:rPr>
          <w:spacing w:val="-4"/>
        </w:rPr>
        <w:t xml:space="preserve"> </w:t>
      </w:r>
      <w:r>
        <w:t>Beach</w:t>
      </w:r>
      <w:r>
        <w:rPr>
          <w:spacing w:val="-4"/>
        </w:rPr>
        <w:t xml:space="preserve"> </w:t>
      </w:r>
      <w:r>
        <w:t>Libraries</w:t>
      </w:r>
      <w:r>
        <w:rPr>
          <w:spacing w:val="-4"/>
        </w:rPr>
        <w:t xml:space="preserve"> </w:t>
      </w:r>
      <w:r>
        <w:t>and</w:t>
      </w:r>
      <w:r>
        <w:rPr>
          <w:spacing w:val="-4"/>
        </w:rPr>
        <w:t xml:space="preserve"> </w:t>
      </w:r>
      <w:r>
        <w:t>activity</w:t>
      </w:r>
      <w:r>
        <w:rPr>
          <w:spacing w:val="-4"/>
        </w:rPr>
        <w:t xml:space="preserve"> </w:t>
      </w:r>
      <w:r>
        <w:t>buses.</w:t>
      </w:r>
    </w:p>
    <w:p w:rsidR="00647F23" w:rsidRDefault="00647F23">
      <w:pPr>
        <w:pStyle w:val="BodyText"/>
        <w:spacing w:before="1"/>
      </w:pPr>
    </w:p>
    <w:p w:rsidR="00647F23" w:rsidRDefault="00BE4B55">
      <w:pPr>
        <w:pStyle w:val="ListParagraph"/>
        <w:numPr>
          <w:ilvl w:val="2"/>
          <w:numId w:val="6"/>
        </w:numPr>
        <w:tabs>
          <w:tab w:val="left" w:pos="839"/>
        </w:tabs>
        <w:ind w:left="839" w:hanging="719"/>
      </w:pPr>
      <w:r>
        <w:rPr>
          <w:spacing w:val="-2"/>
          <w:u w:val="single"/>
        </w:rPr>
        <w:t>Background</w:t>
      </w:r>
    </w:p>
    <w:p w:rsidR="00647F23" w:rsidRDefault="00BE4B55">
      <w:pPr>
        <w:pStyle w:val="BodyText"/>
        <w:spacing w:before="2"/>
        <w:ind w:left="120" w:right="132"/>
      </w:pPr>
      <w:r>
        <w:t>Pro-Biblio is one of 12 Provincial Library Centres, serving two provinces in north and south Holland. The area</w:t>
      </w:r>
      <w:r>
        <w:rPr>
          <w:spacing w:val="-10"/>
        </w:rPr>
        <w:t xml:space="preserve"> </w:t>
      </w:r>
      <w:r>
        <w:t>covered by Pro Biblio includes 6 million residents (36% of the total population of the Netherlands), several large cities (including Rotterdam, The Hague, Haarlem and Amsterdam, which act as library hubs), rural villages and seaside resorts. Pro Biblio employs approximately 250 FTE staff and is funded equally by provincial government grant, and by revenue income from products and services to libraries</w:t>
      </w:r>
      <w:r>
        <w:rPr>
          <w:vertAlign w:val="superscript"/>
        </w:rPr>
        <w:t>29</w:t>
      </w:r>
      <w:r>
        <w:t>. The national modernisation strategy is changing Pro Biblio’s role from a supplier of traditional back-office services to a knowledge centre and innovator. As part of a broad remit which includes ICT, stock and management support, Pro Biblio is active in leading reading development. This includes</w:t>
      </w:r>
      <w:r>
        <w:rPr>
          <w:spacing w:val="-3"/>
        </w:rPr>
        <w:t xml:space="preserve"> </w:t>
      </w:r>
      <w:r>
        <w:t>reader-centred</w:t>
      </w:r>
      <w:r>
        <w:rPr>
          <w:spacing w:val="-3"/>
        </w:rPr>
        <w:t xml:space="preserve"> </w:t>
      </w:r>
      <w:r>
        <w:t>marketing</w:t>
      </w:r>
      <w:r>
        <w:rPr>
          <w:spacing w:val="-3"/>
        </w:rPr>
        <w:t xml:space="preserve"> </w:t>
      </w:r>
      <w:r>
        <w:t>for</w:t>
      </w:r>
      <w:r>
        <w:rPr>
          <w:spacing w:val="-3"/>
        </w:rPr>
        <w:t xml:space="preserve"> </w:t>
      </w:r>
      <w:r>
        <w:t>local</w:t>
      </w:r>
      <w:r>
        <w:rPr>
          <w:spacing w:val="-3"/>
        </w:rPr>
        <w:t xml:space="preserve"> </w:t>
      </w:r>
      <w:r>
        <w:t>libraries,</w:t>
      </w:r>
      <w:r>
        <w:rPr>
          <w:spacing w:val="-3"/>
        </w:rPr>
        <w:t xml:space="preserve"> </w:t>
      </w:r>
      <w:r>
        <w:t>support</w:t>
      </w:r>
      <w:r>
        <w:rPr>
          <w:spacing w:val="-3"/>
        </w:rPr>
        <w:t xml:space="preserve"> </w:t>
      </w:r>
      <w:r>
        <w:t>for</w:t>
      </w:r>
      <w:r>
        <w:rPr>
          <w:spacing w:val="-3"/>
        </w:rPr>
        <w:t xml:space="preserve"> </w:t>
      </w:r>
      <w:r>
        <w:t>national campaigns, such as Netherlands Reads, and coordination of The Beach Library project. It also produces themed (e.g. multicultural, Dutch poetry) book collections for ‘leeskrings’ or book clubs.</w:t>
      </w:r>
    </w:p>
    <w:p w:rsidR="00647F23" w:rsidRDefault="00BE4B55">
      <w:pPr>
        <w:pStyle w:val="ListParagraph"/>
        <w:numPr>
          <w:ilvl w:val="2"/>
          <w:numId w:val="6"/>
        </w:numPr>
        <w:tabs>
          <w:tab w:val="left" w:pos="839"/>
        </w:tabs>
        <w:spacing w:before="250"/>
        <w:ind w:left="839" w:hanging="719"/>
      </w:pPr>
      <w:r>
        <w:rPr>
          <w:u w:val="single"/>
        </w:rPr>
        <w:t>Engaging</w:t>
      </w:r>
      <w:r>
        <w:rPr>
          <w:spacing w:val="-9"/>
          <w:u w:val="single"/>
        </w:rPr>
        <w:t xml:space="preserve"> </w:t>
      </w:r>
      <w:r>
        <w:rPr>
          <w:u w:val="single"/>
        </w:rPr>
        <w:t>communities</w:t>
      </w:r>
      <w:r>
        <w:rPr>
          <w:spacing w:val="-9"/>
          <w:u w:val="single"/>
        </w:rPr>
        <w:t xml:space="preserve"> </w:t>
      </w:r>
      <w:r>
        <w:rPr>
          <w:u w:val="single"/>
        </w:rPr>
        <w:t>through</w:t>
      </w:r>
      <w:r>
        <w:rPr>
          <w:spacing w:val="-8"/>
          <w:u w:val="single"/>
        </w:rPr>
        <w:t xml:space="preserve"> </w:t>
      </w:r>
      <w:r>
        <w:rPr>
          <w:spacing w:val="-2"/>
          <w:u w:val="single"/>
        </w:rPr>
        <w:t>reading</w:t>
      </w:r>
    </w:p>
    <w:p w:rsidR="00647F23" w:rsidRDefault="00BE4B55">
      <w:pPr>
        <w:pStyle w:val="BodyText"/>
        <w:spacing w:before="2" w:line="242" w:lineRule="auto"/>
        <w:ind w:left="120" w:right="160"/>
      </w:pPr>
      <w:r>
        <w:t>Pro Biblio is actively engaged in developing services</w:t>
      </w:r>
      <w:r>
        <w:rPr>
          <w:spacing w:val="-7"/>
        </w:rPr>
        <w:t xml:space="preserve"> </w:t>
      </w:r>
      <w:r>
        <w:t>which libraries can use to engage a range</w:t>
      </w:r>
      <w:r>
        <w:rPr>
          <w:spacing w:val="-4"/>
        </w:rPr>
        <w:t xml:space="preserve"> </w:t>
      </w:r>
      <w:r>
        <w:t>of</w:t>
      </w:r>
      <w:r>
        <w:rPr>
          <w:spacing w:val="-4"/>
        </w:rPr>
        <w:t xml:space="preserve"> </w:t>
      </w:r>
      <w:r>
        <w:t>socially</w:t>
      </w:r>
      <w:r>
        <w:rPr>
          <w:spacing w:val="-4"/>
        </w:rPr>
        <w:t xml:space="preserve"> </w:t>
      </w:r>
      <w:r>
        <w:t>excluded</w:t>
      </w:r>
      <w:r>
        <w:rPr>
          <w:spacing w:val="-4"/>
        </w:rPr>
        <w:t xml:space="preserve"> </w:t>
      </w:r>
      <w:r>
        <w:t>groups,</w:t>
      </w:r>
      <w:r>
        <w:rPr>
          <w:spacing w:val="-4"/>
        </w:rPr>
        <w:t xml:space="preserve"> </w:t>
      </w:r>
      <w:r>
        <w:t>particularly</w:t>
      </w:r>
      <w:r>
        <w:rPr>
          <w:spacing w:val="-4"/>
        </w:rPr>
        <w:t xml:space="preserve"> </w:t>
      </w:r>
      <w:r>
        <w:t>through</w:t>
      </w:r>
      <w:r>
        <w:rPr>
          <w:spacing w:val="-3"/>
        </w:rPr>
        <w:t xml:space="preserve"> </w:t>
      </w:r>
      <w:r>
        <w:t>multi-cultural</w:t>
      </w:r>
      <w:r>
        <w:rPr>
          <w:spacing w:val="-4"/>
        </w:rPr>
        <w:t xml:space="preserve"> </w:t>
      </w:r>
      <w:r>
        <w:t>stock</w:t>
      </w:r>
      <w:r>
        <w:rPr>
          <w:spacing w:val="-4"/>
        </w:rPr>
        <w:t xml:space="preserve"> </w:t>
      </w:r>
      <w:r>
        <w:t>and</w:t>
      </w:r>
      <w:r>
        <w:rPr>
          <w:spacing w:val="-4"/>
        </w:rPr>
        <w:t xml:space="preserve"> </w:t>
      </w:r>
      <w:r>
        <w:t>children’s</w:t>
      </w:r>
      <w:r>
        <w:rPr>
          <w:spacing w:val="-3"/>
        </w:rPr>
        <w:t xml:space="preserve"> </w:t>
      </w:r>
      <w:r>
        <w:t>and adult literacy (in particular the acclaimed Easy Reading Plazas).</w:t>
      </w:r>
    </w:p>
    <w:p w:rsidR="00647F23" w:rsidRDefault="00BE4B55">
      <w:pPr>
        <w:pStyle w:val="ListParagraph"/>
        <w:numPr>
          <w:ilvl w:val="2"/>
          <w:numId w:val="6"/>
        </w:numPr>
        <w:tabs>
          <w:tab w:val="left" w:pos="839"/>
        </w:tabs>
        <w:spacing w:before="238"/>
        <w:ind w:left="839" w:hanging="719"/>
      </w:pPr>
      <w:r>
        <w:rPr>
          <w:u w:val="single"/>
        </w:rPr>
        <w:t>Beach</w:t>
      </w:r>
      <w:r>
        <w:rPr>
          <w:spacing w:val="-5"/>
          <w:u w:val="single"/>
        </w:rPr>
        <w:t xml:space="preserve"> </w:t>
      </w:r>
      <w:r>
        <w:rPr>
          <w:spacing w:val="-2"/>
          <w:u w:val="single"/>
        </w:rPr>
        <w:t>Libraries</w:t>
      </w:r>
    </w:p>
    <w:p w:rsidR="00647F23" w:rsidRDefault="00BE4B55">
      <w:pPr>
        <w:pStyle w:val="BodyText"/>
        <w:spacing w:before="14"/>
        <w:rPr>
          <w:sz w:val="20"/>
        </w:rPr>
      </w:pPr>
      <w:r>
        <w:rPr>
          <w:noProof/>
          <w:lang w:val="en-GB" w:eastAsia="en-GB"/>
        </w:rPr>
        <w:drawing>
          <wp:anchor distT="0" distB="0" distL="0" distR="0" simplePos="0" relativeHeight="487601664" behindDoc="1" locked="0" layoutInCell="1" allowOverlap="1">
            <wp:simplePos x="0" y="0"/>
            <wp:positionH relativeFrom="page">
              <wp:posOffset>914400</wp:posOffset>
            </wp:positionH>
            <wp:positionV relativeFrom="paragraph">
              <wp:posOffset>170689</wp:posOffset>
            </wp:positionV>
            <wp:extent cx="3048000" cy="214312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048000" cy="2143125"/>
                    </a:xfrm>
                    <a:prstGeom prst="rect">
                      <a:avLst/>
                    </a:prstGeom>
                  </pic:spPr>
                </pic:pic>
              </a:graphicData>
            </a:graphic>
          </wp:anchor>
        </w:drawing>
      </w:r>
    </w:p>
    <w:p w:rsidR="00647F23" w:rsidRDefault="00BE4B55">
      <w:pPr>
        <w:spacing w:before="1"/>
        <w:ind w:left="120"/>
        <w:rPr>
          <w:b/>
          <w:i/>
          <w:sz w:val="19"/>
        </w:rPr>
      </w:pPr>
      <w:r>
        <w:rPr>
          <w:b/>
          <w:i/>
          <w:sz w:val="19"/>
        </w:rPr>
        <w:t>Illustration</w:t>
      </w:r>
      <w:r>
        <w:rPr>
          <w:b/>
          <w:i/>
          <w:spacing w:val="50"/>
          <w:sz w:val="19"/>
        </w:rPr>
        <w:t xml:space="preserve"> </w:t>
      </w:r>
      <w:r>
        <w:rPr>
          <w:b/>
          <w:i/>
          <w:spacing w:val="-5"/>
          <w:sz w:val="19"/>
        </w:rPr>
        <w:t>11</w:t>
      </w:r>
    </w:p>
    <w:p w:rsidR="00647F23" w:rsidRDefault="00647F23">
      <w:pPr>
        <w:pStyle w:val="BodyText"/>
        <w:spacing w:before="30"/>
        <w:rPr>
          <w:b/>
          <w:i/>
          <w:sz w:val="19"/>
        </w:rPr>
      </w:pPr>
    </w:p>
    <w:p w:rsidR="00647F23" w:rsidRDefault="00BE4B55">
      <w:pPr>
        <w:pStyle w:val="BodyText"/>
        <w:spacing w:line="242" w:lineRule="auto"/>
        <w:ind w:left="120" w:right="132"/>
      </w:pPr>
      <w:r>
        <w:t>The</w:t>
      </w:r>
      <w:r>
        <w:rPr>
          <w:spacing w:val="-2"/>
        </w:rPr>
        <w:t xml:space="preserve"> </w:t>
      </w:r>
      <w:r>
        <w:t>Beach</w:t>
      </w:r>
      <w:r>
        <w:rPr>
          <w:spacing w:val="-2"/>
        </w:rPr>
        <w:t xml:space="preserve"> </w:t>
      </w:r>
      <w:r>
        <w:t>Library</w:t>
      </w:r>
      <w:r>
        <w:rPr>
          <w:spacing w:val="-2"/>
        </w:rPr>
        <w:t xml:space="preserve"> </w:t>
      </w:r>
      <w:r>
        <w:t>is</w:t>
      </w:r>
      <w:r>
        <w:rPr>
          <w:spacing w:val="-2"/>
        </w:rPr>
        <w:t xml:space="preserve"> </w:t>
      </w:r>
      <w:r>
        <w:t>a</w:t>
      </w:r>
      <w:r>
        <w:rPr>
          <w:spacing w:val="-2"/>
        </w:rPr>
        <w:t xml:space="preserve"> </w:t>
      </w:r>
      <w:r>
        <w:t>regional</w:t>
      </w:r>
      <w:r>
        <w:rPr>
          <w:spacing w:val="-2"/>
        </w:rPr>
        <w:t xml:space="preserve"> </w:t>
      </w:r>
      <w:r>
        <w:t>initiative</w:t>
      </w:r>
      <w:r>
        <w:rPr>
          <w:spacing w:val="-2"/>
        </w:rPr>
        <w:t xml:space="preserve"> </w:t>
      </w:r>
      <w:r>
        <w:t>designed</w:t>
      </w:r>
      <w:r>
        <w:rPr>
          <w:spacing w:val="-2"/>
        </w:rPr>
        <w:t xml:space="preserve"> </w:t>
      </w:r>
      <w:r>
        <w:t>by</w:t>
      </w:r>
      <w:r>
        <w:rPr>
          <w:spacing w:val="-2"/>
        </w:rPr>
        <w:t xml:space="preserve"> </w:t>
      </w:r>
      <w:r>
        <w:t>Pro</w:t>
      </w:r>
      <w:r>
        <w:rPr>
          <w:spacing w:val="-2"/>
        </w:rPr>
        <w:t xml:space="preserve"> </w:t>
      </w:r>
      <w:r>
        <w:t>Biblio</w:t>
      </w:r>
      <w:r>
        <w:rPr>
          <w:spacing w:val="-2"/>
        </w:rPr>
        <w:t xml:space="preserve"> </w:t>
      </w:r>
      <w:r>
        <w:t>and</w:t>
      </w:r>
      <w:r>
        <w:rPr>
          <w:spacing w:val="-2"/>
        </w:rPr>
        <w:t xml:space="preserve"> </w:t>
      </w:r>
      <w:r>
        <w:t>funded</w:t>
      </w:r>
      <w:r>
        <w:rPr>
          <w:spacing w:val="-2"/>
        </w:rPr>
        <w:t xml:space="preserve"> </w:t>
      </w:r>
      <w:r>
        <w:t>by</w:t>
      </w:r>
      <w:r>
        <w:rPr>
          <w:spacing w:val="-2"/>
        </w:rPr>
        <w:t xml:space="preserve"> </w:t>
      </w:r>
      <w:r>
        <w:t>a</w:t>
      </w:r>
      <w:r>
        <w:rPr>
          <w:spacing w:val="-2"/>
        </w:rPr>
        <w:t xml:space="preserve"> </w:t>
      </w:r>
      <w:r>
        <w:t>combination of provincial governments, library services and commercial sponsors. Beach libraries are located</w:t>
      </w:r>
      <w:r>
        <w:rPr>
          <w:spacing w:val="-6"/>
        </w:rPr>
        <w:t xml:space="preserve"> </w:t>
      </w:r>
      <w:r>
        <w:t>in</w:t>
      </w:r>
      <w:r>
        <w:rPr>
          <w:spacing w:val="-6"/>
        </w:rPr>
        <w:t xml:space="preserve"> </w:t>
      </w:r>
      <w:r>
        <w:t>temporary</w:t>
      </w:r>
      <w:r>
        <w:rPr>
          <w:spacing w:val="-5"/>
        </w:rPr>
        <w:t xml:space="preserve"> </w:t>
      </w:r>
      <w:r>
        <w:t>accommodation</w:t>
      </w:r>
      <w:r>
        <w:rPr>
          <w:spacing w:val="-6"/>
        </w:rPr>
        <w:t xml:space="preserve"> </w:t>
      </w:r>
      <w:r>
        <w:t>near</w:t>
      </w:r>
      <w:r>
        <w:rPr>
          <w:spacing w:val="-5"/>
        </w:rPr>
        <w:t xml:space="preserve"> </w:t>
      </w:r>
      <w:r>
        <w:t>the</w:t>
      </w:r>
      <w:r>
        <w:rPr>
          <w:spacing w:val="-2"/>
        </w:rPr>
        <w:t xml:space="preserve"> </w:t>
      </w:r>
      <w:r>
        <w:t>beach.</w:t>
      </w:r>
      <w:r>
        <w:rPr>
          <w:spacing w:val="-7"/>
        </w:rPr>
        <w:t xml:space="preserve"> </w:t>
      </w:r>
      <w:r>
        <w:t>They offer</w:t>
      </w:r>
      <w:r>
        <w:rPr>
          <w:spacing w:val="-6"/>
        </w:rPr>
        <w:t xml:space="preserve"> </w:t>
      </w:r>
      <w:r>
        <w:t>reading-based</w:t>
      </w:r>
      <w:r>
        <w:rPr>
          <w:spacing w:val="-5"/>
        </w:rPr>
        <w:t xml:space="preserve"> </w:t>
      </w:r>
      <w:r>
        <w:t>activities</w:t>
      </w:r>
      <w:r>
        <w:rPr>
          <w:spacing w:val="-5"/>
        </w:rPr>
        <w:t xml:space="preserve"> </w:t>
      </w:r>
      <w:r>
        <w:t>and lend paperback</w:t>
      </w:r>
      <w:r>
        <w:rPr>
          <w:spacing w:val="-10"/>
        </w:rPr>
        <w:t xml:space="preserve"> </w:t>
      </w:r>
      <w:r>
        <w:t>novels, children’s books, and audio books</w:t>
      </w:r>
      <w:r>
        <w:rPr>
          <w:spacing w:val="-7"/>
        </w:rPr>
        <w:t xml:space="preserve"> </w:t>
      </w:r>
      <w:r>
        <w:t>loaded on to IPods and ILEAD e- book readers. Some offer material in German for tourists.</w:t>
      </w:r>
    </w:p>
    <w:p w:rsidR="00647F23" w:rsidRDefault="00BE4B55">
      <w:pPr>
        <w:pStyle w:val="BodyText"/>
        <w:spacing w:before="238" w:line="242" w:lineRule="auto"/>
        <w:ind w:left="120"/>
      </w:pPr>
      <w:r>
        <w:t>Rotterdam</w:t>
      </w:r>
      <w:r>
        <w:rPr>
          <w:spacing w:val="-2"/>
        </w:rPr>
        <w:t xml:space="preserve"> </w:t>
      </w:r>
      <w:r>
        <w:t>Library</w:t>
      </w:r>
      <w:r>
        <w:rPr>
          <w:spacing w:val="-10"/>
        </w:rPr>
        <w:t xml:space="preserve"> </w:t>
      </w:r>
      <w:r>
        <w:t>Service’s</w:t>
      </w:r>
      <w:r>
        <w:rPr>
          <w:spacing w:val="-10"/>
        </w:rPr>
        <w:t xml:space="preserve"> </w:t>
      </w:r>
      <w:r>
        <w:t>2006</w:t>
      </w:r>
      <w:r>
        <w:rPr>
          <w:spacing w:val="-6"/>
        </w:rPr>
        <w:t xml:space="preserve"> </w:t>
      </w:r>
      <w:r>
        <w:t>evaluation</w:t>
      </w:r>
      <w:r>
        <w:rPr>
          <w:spacing w:val="-1"/>
        </w:rPr>
        <w:t xml:space="preserve"> </w:t>
      </w:r>
      <w:r>
        <w:t>of</w:t>
      </w:r>
      <w:r>
        <w:rPr>
          <w:spacing w:val="-1"/>
        </w:rPr>
        <w:t xml:space="preserve"> </w:t>
      </w:r>
      <w:r>
        <w:t>their</w:t>
      </w:r>
      <w:r>
        <w:rPr>
          <w:spacing w:val="-3"/>
        </w:rPr>
        <w:t xml:space="preserve"> </w:t>
      </w:r>
      <w:r>
        <w:t>7</w:t>
      </w:r>
      <w:r>
        <w:rPr>
          <w:spacing w:val="-6"/>
        </w:rPr>
        <w:t xml:space="preserve"> </w:t>
      </w:r>
      <w:r>
        <w:t>Beach</w:t>
      </w:r>
      <w:r>
        <w:rPr>
          <w:spacing w:val="-3"/>
        </w:rPr>
        <w:t xml:space="preserve"> </w:t>
      </w:r>
      <w:r>
        <w:t>Libraries</w:t>
      </w:r>
      <w:r>
        <w:rPr>
          <w:vertAlign w:val="superscript"/>
        </w:rPr>
        <w:t>30</w:t>
      </w:r>
      <w:r>
        <w:rPr>
          <w:spacing w:val="-1"/>
        </w:rPr>
        <w:t xml:space="preserve"> </w:t>
      </w:r>
      <w:r>
        <w:t>states</w:t>
      </w:r>
      <w:r>
        <w:rPr>
          <w:spacing w:val="-2"/>
        </w:rPr>
        <w:t xml:space="preserve"> </w:t>
      </w:r>
      <w:r>
        <w:t>that</w:t>
      </w:r>
      <w:r>
        <w:rPr>
          <w:spacing w:val="-2"/>
        </w:rPr>
        <w:t xml:space="preserve"> </w:t>
      </w:r>
      <w:r>
        <w:t>they attracted c.800 participants to activities and loaned</w:t>
      </w:r>
      <w:r>
        <w:rPr>
          <w:spacing w:val="-5"/>
        </w:rPr>
        <w:t xml:space="preserve"> </w:t>
      </w:r>
      <w:r>
        <w:t>c.13,000 books and magazines,</w:t>
      </w:r>
    </w:p>
    <w:p w:rsidR="00647F23" w:rsidRDefault="00BE4B55">
      <w:pPr>
        <w:pStyle w:val="BodyText"/>
        <w:spacing w:before="146"/>
        <w:rPr>
          <w:sz w:val="20"/>
        </w:rPr>
      </w:pPr>
      <w:r>
        <w:rPr>
          <w:noProof/>
          <w:lang w:val="en-GB" w:eastAsia="en-GB"/>
        </w:rPr>
        <mc:AlternateContent>
          <mc:Choice Requires="wps">
            <w:drawing>
              <wp:anchor distT="0" distB="0" distL="0" distR="0" simplePos="0" relativeHeight="487602176" behindDoc="1" locked="0" layoutInCell="1" allowOverlap="1">
                <wp:simplePos x="0" y="0"/>
                <wp:positionH relativeFrom="page">
                  <wp:posOffset>914400</wp:posOffset>
                </wp:positionH>
                <wp:positionV relativeFrom="paragraph">
                  <wp:posOffset>254304</wp:posOffset>
                </wp:positionV>
                <wp:extent cx="1828800"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C3B62C9" id="Graphic 35" o:spid="_x0000_s1026" style="position:absolute;margin-left:1in;margin-top:20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TpLQIAAOMEAAAOAAAAZHJzL2Uyb0RvYy54bWysVMFu2zAMvQ/YPwi6L04ydMiMOMXQosWA&#10;oivQDDsrshwbk0VNVGLn70fJluttpxbLQabEJ4qPj8z2um81OyuHDZiCrxZLzpSRUDbmWPDv+7sP&#10;G87QC1MKDUYV/KKQX+/ev9t2NldrqEGXyjEKYjDvbMFr722eZShr1QpcgFWGnBW4VnjaumNWOtFR&#10;9FZn6+XyU9aBK60DqRDp9HZw8l2MX1VK+m9VhcozXXDKzcfVxfUQ1my3FfnRCVs3ckxDvCGLVjSG&#10;Hp1C3Qov2Mk1/4RqG+kAofILCW0GVdVIFTkQm9XyLzbPtbAqcqHioJ3KhP8vrHw8PznWlAX/eMWZ&#10;ES1pdD+Wg06oPJ3FnFDP9skFgmgfQP5EcmR/eMIGR0xfuTZgiR7rY60vU61V75mkw9VmvdksSRJJ&#10;vs9X6/hWJvJ0V57Q3yuIccT5Af2gVJksUSdL9iaZjvQOSuuotOeMlHackdKHQWkrfLgXkgsm62aJ&#10;1GMewdnCWe0hwnygMGWbiFCmLxht5ljiNEMlX/raGG/AzGgnd/oOsPmzrwLHxqYcUzipAVXQbOA9&#10;GbEWdDivNoJuyrtG60Af3fFwox07izBA8RcqSVdmsNgJg/ihDQ5QXqipOmqjguOvk3CKM/3VUNuG&#10;EUyGS8YhGc7rG4iDGivv0O/7H8JZZsksuKfeeYQ0FCJPbRFITdhw08CXk4eqCT0TcxsyGjc0SZHA&#10;OPVhVOf7iHr5b9r9BgAA//8DAFBLAwQUAAYACAAAACEAG3HFktwAAAAJAQAADwAAAGRycy9kb3du&#10;cmV2LnhtbExP0UrDQBB8F/yHYwXf7KVtKhpzKSIW38RWKT5ecmsSmtsLuW0S/971SZ92hhlmZ/Lt&#10;7Ds14hDbQAaWiwQUUhVcS7WBj/fdzR2oyJac7QKhgW+MsC0uL3KbuTDRHscD10pCKGbWQMPcZ1rH&#10;qkFv4yL0SKJ9hcFbFjrU2g12knDf6VWS3GpvW5IPje3xqcHqdDh7AxOXx/H+tH555s3urdyze/08&#10;sjHXV/PjAyjGmf/M8FtfqkMhncpwJhdVJzxNZQsbSBO5YkjXKwGlgOUGdJHr/wuKHwAAAP//AwBQ&#10;SwECLQAUAAYACAAAACEAtoM4kv4AAADhAQAAEwAAAAAAAAAAAAAAAAAAAAAAW0NvbnRlbnRfVHlw&#10;ZXNdLnhtbFBLAQItABQABgAIAAAAIQA4/SH/1gAAAJQBAAALAAAAAAAAAAAAAAAAAC8BAABfcmVs&#10;cy8ucmVsc1BLAQItABQABgAIAAAAIQCpSPTpLQIAAOMEAAAOAAAAAAAAAAAAAAAAAC4CAABkcnMv&#10;ZTJvRG9jLnhtbFBLAQItABQABgAIAAAAIQAbccWS3AAAAAkBAAAPAAAAAAAAAAAAAAAAAIcEAABk&#10;cnMvZG93bnJldi54bWxQSwUGAAAAAAQABADzAAAAkAUAAAAA&#10;" path="m1828800,l,,,9525r1828800,l1828800,xe" fillcolor="black" stroked="f">
                <v:path arrowok="t"/>
                <w10:wrap type="topAndBottom" anchorx="page"/>
              </v:shape>
            </w:pict>
          </mc:Fallback>
        </mc:AlternateContent>
      </w:r>
    </w:p>
    <w:p w:rsidR="00647F23" w:rsidRDefault="00BE4B55">
      <w:pPr>
        <w:spacing w:before="122"/>
        <w:ind w:left="120"/>
        <w:rPr>
          <w:rFonts w:ascii="Times New Roman"/>
          <w:sz w:val="19"/>
        </w:rPr>
      </w:pPr>
      <w:r>
        <w:rPr>
          <w:rFonts w:ascii="Times New Roman"/>
          <w:sz w:val="19"/>
          <w:vertAlign w:val="superscript"/>
        </w:rPr>
        <w:t>29</w:t>
      </w:r>
      <w:r>
        <w:rPr>
          <w:rFonts w:ascii="Times New Roman"/>
          <w:spacing w:val="42"/>
          <w:sz w:val="19"/>
        </w:rPr>
        <w:t xml:space="preserve"> </w:t>
      </w:r>
      <w:r>
        <w:rPr>
          <w:rFonts w:ascii="Times New Roman"/>
          <w:sz w:val="19"/>
        </w:rPr>
        <w:t>Smith,</w:t>
      </w:r>
      <w:r>
        <w:rPr>
          <w:rFonts w:ascii="Times New Roman"/>
          <w:spacing w:val="32"/>
          <w:sz w:val="19"/>
        </w:rPr>
        <w:t xml:space="preserve"> </w:t>
      </w:r>
      <w:r>
        <w:rPr>
          <w:rFonts w:ascii="Times New Roman"/>
          <w:sz w:val="19"/>
        </w:rPr>
        <w:t>R.,</w:t>
      </w:r>
      <w:r>
        <w:rPr>
          <w:rFonts w:ascii="Times New Roman"/>
          <w:spacing w:val="10"/>
          <w:sz w:val="19"/>
        </w:rPr>
        <w:t xml:space="preserve"> </w:t>
      </w:r>
      <w:r>
        <w:rPr>
          <w:rFonts w:ascii="Times New Roman"/>
          <w:i/>
          <w:sz w:val="19"/>
        </w:rPr>
        <w:t>Overview</w:t>
      </w:r>
      <w:r>
        <w:rPr>
          <w:rFonts w:ascii="Times New Roman"/>
          <w:i/>
          <w:spacing w:val="22"/>
          <w:sz w:val="19"/>
        </w:rPr>
        <w:t xml:space="preserve"> </w:t>
      </w:r>
      <w:r>
        <w:rPr>
          <w:rFonts w:ascii="Times New Roman"/>
          <w:i/>
          <w:sz w:val="19"/>
        </w:rPr>
        <w:t>of</w:t>
      </w:r>
      <w:r>
        <w:rPr>
          <w:rFonts w:ascii="Times New Roman"/>
          <w:i/>
          <w:spacing w:val="22"/>
          <w:sz w:val="19"/>
        </w:rPr>
        <w:t xml:space="preserve"> </w:t>
      </w:r>
      <w:r>
        <w:rPr>
          <w:rFonts w:ascii="Times New Roman"/>
          <w:i/>
          <w:sz w:val="19"/>
        </w:rPr>
        <w:t>ProBiblio</w:t>
      </w:r>
      <w:r>
        <w:rPr>
          <w:rFonts w:ascii="Times New Roman"/>
          <w:sz w:val="19"/>
        </w:rPr>
        <w:t>,</w:t>
      </w:r>
      <w:r>
        <w:rPr>
          <w:rFonts w:ascii="Times New Roman"/>
          <w:spacing w:val="18"/>
          <w:sz w:val="19"/>
        </w:rPr>
        <w:t xml:space="preserve"> </w:t>
      </w:r>
      <w:r>
        <w:rPr>
          <w:rFonts w:ascii="Times New Roman"/>
          <w:sz w:val="19"/>
        </w:rPr>
        <w:t>September</w:t>
      </w:r>
      <w:r>
        <w:rPr>
          <w:rFonts w:ascii="Times New Roman"/>
          <w:spacing w:val="18"/>
          <w:sz w:val="19"/>
        </w:rPr>
        <w:t xml:space="preserve"> </w:t>
      </w:r>
      <w:r>
        <w:rPr>
          <w:rFonts w:ascii="Times New Roman"/>
          <w:spacing w:val="-4"/>
          <w:sz w:val="19"/>
        </w:rPr>
        <w:t>2006</w:t>
      </w:r>
    </w:p>
    <w:p w:rsidR="00647F23" w:rsidRDefault="00BE4B55">
      <w:pPr>
        <w:spacing w:before="21" w:line="264" w:lineRule="auto"/>
        <w:ind w:left="120" w:right="160"/>
        <w:rPr>
          <w:sz w:val="19"/>
        </w:rPr>
      </w:pPr>
      <w:r>
        <w:rPr>
          <w:sz w:val="19"/>
          <w:vertAlign w:val="superscript"/>
        </w:rPr>
        <w:t>30</w:t>
      </w:r>
      <w:r>
        <w:rPr>
          <w:spacing w:val="26"/>
          <w:sz w:val="19"/>
        </w:rPr>
        <w:t xml:space="preserve"> </w:t>
      </w:r>
      <w:r>
        <w:rPr>
          <w:sz w:val="19"/>
        </w:rPr>
        <w:t>Visser,</w:t>
      </w:r>
      <w:r>
        <w:rPr>
          <w:spacing w:val="29"/>
          <w:sz w:val="19"/>
        </w:rPr>
        <w:t xml:space="preserve"> </w:t>
      </w:r>
      <w:r>
        <w:rPr>
          <w:sz w:val="19"/>
        </w:rPr>
        <w:t>J,</w:t>
      </w:r>
      <w:r>
        <w:rPr>
          <w:spacing w:val="29"/>
          <w:sz w:val="19"/>
        </w:rPr>
        <w:t xml:space="preserve"> </w:t>
      </w:r>
      <w:r>
        <w:rPr>
          <w:i/>
          <w:sz w:val="19"/>
        </w:rPr>
        <w:t>Conclusions</w:t>
      </w:r>
      <w:r>
        <w:rPr>
          <w:i/>
          <w:spacing w:val="29"/>
          <w:sz w:val="19"/>
        </w:rPr>
        <w:t xml:space="preserve"> </w:t>
      </w:r>
      <w:r>
        <w:rPr>
          <w:i/>
          <w:sz w:val="19"/>
        </w:rPr>
        <w:t>of</w:t>
      </w:r>
      <w:r>
        <w:rPr>
          <w:i/>
          <w:spacing w:val="29"/>
          <w:sz w:val="19"/>
        </w:rPr>
        <w:t xml:space="preserve"> </w:t>
      </w:r>
      <w:r>
        <w:rPr>
          <w:i/>
          <w:sz w:val="19"/>
        </w:rPr>
        <w:t>investigations</w:t>
      </w:r>
      <w:r>
        <w:rPr>
          <w:i/>
          <w:spacing w:val="32"/>
          <w:sz w:val="19"/>
        </w:rPr>
        <w:t xml:space="preserve"> </w:t>
      </w:r>
      <w:r>
        <w:rPr>
          <w:i/>
          <w:sz w:val="19"/>
        </w:rPr>
        <w:t>amongst</w:t>
      </w:r>
      <w:r>
        <w:rPr>
          <w:i/>
          <w:spacing w:val="32"/>
          <w:sz w:val="19"/>
        </w:rPr>
        <w:t xml:space="preserve"> </w:t>
      </w:r>
      <w:r>
        <w:rPr>
          <w:i/>
          <w:sz w:val="19"/>
        </w:rPr>
        <w:t>users</w:t>
      </w:r>
      <w:r>
        <w:rPr>
          <w:i/>
          <w:spacing w:val="32"/>
          <w:sz w:val="19"/>
        </w:rPr>
        <w:t xml:space="preserve"> </w:t>
      </w:r>
      <w:r>
        <w:rPr>
          <w:i/>
          <w:sz w:val="19"/>
        </w:rPr>
        <w:t>of</w:t>
      </w:r>
      <w:r>
        <w:rPr>
          <w:i/>
          <w:spacing w:val="32"/>
          <w:sz w:val="19"/>
        </w:rPr>
        <w:t xml:space="preserve"> </w:t>
      </w:r>
      <w:r>
        <w:rPr>
          <w:i/>
          <w:sz w:val="19"/>
        </w:rPr>
        <w:t>the</w:t>
      </w:r>
      <w:r>
        <w:rPr>
          <w:i/>
          <w:spacing w:val="32"/>
          <w:sz w:val="19"/>
        </w:rPr>
        <w:t xml:space="preserve"> </w:t>
      </w:r>
      <w:r>
        <w:rPr>
          <w:i/>
          <w:sz w:val="19"/>
        </w:rPr>
        <w:t>Beach</w:t>
      </w:r>
      <w:r>
        <w:rPr>
          <w:i/>
          <w:spacing w:val="32"/>
          <w:sz w:val="19"/>
        </w:rPr>
        <w:t xml:space="preserve"> </w:t>
      </w:r>
      <w:r>
        <w:rPr>
          <w:i/>
          <w:sz w:val="19"/>
        </w:rPr>
        <w:t>Library</w:t>
      </w:r>
      <w:r>
        <w:rPr>
          <w:sz w:val="19"/>
        </w:rPr>
        <w:t>,</w:t>
      </w:r>
      <w:r>
        <w:rPr>
          <w:spacing w:val="29"/>
          <w:sz w:val="19"/>
        </w:rPr>
        <w:t xml:space="preserve"> </w:t>
      </w:r>
      <w:r>
        <w:rPr>
          <w:sz w:val="19"/>
        </w:rPr>
        <w:t>Rotterdam</w:t>
      </w:r>
      <w:r>
        <w:rPr>
          <w:spacing w:val="29"/>
          <w:sz w:val="19"/>
        </w:rPr>
        <w:t xml:space="preserve"> </w:t>
      </w:r>
      <w:r>
        <w:rPr>
          <w:sz w:val="19"/>
        </w:rPr>
        <w:t>Public Library Service report, 2006</w:t>
      </w:r>
    </w:p>
    <w:p w:rsidR="00647F23" w:rsidRDefault="00647F23">
      <w:pPr>
        <w:spacing w:line="264" w:lineRule="auto"/>
        <w:rPr>
          <w:sz w:val="19"/>
        </w:rPr>
        <w:sectPr w:rsidR="00647F23">
          <w:pgSz w:w="11920" w:h="16840"/>
          <w:pgMar w:top="1620" w:right="1300" w:bottom="540" w:left="1320" w:header="0" w:footer="344" w:gutter="0"/>
          <w:cols w:space="720"/>
        </w:sectPr>
      </w:pPr>
    </w:p>
    <w:p w:rsidR="00647F23" w:rsidRDefault="00BE4B55">
      <w:pPr>
        <w:pStyle w:val="BodyText"/>
        <w:spacing w:before="73" w:line="242" w:lineRule="auto"/>
        <w:ind w:left="120" w:right="160"/>
      </w:pPr>
      <w:r>
        <w:t>exceeding their target by 23%. Just 0.3% of items</w:t>
      </w:r>
      <w:r>
        <w:rPr>
          <w:spacing w:val="-11"/>
        </w:rPr>
        <w:t xml:space="preserve"> </w:t>
      </w:r>
      <w:r>
        <w:t>borrowed were not returned. Interviews with participants at the beach revealed that ‘for almost half of the people questioned the library</w:t>
      </w:r>
      <w:r>
        <w:rPr>
          <w:spacing w:val="-4"/>
        </w:rPr>
        <w:t xml:space="preserve"> </w:t>
      </w:r>
      <w:r>
        <w:t>made</w:t>
      </w:r>
      <w:r>
        <w:rPr>
          <w:spacing w:val="-4"/>
        </w:rPr>
        <w:t xml:space="preserve"> </w:t>
      </w:r>
      <w:r>
        <w:t>the</w:t>
      </w:r>
      <w:r>
        <w:rPr>
          <w:spacing w:val="-4"/>
        </w:rPr>
        <w:t xml:space="preserve"> </w:t>
      </w:r>
      <w:r>
        <w:t>beach</w:t>
      </w:r>
      <w:r>
        <w:rPr>
          <w:spacing w:val="-4"/>
        </w:rPr>
        <w:t xml:space="preserve"> </w:t>
      </w:r>
      <w:r>
        <w:t>extra</w:t>
      </w:r>
      <w:r>
        <w:rPr>
          <w:spacing w:val="-4"/>
        </w:rPr>
        <w:t xml:space="preserve"> </w:t>
      </w:r>
      <w:r>
        <w:t>attractive’.</w:t>
      </w:r>
      <w:r>
        <w:rPr>
          <w:spacing w:val="-4"/>
        </w:rPr>
        <w:t xml:space="preserve"> </w:t>
      </w:r>
      <w:r>
        <w:t>Overall</w:t>
      </w:r>
      <w:r>
        <w:rPr>
          <w:spacing w:val="-4"/>
        </w:rPr>
        <w:t xml:space="preserve"> </w:t>
      </w:r>
      <w:r>
        <w:t>benefits</w:t>
      </w:r>
      <w:r>
        <w:rPr>
          <w:spacing w:val="-4"/>
        </w:rPr>
        <w:t xml:space="preserve"> </w:t>
      </w:r>
      <w:r>
        <w:t>cited</w:t>
      </w:r>
      <w:r>
        <w:rPr>
          <w:spacing w:val="-4"/>
        </w:rPr>
        <w:t xml:space="preserve"> </w:t>
      </w:r>
      <w:r>
        <w:t>included</w:t>
      </w:r>
      <w:r>
        <w:rPr>
          <w:spacing w:val="-4"/>
        </w:rPr>
        <w:t xml:space="preserve"> </w:t>
      </w:r>
      <w:r>
        <w:t>a</w:t>
      </w:r>
      <w:r>
        <w:rPr>
          <w:spacing w:val="-4"/>
        </w:rPr>
        <w:t xml:space="preserve"> </w:t>
      </w:r>
      <w:r>
        <w:t>remodelling</w:t>
      </w:r>
      <w:r>
        <w:rPr>
          <w:spacing w:val="-4"/>
        </w:rPr>
        <w:t xml:space="preserve"> </w:t>
      </w:r>
      <w:r>
        <w:t>of</w:t>
      </w:r>
      <w:r>
        <w:rPr>
          <w:spacing w:val="-4"/>
        </w:rPr>
        <w:t xml:space="preserve"> </w:t>
      </w:r>
      <w:r>
        <w:t>the image of libraries and potential for new readers and wider reading. As a specific initiative, beach libraries could be adapted for English campsites and seaside resorts</w:t>
      </w:r>
      <w:r>
        <w:rPr>
          <w:spacing w:val="-3"/>
        </w:rPr>
        <w:t xml:space="preserve"> </w:t>
      </w:r>
      <w:r>
        <w:t>and would complement the Summer Reading Scheme.</w:t>
      </w:r>
    </w:p>
    <w:p w:rsidR="00647F23" w:rsidRDefault="00BE4B55">
      <w:pPr>
        <w:pStyle w:val="ListParagraph"/>
        <w:numPr>
          <w:ilvl w:val="2"/>
          <w:numId w:val="6"/>
        </w:numPr>
        <w:tabs>
          <w:tab w:val="left" w:pos="839"/>
        </w:tabs>
        <w:spacing w:before="237"/>
        <w:ind w:left="839" w:hanging="719"/>
      </w:pPr>
      <w:r>
        <w:rPr>
          <w:spacing w:val="-2"/>
          <w:u w:val="single"/>
        </w:rPr>
        <w:t>Physical</w:t>
      </w:r>
      <w:r>
        <w:rPr>
          <w:spacing w:val="-1"/>
          <w:u w:val="single"/>
        </w:rPr>
        <w:t xml:space="preserve"> </w:t>
      </w:r>
      <w:r>
        <w:rPr>
          <w:spacing w:val="-2"/>
          <w:u w:val="single"/>
        </w:rPr>
        <w:t>spaces</w:t>
      </w:r>
    </w:p>
    <w:p w:rsidR="00647F23" w:rsidRDefault="00BE4B55">
      <w:pPr>
        <w:pStyle w:val="BodyText"/>
        <w:spacing w:before="2"/>
        <w:ind w:left="120" w:right="175"/>
      </w:pPr>
      <w:r>
        <w:rPr>
          <w:noProof/>
          <w:lang w:val="en-GB" w:eastAsia="en-GB"/>
        </w:rPr>
        <w:drawing>
          <wp:anchor distT="0" distB="0" distL="0" distR="0" simplePos="0" relativeHeight="487602688" behindDoc="1" locked="0" layoutInCell="1" allowOverlap="1">
            <wp:simplePos x="0" y="0"/>
            <wp:positionH relativeFrom="page">
              <wp:posOffset>914400</wp:posOffset>
            </wp:positionH>
            <wp:positionV relativeFrom="paragraph">
              <wp:posOffset>1618597</wp:posOffset>
            </wp:positionV>
            <wp:extent cx="3124200" cy="240030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3124200" cy="2400300"/>
                    </a:xfrm>
                    <a:prstGeom prst="rect">
                      <a:avLst/>
                    </a:prstGeom>
                  </pic:spPr>
                </pic:pic>
              </a:graphicData>
            </a:graphic>
          </wp:anchor>
        </w:drawing>
      </w:r>
      <w:r>
        <w:t>Pro Biblio has several Reading Buses or mobile activity spaces which it uses to support its reader programmes. These are not the same as mobile libraries, focusing instead on activities</w:t>
      </w:r>
      <w:r>
        <w:rPr>
          <w:spacing w:val="-4"/>
        </w:rPr>
        <w:t xml:space="preserve"> </w:t>
      </w:r>
      <w:r>
        <w:t>and</w:t>
      </w:r>
      <w:r>
        <w:rPr>
          <w:spacing w:val="-4"/>
        </w:rPr>
        <w:t xml:space="preserve"> </w:t>
      </w:r>
      <w:r>
        <w:t>community</w:t>
      </w:r>
      <w:r>
        <w:rPr>
          <w:spacing w:val="-4"/>
        </w:rPr>
        <w:t xml:space="preserve"> </w:t>
      </w:r>
      <w:r>
        <w:t>engagement</w:t>
      </w:r>
      <w:r>
        <w:rPr>
          <w:spacing w:val="-4"/>
        </w:rPr>
        <w:t xml:space="preserve"> </w:t>
      </w:r>
      <w:r>
        <w:t>rather</w:t>
      </w:r>
      <w:r>
        <w:rPr>
          <w:spacing w:val="-4"/>
        </w:rPr>
        <w:t xml:space="preserve"> </w:t>
      </w:r>
      <w:r>
        <w:t>than</w:t>
      </w:r>
      <w:r>
        <w:rPr>
          <w:spacing w:val="-4"/>
        </w:rPr>
        <w:t xml:space="preserve"> </w:t>
      </w:r>
      <w:r>
        <w:t>on</w:t>
      </w:r>
      <w:r>
        <w:rPr>
          <w:spacing w:val="-4"/>
        </w:rPr>
        <w:t xml:space="preserve"> </w:t>
      </w:r>
      <w:r>
        <w:t>book</w:t>
      </w:r>
      <w:r>
        <w:rPr>
          <w:spacing w:val="-4"/>
        </w:rPr>
        <w:t xml:space="preserve"> </w:t>
      </w:r>
      <w:r>
        <w:t>stock. Fons</w:t>
      </w:r>
      <w:r>
        <w:rPr>
          <w:spacing w:val="-11"/>
        </w:rPr>
        <w:t xml:space="preserve"> </w:t>
      </w:r>
      <w:r>
        <w:t>Bouthoorn</w:t>
      </w:r>
      <w:r>
        <w:rPr>
          <w:spacing w:val="-5"/>
        </w:rPr>
        <w:t xml:space="preserve"> </w:t>
      </w:r>
      <w:r>
        <w:t>invited</w:t>
      </w:r>
      <w:r>
        <w:rPr>
          <w:spacing w:val="-4"/>
        </w:rPr>
        <w:t xml:space="preserve"> </w:t>
      </w:r>
      <w:r>
        <w:t>me on to the ‘Beach bus’, attractively kitted</w:t>
      </w:r>
      <w:r>
        <w:rPr>
          <w:spacing w:val="-1"/>
        </w:rPr>
        <w:t xml:space="preserve"> </w:t>
      </w:r>
      <w:r>
        <w:t>out</w:t>
      </w:r>
      <w:r>
        <w:rPr>
          <w:spacing w:val="-1"/>
        </w:rPr>
        <w:t xml:space="preserve"> </w:t>
      </w:r>
      <w:r>
        <w:t>with</w:t>
      </w:r>
      <w:r>
        <w:rPr>
          <w:spacing w:val="-1"/>
        </w:rPr>
        <w:t xml:space="preserve"> </w:t>
      </w:r>
      <w:r>
        <w:t>wicker</w:t>
      </w:r>
      <w:r>
        <w:rPr>
          <w:spacing w:val="-1"/>
        </w:rPr>
        <w:t xml:space="preserve"> </w:t>
      </w:r>
      <w:r>
        <w:t>listening</w:t>
      </w:r>
      <w:r>
        <w:rPr>
          <w:spacing w:val="-1"/>
        </w:rPr>
        <w:t xml:space="preserve"> </w:t>
      </w:r>
      <w:r>
        <w:t>chairs,</w:t>
      </w:r>
      <w:r>
        <w:rPr>
          <w:spacing w:val="-1"/>
        </w:rPr>
        <w:t xml:space="preserve"> </w:t>
      </w:r>
      <w:r>
        <w:t>interactive</w:t>
      </w:r>
      <w:r>
        <w:rPr>
          <w:spacing w:val="-1"/>
        </w:rPr>
        <w:t xml:space="preserve"> </w:t>
      </w:r>
      <w:r>
        <w:t>museum- quality interactives, a PC, multi-media screen for showing films and book stock, to support Beach Libraries. Reading buses are also used to support the Netherlands Reads programme,</w:t>
      </w:r>
      <w:r>
        <w:rPr>
          <w:spacing w:val="-3"/>
        </w:rPr>
        <w:t xml:space="preserve"> </w:t>
      </w:r>
      <w:r>
        <w:t>hosting</w:t>
      </w:r>
      <w:r>
        <w:rPr>
          <w:spacing w:val="-3"/>
        </w:rPr>
        <w:t xml:space="preserve"> </w:t>
      </w:r>
      <w:r>
        <w:t>author</w:t>
      </w:r>
      <w:r>
        <w:rPr>
          <w:spacing w:val="-5"/>
        </w:rPr>
        <w:t xml:space="preserve"> </w:t>
      </w:r>
      <w:r>
        <w:t>events,</w:t>
      </w:r>
      <w:r>
        <w:rPr>
          <w:spacing w:val="-3"/>
        </w:rPr>
        <w:t xml:space="preserve"> </w:t>
      </w:r>
      <w:r>
        <w:t>films</w:t>
      </w:r>
      <w:r>
        <w:rPr>
          <w:spacing w:val="-3"/>
        </w:rPr>
        <w:t xml:space="preserve"> </w:t>
      </w:r>
      <w:r>
        <w:t>and</w:t>
      </w:r>
      <w:r>
        <w:rPr>
          <w:spacing w:val="-3"/>
        </w:rPr>
        <w:t xml:space="preserve"> </w:t>
      </w:r>
      <w:r>
        <w:t>book</w:t>
      </w:r>
      <w:r>
        <w:rPr>
          <w:spacing w:val="-3"/>
        </w:rPr>
        <w:t xml:space="preserve"> </w:t>
      </w:r>
      <w:r>
        <w:t>groups.</w:t>
      </w:r>
      <w:r>
        <w:rPr>
          <w:spacing w:val="-3"/>
        </w:rPr>
        <w:t xml:space="preserve"> </w:t>
      </w:r>
      <w:r>
        <w:t>The</w:t>
      </w:r>
      <w:r>
        <w:rPr>
          <w:spacing w:val="-3"/>
        </w:rPr>
        <w:t xml:space="preserve"> </w:t>
      </w:r>
      <w:r>
        <w:t>buses</w:t>
      </w:r>
      <w:r>
        <w:rPr>
          <w:spacing w:val="-3"/>
        </w:rPr>
        <w:t xml:space="preserve"> </w:t>
      </w:r>
      <w:r>
        <w:t>are</w:t>
      </w:r>
      <w:r>
        <w:rPr>
          <w:spacing w:val="-3"/>
        </w:rPr>
        <w:t xml:space="preserve"> </w:t>
      </w:r>
      <w:r>
        <w:t>shared</w:t>
      </w:r>
      <w:r>
        <w:rPr>
          <w:spacing w:val="-3"/>
        </w:rPr>
        <w:t xml:space="preserve"> </w:t>
      </w:r>
      <w:r>
        <w:t>across</w:t>
      </w:r>
      <w:r>
        <w:rPr>
          <w:spacing w:val="-3"/>
        </w:rPr>
        <w:t xml:space="preserve"> </w:t>
      </w:r>
      <w:r>
        <w:t>the region and an excellent, flexible resource for targeted community projects. They provide an interesting model for library services wanting to remodel mobile libraries or establish new methods of outreach.</w:t>
      </w:r>
    </w:p>
    <w:p w:rsidR="00647F23" w:rsidRDefault="00BE4B55">
      <w:pPr>
        <w:spacing w:before="1"/>
        <w:ind w:left="120"/>
        <w:rPr>
          <w:b/>
          <w:i/>
          <w:sz w:val="19"/>
        </w:rPr>
      </w:pPr>
      <w:r>
        <w:rPr>
          <w:b/>
          <w:i/>
          <w:sz w:val="19"/>
        </w:rPr>
        <w:t>Illustration</w:t>
      </w:r>
      <w:r>
        <w:rPr>
          <w:b/>
          <w:i/>
          <w:spacing w:val="50"/>
          <w:sz w:val="19"/>
        </w:rPr>
        <w:t xml:space="preserve"> </w:t>
      </w:r>
      <w:r>
        <w:rPr>
          <w:b/>
          <w:i/>
          <w:spacing w:val="-5"/>
          <w:sz w:val="19"/>
        </w:rPr>
        <w:t>12</w:t>
      </w:r>
    </w:p>
    <w:p w:rsidR="00647F23" w:rsidRDefault="00647F23">
      <w:pPr>
        <w:pStyle w:val="BodyText"/>
        <w:spacing w:before="30"/>
        <w:rPr>
          <w:b/>
          <w:i/>
          <w:sz w:val="19"/>
        </w:rPr>
      </w:pPr>
    </w:p>
    <w:p w:rsidR="00647F23" w:rsidRDefault="00BE4B55">
      <w:pPr>
        <w:pStyle w:val="ListParagraph"/>
        <w:numPr>
          <w:ilvl w:val="2"/>
          <w:numId w:val="6"/>
        </w:numPr>
        <w:tabs>
          <w:tab w:val="left" w:pos="839"/>
        </w:tabs>
        <w:ind w:left="839" w:hanging="719"/>
      </w:pPr>
      <w:r>
        <w:rPr>
          <w:spacing w:val="-2"/>
          <w:u w:val="single"/>
        </w:rPr>
        <w:t>Conclusions</w:t>
      </w:r>
    </w:p>
    <w:p w:rsidR="00647F23" w:rsidRDefault="00BE4B55">
      <w:pPr>
        <w:pStyle w:val="BodyText"/>
        <w:spacing w:before="2" w:line="242" w:lineRule="auto"/>
        <w:ind w:left="120"/>
      </w:pPr>
      <w:r>
        <w:t>Pro Biblio is an excellent example of regional collaboration. Its reader programmes are innovative</w:t>
      </w:r>
      <w:r>
        <w:rPr>
          <w:spacing w:val="-2"/>
        </w:rPr>
        <w:t xml:space="preserve"> </w:t>
      </w:r>
      <w:r>
        <w:t>and</w:t>
      </w:r>
      <w:r>
        <w:rPr>
          <w:spacing w:val="-2"/>
        </w:rPr>
        <w:t xml:space="preserve"> </w:t>
      </w:r>
      <w:r>
        <w:t>responsive</w:t>
      </w:r>
      <w:r>
        <w:rPr>
          <w:spacing w:val="-2"/>
        </w:rPr>
        <w:t xml:space="preserve"> </w:t>
      </w:r>
      <w:r>
        <w:t>to</w:t>
      </w:r>
      <w:r>
        <w:rPr>
          <w:spacing w:val="-2"/>
        </w:rPr>
        <w:t xml:space="preserve"> </w:t>
      </w:r>
      <w:r>
        <w:t>the</w:t>
      </w:r>
      <w:r>
        <w:rPr>
          <w:spacing w:val="-2"/>
        </w:rPr>
        <w:t xml:space="preserve"> </w:t>
      </w:r>
      <w:r>
        <w:t>needs</w:t>
      </w:r>
      <w:r>
        <w:rPr>
          <w:spacing w:val="-2"/>
        </w:rPr>
        <w:t xml:space="preserve"> </w:t>
      </w:r>
      <w:r>
        <w:t>of</w:t>
      </w:r>
      <w:r>
        <w:rPr>
          <w:spacing w:val="-2"/>
        </w:rPr>
        <w:t xml:space="preserve"> </w:t>
      </w:r>
      <w:r>
        <w:t>partner</w:t>
      </w:r>
      <w:r>
        <w:rPr>
          <w:spacing w:val="-2"/>
        </w:rPr>
        <w:t xml:space="preserve"> </w:t>
      </w:r>
      <w:r>
        <w:t>library</w:t>
      </w:r>
      <w:r>
        <w:rPr>
          <w:spacing w:val="-2"/>
        </w:rPr>
        <w:t xml:space="preserve"> </w:t>
      </w:r>
      <w:r>
        <w:t>services.</w:t>
      </w:r>
      <w:r>
        <w:rPr>
          <w:spacing w:val="-2"/>
        </w:rPr>
        <w:t xml:space="preserve"> </w:t>
      </w:r>
      <w:r>
        <w:t>As</w:t>
      </w:r>
      <w:r>
        <w:rPr>
          <w:spacing w:val="-2"/>
        </w:rPr>
        <w:t xml:space="preserve"> </w:t>
      </w:r>
      <w:r>
        <w:t>it</w:t>
      </w:r>
      <w:r>
        <w:rPr>
          <w:spacing w:val="-2"/>
        </w:rPr>
        <w:t xml:space="preserve"> </w:t>
      </w:r>
      <w:r>
        <w:t>develops</w:t>
      </w:r>
      <w:r>
        <w:rPr>
          <w:spacing w:val="-2"/>
        </w:rPr>
        <w:t xml:space="preserve"> </w:t>
      </w:r>
      <w:r>
        <w:t>its</w:t>
      </w:r>
      <w:r>
        <w:rPr>
          <w:spacing w:val="-2"/>
        </w:rPr>
        <w:t xml:space="preserve"> </w:t>
      </w:r>
      <w:r>
        <w:t>role</w:t>
      </w:r>
      <w:r>
        <w:rPr>
          <w:spacing w:val="-2"/>
        </w:rPr>
        <w:t xml:space="preserve"> </w:t>
      </w:r>
      <w:r>
        <w:t>as innovator</w:t>
      </w:r>
      <w:r>
        <w:rPr>
          <w:spacing w:val="-6"/>
        </w:rPr>
        <w:t xml:space="preserve"> </w:t>
      </w:r>
      <w:r>
        <w:t>and</w:t>
      </w:r>
      <w:r>
        <w:rPr>
          <w:spacing w:val="-5"/>
        </w:rPr>
        <w:t xml:space="preserve"> </w:t>
      </w:r>
      <w:r>
        <w:t>knowledge</w:t>
      </w:r>
      <w:r>
        <w:rPr>
          <w:spacing w:val="-5"/>
        </w:rPr>
        <w:t xml:space="preserve"> </w:t>
      </w:r>
      <w:r>
        <w:t>centre,</w:t>
      </w:r>
      <w:r>
        <w:rPr>
          <w:spacing w:val="-7"/>
        </w:rPr>
        <w:t xml:space="preserve"> </w:t>
      </w:r>
      <w:r>
        <w:t>it</w:t>
      </w:r>
      <w:r>
        <w:rPr>
          <w:spacing w:val="-7"/>
        </w:rPr>
        <w:t xml:space="preserve"> </w:t>
      </w:r>
      <w:r>
        <w:t>will</w:t>
      </w:r>
      <w:r>
        <w:rPr>
          <w:spacing w:val="-7"/>
        </w:rPr>
        <w:t xml:space="preserve"> </w:t>
      </w:r>
      <w:r>
        <w:t>be</w:t>
      </w:r>
      <w:r>
        <w:rPr>
          <w:spacing w:val="-7"/>
        </w:rPr>
        <w:t xml:space="preserve"> </w:t>
      </w:r>
      <w:r>
        <w:t>interesting</w:t>
      </w:r>
      <w:r>
        <w:rPr>
          <w:spacing w:val="-7"/>
        </w:rPr>
        <w:t xml:space="preserve"> </w:t>
      </w:r>
      <w:r>
        <w:t>to</w:t>
      </w:r>
      <w:r>
        <w:rPr>
          <w:spacing w:val="-7"/>
        </w:rPr>
        <w:t xml:space="preserve"> </w:t>
      </w:r>
      <w:r>
        <w:t>see</w:t>
      </w:r>
      <w:r>
        <w:rPr>
          <w:spacing w:val="-7"/>
        </w:rPr>
        <w:t xml:space="preserve"> </w:t>
      </w:r>
      <w:r>
        <w:t>how</w:t>
      </w:r>
      <w:r>
        <w:rPr>
          <w:spacing w:val="-7"/>
        </w:rPr>
        <w:t xml:space="preserve"> </w:t>
      </w:r>
      <w:r>
        <w:t>its</w:t>
      </w:r>
      <w:r>
        <w:rPr>
          <w:spacing w:val="-7"/>
        </w:rPr>
        <w:t xml:space="preserve"> </w:t>
      </w:r>
      <w:r>
        <w:t>reader</w:t>
      </w:r>
      <w:r>
        <w:rPr>
          <w:spacing w:val="-7"/>
        </w:rPr>
        <w:t xml:space="preserve"> </w:t>
      </w:r>
      <w:r>
        <w:t>activities</w:t>
      </w:r>
      <w:r>
        <w:rPr>
          <w:spacing w:val="-7"/>
        </w:rPr>
        <w:t xml:space="preserve"> </w:t>
      </w:r>
      <w:r>
        <w:rPr>
          <w:spacing w:val="-2"/>
        </w:rPr>
        <w:t>evolve.</w:t>
      </w:r>
    </w:p>
    <w:p w:rsidR="00647F23" w:rsidRDefault="00BE4B55">
      <w:pPr>
        <w:pStyle w:val="Heading2"/>
        <w:numPr>
          <w:ilvl w:val="1"/>
          <w:numId w:val="6"/>
        </w:numPr>
        <w:tabs>
          <w:tab w:val="left" w:pos="839"/>
        </w:tabs>
        <w:spacing w:before="239"/>
        <w:ind w:left="839" w:hanging="719"/>
      </w:pPr>
      <w:r>
        <w:t>Individual</w:t>
      </w:r>
      <w:r>
        <w:rPr>
          <w:spacing w:val="-1"/>
        </w:rPr>
        <w:t xml:space="preserve"> </w:t>
      </w:r>
      <w:r>
        <w:rPr>
          <w:spacing w:val="-2"/>
        </w:rPr>
        <w:t>libraries</w:t>
      </w:r>
    </w:p>
    <w:p w:rsidR="00647F23" w:rsidRDefault="00BE4B55">
      <w:pPr>
        <w:pStyle w:val="ListParagraph"/>
        <w:numPr>
          <w:ilvl w:val="2"/>
          <w:numId w:val="6"/>
        </w:numPr>
        <w:tabs>
          <w:tab w:val="left" w:pos="839"/>
        </w:tabs>
        <w:spacing w:before="2"/>
        <w:ind w:left="839" w:hanging="719"/>
      </w:pPr>
      <w:r>
        <w:rPr>
          <w:spacing w:val="-2"/>
          <w:u w:val="single"/>
        </w:rPr>
        <w:t>Introduction</w:t>
      </w:r>
    </w:p>
    <w:p w:rsidR="00647F23" w:rsidRDefault="00BE4B55">
      <w:pPr>
        <w:pStyle w:val="BodyText"/>
        <w:spacing w:before="2" w:line="242" w:lineRule="auto"/>
        <w:ind w:left="120" w:right="252"/>
      </w:pPr>
      <w:r>
        <w:t>In</w:t>
      </w:r>
      <w:r>
        <w:rPr>
          <w:spacing w:val="-2"/>
        </w:rPr>
        <w:t xml:space="preserve"> </w:t>
      </w:r>
      <w:r>
        <w:t>this</w:t>
      </w:r>
      <w:r>
        <w:rPr>
          <w:spacing w:val="-2"/>
        </w:rPr>
        <w:t xml:space="preserve"> </w:t>
      </w:r>
      <w:r>
        <w:t>final</w:t>
      </w:r>
      <w:r>
        <w:rPr>
          <w:spacing w:val="-2"/>
        </w:rPr>
        <w:t xml:space="preserve"> </w:t>
      </w:r>
      <w:r>
        <w:t>section</w:t>
      </w:r>
      <w:r>
        <w:rPr>
          <w:spacing w:val="-2"/>
        </w:rPr>
        <w:t xml:space="preserve"> </w:t>
      </w:r>
      <w:r>
        <w:t>on</w:t>
      </w:r>
      <w:r>
        <w:rPr>
          <w:spacing w:val="-2"/>
        </w:rPr>
        <w:t xml:space="preserve"> </w:t>
      </w:r>
      <w:r>
        <w:t>the</w:t>
      </w:r>
      <w:r>
        <w:rPr>
          <w:spacing w:val="-2"/>
        </w:rPr>
        <w:t xml:space="preserve"> </w:t>
      </w:r>
      <w:r>
        <w:t>Netherlands,</w:t>
      </w:r>
      <w:r>
        <w:rPr>
          <w:spacing w:val="-2"/>
        </w:rPr>
        <w:t xml:space="preserve"> </w:t>
      </w:r>
      <w:r>
        <w:t>I</w:t>
      </w:r>
      <w:r>
        <w:rPr>
          <w:spacing w:val="-2"/>
        </w:rPr>
        <w:t xml:space="preserve"> </w:t>
      </w:r>
      <w:r>
        <w:t>will</w:t>
      </w:r>
      <w:r>
        <w:rPr>
          <w:spacing w:val="-2"/>
        </w:rPr>
        <w:t xml:space="preserve"> </w:t>
      </w:r>
      <w:r>
        <w:t>explore</w:t>
      </w:r>
      <w:r>
        <w:rPr>
          <w:spacing w:val="-2"/>
        </w:rPr>
        <w:t xml:space="preserve"> </w:t>
      </w:r>
      <w:r>
        <w:t>some</w:t>
      </w:r>
      <w:r>
        <w:rPr>
          <w:spacing w:val="-2"/>
        </w:rPr>
        <w:t xml:space="preserve"> </w:t>
      </w:r>
      <w:r>
        <w:t>of</w:t>
      </w:r>
      <w:r>
        <w:rPr>
          <w:spacing w:val="-2"/>
        </w:rPr>
        <w:t xml:space="preserve"> </w:t>
      </w:r>
      <w:r>
        <w:t>the</w:t>
      </w:r>
      <w:r>
        <w:rPr>
          <w:spacing w:val="-2"/>
        </w:rPr>
        <w:t xml:space="preserve"> </w:t>
      </w:r>
      <w:r>
        <w:t>mainstream</w:t>
      </w:r>
      <w:r>
        <w:rPr>
          <w:spacing w:val="-2"/>
        </w:rPr>
        <w:t xml:space="preserve"> </w:t>
      </w:r>
      <w:r>
        <w:t>practices</w:t>
      </w:r>
      <w:r>
        <w:rPr>
          <w:spacing w:val="-2"/>
        </w:rPr>
        <w:t xml:space="preserve"> </w:t>
      </w:r>
      <w:r>
        <w:t>and initiatives of a selection of libraries which</w:t>
      </w:r>
      <w:r>
        <w:rPr>
          <w:spacing w:val="-5"/>
        </w:rPr>
        <w:t xml:space="preserve"> </w:t>
      </w:r>
      <w:r>
        <w:t>I visited in Holland. Through the examples described, I will explore the importance of offering a broad range of programming to suit all reading tastes and abilities, the importance of sustained contact with readers</w:t>
      </w:r>
      <w:r>
        <w:rPr>
          <w:spacing w:val="-15"/>
        </w:rPr>
        <w:t xml:space="preserve"> </w:t>
      </w:r>
      <w:r>
        <w:t>and</w:t>
      </w:r>
      <w:r>
        <w:rPr>
          <w:spacing w:val="-4"/>
        </w:rPr>
        <w:t xml:space="preserve"> </w:t>
      </w:r>
      <w:r>
        <w:t>the</w:t>
      </w:r>
      <w:r>
        <w:rPr>
          <w:spacing w:val="-4"/>
        </w:rPr>
        <w:t xml:space="preserve"> </w:t>
      </w:r>
      <w:r>
        <w:t>value of partnership working.</w:t>
      </w:r>
    </w:p>
    <w:p w:rsidR="00647F23" w:rsidRDefault="00BE4B55">
      <w:pPr>
        <w:pStyle w:val="ListParagraph"/>
        <w:numPr>
          <w:ilvl w:val="2"/>
          <w:numId w:val="6"/>
        </w:numPr>
        <w:tabs>
          <w:tab w:val="left" w:pos="600"/>
        </w:tabs>
        <w:spacing w:before="252" w:line="246" w:lineRule="exact"/>
        <w:ind w:left="600" w:hanging="480"/>
        <w:jc w:val="both"/>
      </w:pPr>
      <w:r>
        <w:rPr>
          <w:spacing w:val="56"/>
          <w:u w:val="single"/>
        </w:rPr>
        <w:t xml:space="preserve">  </w:t>
      </w:r>
      <w:r>
        <w:rPr>
          <w:spacing w:val="-2"/>
          <w:u w:val="single"/>
        </w:rPr>
        <w:t>Background</w:t>
      </w:r>
    </w:p>
    <w:p w:rsidR="00647F23" w:rsidRDefault="00BE4B55">
      <w:pPr>
        <w:pStyle w:val="BodyText"/>
        <w:spacing w:line="242" w:lineRule="auto"/>
        <w:ind w:left="120" w:right="150"/>
        <w:jc w:val="both"/>
      </w:pPr>
      <w:r>
        <w:t>I</w:t>
      </w:r>
      <w:r>
        <w:rPr>
          <w:spacing w:val="-4"/>
        </w:rPr>
        <w:t xml:space="preserve"> </w:t>
      </w:r>
      <w:r>
        <w:t>visited</w:t>
      </w:r>
      <w:r>
        <w:rPr>
          <w:spacing w:val="-4"/>
        </w:rPr>
        <w:t xml:space="preserve"> </w:t>
      </w:r>
      <w:r>
        <w:t>several</w:t>
      </w:r>
      <w:r>
        <w:rPr>
          <w:spacing w:val="-3"/>
        </w:rPr>
        <w:t xml:space="preserve"> </w:t>
      </w:r>
      <w:r>
        <w:t>Dutch libraries,</w:t>
      </w:r>
      <w:r>
        <w:rPr>
          <w:spacing w:val="-2"/>
        </w:rPr>
        <w:t xml:space="preserve"> </w:t>
      </w:r>
      <w:r>
        <w:t>mostly</w:t>
      </w:r>
      <w:r>
        <w:rPr>
          <w:spacing w:val="-3"/>
        </w:rPr>
        <w:t xml:space="preserve"> </w:t>
      </w:r>
      <w:r>
        <w:t>in</w:t>
      </w:r>
      <w:r>
        <w:rPr>
          <w:spacing w:val="-3"/>
        </w:rPr>
        <w:t xml:space="preserve"> </w:t>
      </w:r>
      <w:r>
        <w:t>north</w:t>
      </w:r>
      <w:r>
        <w:rPr>
          <w:spacing w:val="-3"/>
        </w:rPr>
        <w:t xml:space="preserve"> </w:t>
      </w:r>
      <w:r>
        <w:t>and</w:t>
      </w:r>
      <w:r>
        <w:rPr>
          <w:spacing w:val="-3"/>
        </w:rPr>
        <w:t xml:space="preserve"> </w:t>
      </w:r>
      <w:r>
        <w:t>south-west</w:t>
      </w:r>
      <w:r>
        <w:rPr>
          <w:spacing w:val="-3"/>
        </w:rPr>
        <w:t xml:space="preserve"> </w:t>
      </w:r>
      <w:r>
        <w:t>(Hoofddorp-Floriane,</w:t>
      </w:r>
      <w:r>
        <w:rPr>
          <w:spacing w:val="-3"/>
        </w:rPr>
        <w:t xml:space="preserve"> </w:t>
      </w:r>
      <w:r>
        <w:t>Utrecht, Zoetermeer,</w:t>
      </w:r>
      <w:r>
        <w:rPr>
          <w:spacing w:val="-6"/>
        </w:rPr>
        <w:t xml:space="preserve"> </w:t>
      </w:r>
      <w:r>
        <w:t>Dordrecht,</w:t>
      </w:r>
      <w:r>
        <w:rPr>
          <w:spacing w:val="-6"/>
        </w:rPr>
        <w:t xml:space="preserve"> </w:t>
      </w:r>
      <w:r>
        <w:t>Rotterdam and</w:t>
      </w:r>
      <w:r>
        <w:rPr>
          <w:spacing w:val="-9"/>
        </w:rPr>
        <w:t xml:space="preserve"> </w:t>
      </w:r>
      <w:r>
        <w:t>Amstelveen)</w:t>
      </w:r>
      <w:r>
        <w:rPr>
          <w:spacing w:val="-3"/>
        </w:rPr>
        <w:t xml:space="preserve"> </w:t>
      </w:r>
      <w:r>
        <w:t>and</w:t>
      </w:r>
      <w:r>
        <w:rPr>
          <w:spacing w:val="-3"/>
        </w:rPr>
        <w:t xml:space="preserve"> </w:t>
      </w:r>
      <w:r>
        <w:t>corresponded</w:t>
      </w:r>
      <w:r>
        <w:rPr>
          <w:spacing w:val="-3"/>
        </w:rPr>
        <w:t xml:space="preserve"> </w:t>
      </w:r>
      <w:r>
        <w:t>with</w:t>
      </w:r>
      <w:r>
        <w:rPr>
          <w:spacing w:val="-3"/>
        </w:rPr>
        <w:t xml:space="preserve"> </w:t>
      </w:r>
      <w:r>
        <w:t>library</w:t>
      </w:r>
      <w:r>
        <w:rPr>
          <w:spacing w:val="-3"/>
        </w:rPr>
        <w:t xml:space="preserve"> </w:t>
      </w:r>
      <w:r>
        <w:t>staff</w:t>
      </w:r>
      <w:r>
        <w:rPr>
          <w:spacing w:val="-3"/>
        </w:rPr>
        <w:t xml:space="preserve"> </w:t>
      </w:r>
      <w:r>
        <w:t>from other libraries including Amsterdam Central Library. All of them participate in national and</w:t>
      </w:r>
    </w:p>
    <w:p w:rsidR="00647F23" w:rsidRDefault="00647F23">
      <w:pPr>
        <w:spacing w:line="242" w:lineRule="auto"/>
        <w:jc w:val="both"/>
        <w:sectPr w:rsidR="00647F23">
          <w:pgSz w:w="11920" w:h="16840"/>
          <w:pgMar w:top="1620" w:right="1300" w:bottom="540" w:left="1320" w:header="0" w:footer="344" w:gutter="0"/>
          <w:cols w:space="720"/>
        </w:sectPr>
      </w:pPr>
    </w:p>
    <w:p w:rsidR="00647F23" w:rsidRDefault="00BE4B55">
      <w:pPr>
        <w:pStyle w:val="BodyText"/>
        <w:spacing w:before="73" w:line="242" w:lineRule="auto"/>
        <w:ind w:left="120"/>
      </w:pPr>
      <w:r>
        <w:t>regional</w:t>
      </w:r>
      <w:r>
        <w:rPr>
          <w:spacing w:val="-8"/>
        </w:rPr>
        <w:t xml:space="preserve"> </w:t>
      </w:r>
      <w:r>
        <w:t>reading</w:t>
      </w:r>
      <w:r>
        <w:rPr>
          <w:spacing w:val="-5"/>
        </w:rPr>
        <w:t xml:space="preserve"> </w:t>
      </w:r>
      <w:r>
        <w:t>development</w:t>
      </w:r>
      <w:r>
        <w:rPr>
          <w:spacing w:val="-4"/>
        </w:rPr>
        <w:t xml:space="preserve"> </w:t>
      </w:r>
      <w:r>
        <w:t>initiatives</w:t>
      </w:r>
      <w:r>
        <w:rPr>
          <w:spacing w:val="-4"/>
        </w:rPr>
        <w:t xml:space="preserve"> </w:t>
      </w:r>
      <w:r>
        <w:t>described</w:t>
      </w:r>
      <w:r>
        <w:rPr>
          <w:spacing w:val="-4"/>
        </w:rPr>
        <w:t xml:space="preserve"> </w:t>
      </w:r>
      <w:r>
        <w:t>above,</w:t>
      </w:r>
      <w:r>
        <w:rPr>
          <w:spacing w:val="-4"/>
        </w:rPr>
        <w:t xml:space="preserve"> </w:t>
      </w:r>
      <w:r>
        <w:t>usually</w:t>
      </w:r>
      <w:r>
        <w:rPr>
          <w:spacing w:val="-4"/>
        </w:rPr>
        <w:t xml:space="preserve"> </w:t>
      </w:r>
      <w:r>
        <w:t>in</w:t>
      </w:r>
      <w:r>
        <w:rPr>
          <w:spacing w:val="-4"/>
        </w:rPr>
        <w:t xml:space="preserve"> </w:t>
      </w:r>
      <w:r>
        <w:t>addition</w:t>
      </w:r>
      <w:r>
        <w:rPr>
          <w:spacing w:val="-4"/>
        </w:rPr>
        <w:t xml:space="preserve"> </w:t>
      </w:r>
      <w:r>
        <w:t>to</w:t>
      </w:r>
      <w:r>
        <w:rPr>
          <w:spacing w:val="-4"/>
        </w:rPr>
        <w:t xml:space="preserve"> </w:t>
      </w:r>
      <w:r>
        <w:t>their</w:t>
      </w:r>
      <w:r>
        <w:rPr>
          <w:spacing w:val="-4"/>
        </w:rPr>
        <w:t xml:space="preserve"> </w:t>
      </w:r>
      <w:r>
        <w:t xml:space="preserve">own </w:t>
      </w:r>
      <w:r>
        <w:rPr>
          <w:spacing w:val="-2"/>
        </w:rPr>
        <w:t>programmes.</w:t>
      </w:r>
    </w:p>
    <w:p w:rsidR="00647F23" w:rsidRDefault="00647F23">
      <w:pPr>
        <w:pStyle w:val="BodyText"/>
        <w:spacing w:before="1"/>
      </w:pPr>
    </w:p>
    <w:p w:rsidR="00647F23" w:rsidRDefault="00BE4B55">
      <w:pPr>
        <w:pStyle w:val="ListParagraph"/>
        <w:numPr>
          <w:ilvl w:val="2"/>
          <w:numId w:val="6"/>
        </w:numPr>
        <w:tabs>
          <w:tab w:val="left" w:pos="839"/>
        </w:tabs>
        <w:ind w:left="839" w:hanging="719"/>
      </w:pPr>
      <w:r>
        <w:rPr>
          <w:u w:val="single"/>
        </w:rPr>
        <w:t>Addressing</w:t>
      </w:r>
      <w:r>
        <w:rPr>
          <w:spacing w:val="-9"/>
          <w:u w:val="single"/>
        </w:rPr>
        <w:t xml:space="preserve"> </w:t>
      </w:r>
      <w:r>
        <w:rPr>
          <w:u w:val="single"/>
        </w:rPr>
        <w:t>social</w:t>
      </w:r>
      <w:r>
        <w:rPr>
          <w:spacing w:val="-9"/>
          <w:u w:val="single"/>
        </w:rPr>
        <w:t xml:space="preserve"> </w:t>
      </w:r>
      <w:r>
        <w:rPr>
          <w:u w:val="single"/>
        </w:rPr>
        <w:t>inclusion</w:t>
      </w:r>
      <w:r>
        <w:rPr>
          <w:spacing w:val="-9"/>
          <w:u w:val="single"/>
        </w:rPr>
        <w:t xml:space="preserve"> </w:t>
      </w:r>
      <w:r>
        <w:rPr>
          <w:u w:val="single"/>
        </w:rPr>
        <w:t>through</w:t>
      </w:r>
      <w:r>
        <w:rPr>
          <w:spacing w:val="-8"/>
          <w:u w:val="single"/>
        </w:rPr>
        <w:t xml:space="preserve"> </w:t>
      </w:r>
      <w:r>
        <w:rPr>
          <w:spacing w:val="-2"/>
          <w:u w:val="single"/>
        </w:rPr>
        <w:t>reading</w:t>
      </w:r>
    </w:p>
    <w:p w:rsidR="00647F23" w:rsidRDefault="00BE4B55">
      <w:pPr>
        <w:pStyle w:val="BodyText"/>
        <w:spacing w:before="4" w:line="237" w:lineRule="auto"/>
        <w:ind w:left="120" w:right="160"/>
      </w:pPr>
      <w:r>
        <w:t>As was discussed at almost every library I</w:t>
      </w:r>
      <w:r>
        <w:rPr>
          <w:spacing w:val="37"/>
        </w:rPr>
        <w:t xml:space="preserve"> </w:t>
      </w:r>
      <w:r>
        <w:t>visited, 1.5 million residents with low literacy account for almost 10% of the Dutch population. In Rotterdam, the proportion is closer to 20%</w:t>
      </w:r>
      <w:r>
        <w:rPr>
          <w:spacing w:val="-5"/>
        </w:rPr>
        <w:t xml:space="preserve"> </w:t>
      </w:r>
      <w:r>
        <w:t>of</w:t>
      </w:r>
      <w:r>
        <w:rPr>
          <w:spacing w:val="-5"/>
        </w:rPr>
        <w:t xml:space="preserve"> </w:t>
      </w:r>
      <w:r>
        <w:t>the</w:t>
      </w:r>
      <w:r>
        <w:rPr>
          <w:spacing w:val="-5"/>
        </w:rPr>
        <w:t xml:space="preserve"> </w:t>
      </w:r>
      <w:r>
        <w:t>resident</w:t>
      </w:r>
      <w:r>
        <w:rPr>
          <w:spacing w:val="-5"/>
        </w:rPr>
        <w:t xml:space="preserve"> </w:t>
      </w:r>
      <w:r>
        <w:t>population.</w:t>
      </w:r>
      <w:r>
        <w:rPr>
          <w:spacing w:val="-4"/>
        </w:rPr>
        <w:t xml:space="preserve"> </w:t>
      </w:r>
      <w:r>
        <w:t>This poses</w:t>
      </w:r>
      <w:r>
        <w:rPr>
          <w:spacing w:val="-4"/>
        </w:rPr>
        <w:t xml:space="preserve"> </w:t>
      </w:r>
      <w:r>
        <w:t>challenges</w:t>
      </w:r>
      <w:r>
        <w:rPr>
          <w:spacing w:val="-4"/>
        </w:rPr>
        <w:t xml:space="preserve"> </w:t>
      </w:r>
      <w:r>
        <w:t>for</w:t>
      </w:r>
      <w:r>
        <w:rPr>
          <w:spacing w:val="-4"/>
        </w:rPr>
        <w:t xml:space="preserve"> </w:t>
      </w:r>
      <w:r>
        <w:t>library</w:t>
      </w:r>
      <w:r>
        <w:rPr>
          <w:spacing w:val="-4"/>
        </w:rPr>
        <w:t xml:space="preserve"> </w:t>
      </w:r>
      <w:r>
        <w:t>services</w:t>
      </w:r>
      <w:r>
        <w:rPr>
          <w:spacing w:val="-1"/>
        </w:rPr>
        <w:t xml:space="preserve"> </w:t>
      </w:r>
      <w:r>
        <w:t>to</w:t>
      </w:r>
      <w:r>
        <w:rPr>
          <w:spacing w:val="-1"/>
        </w:rPr>
        <w:t xml:space="preserve"> </w:t>
      </w:r>
      <w:r>
        <w:t>engage</w:t>
      </w:r>
      <w:r>
        <w:rPr>
          <w:spacing w:val="-1"/>
        </w:rPr>
        <w:t xml:space="preserve"> </w:t>
      </w:r>
      <w:r>
        <w:t>readers across the full spectrum from basic skills earner through to enthusiastic reader.</w:t>
      </w:r>
    </w:p>
    <w:p w:rsidR="00647F23" w:rsidRDefault="00647F23">
      <w:pPr>
        <w:pStyle w:val="BodyText"/>
        <w:spacing w:before="3"/>
      </w:pPr>
    </w:p>
    <w:p w:rsidR="00647F23" w:rsidRDefault="00BE4B55">
      <w:pPr>
        <w:pStyle w:val="ListParagraph"/>
        <w:numPr>
          <w:ilvl w:val="2"/>
          <w:numId w:val="6"/>
        </w:numPr>
        <w:tabs>
          <w:tab w:val="left" w:pos="839"/>
        </w:tabs>
        <w:spacing w:before="1"/>
        <w:ind w:left="839" w:hanging="719"/>
      </w:pPr>
      <w:r>
        <w:rPr>
          <w:u w:val="single"/>
        </w:rPr>
        <w:t>Adult</w:t>
      </w:r>
      <w:r>
        <w:rPr>
          <w:spacing w:val="-6"/>
          <w:u w:val="single"/>
        </w:rPr>
        <w:t xml:space="preserve"> </w:t>
      </w:r>
      <w:r>
        <w:rPr>
          <w:spacing w:val="-2"/>
          <w:u w:val="single"/>
        </w:rPr>
        <w:t>programmes</w:t>
      </w:r>
    </w:p>
    <w:p w:rsidR="00647F23" w:rsidRDefault="00BE4B55">
      <w:pPr>
        <w:pStyle w:val="BodyText"/>
        <w:spacing w:before="2"/>
        <w:ind w:left="120" w:right="132"/>
      </w:pPr>
      <w:r>
        <w:t>Zoetermeer Library</w:t>
      </w:r>
      <w:r>
        <w:rPr>
          <w:spacing w:val="-11"/>
        </w:rPr>
        <w:t xml:space="preserve"> </w:t>
      </w:r>
      <w:r>
        <w:t>hosts 23 adult reading groups, with contact details for the people who attend them. As in other Dutch libraries I visited, Zoetermeer does not see its role as running reading groups, but rather as a community enabler, encouraging groups to take the lead, even</w:t>
      </w:r>
      <w:r>
        <w:rPr>
          <w:spacing w:val="-2"/>
        </w:rPr>
        <w:t xml:space="preserve"> </w:t>
      </w:r>
      <w:r>
        <w:t>when</w:t>
      </w:r>
      <w:r>
        <w:rPr>
          <w:spacing w:val="-2"/>
        </w:rPr>
        <w:t xml:space="preserve"> </w:t>
      </w:r>
      <w:r>
        <w:t>they</w:t>
      </w:r>
      <w:r>
        <w:rPr>
          <w:spacing w:val="-2"/>
        </w:rPr>
        <w:t xml:space="preserve"> </w:t>
      </w:r>
      <w:r>
        <w:t>use</w:t>
      </w:r>
      <w:r>
        <w:rPr>
          <w:spacing w:val="-2"/>
        </w:rPr>
        <w:t xml:space="preserve"> </w:t>
      </w:r>
      <w:r>
        <w:t>the</w:t>
      </w:r>
      <w:r>
        <w:rPr>
          <w:spacing w:val="-2"/>
        </w:rPr>
        <w:t xml:space="preserve"> </w:t>
      </w:r>
      <w:r>
        <w:t>library</w:t>
      </w:r>
      <w:r>
        <w:rPr>
          <w:spacing w:val="-2"/>
        </w:rPr>
        <w:t xml:space="preserve"> </w:t>
      </w:r>
      <w:r>
        <w:t>as</w:t>
      </w:r>
      <w:r>
        <w:rPr>
          <w:spacing w:val="-2"/>
        </w:rPr>
        <w:t xml:space="preserve"> </w:t>
      </w:r>
      <w:r>
        <w:t>a</w:t>
      </w:r>
      <w:r>
        <w:rPr>
          <w:spacing w:val="-2"/>
        </w:rPr>
        <w:t xml:space="preserve"> </w:t>
      </w:r>
      <w:r>
        <w:t>venue.</w:t>
      </w:r>
      <w:r>
        <w:rPr>
          <w:spacing w:val="-2"/>
        </w:rPr>
        <w:t xml:space="preserve"> </w:t>
      </w:r>
      <w:r>
        <w:t>Some</w:t>
      </w:r>
      <w:r>
        <w:rPr>
          <w:spacing w:val="-2"/>
        </w:rPr>
        <w:t xml:space="preserve"> </w:t>
      </w:r>
      <w:r>
        <w:t>borrow</w:t>
      </w:r>
      <w:r>
        <w:rPr>
          <w:spacing w:val="-2"/>
        </w:rPr>
        <w:t xml:space="preserve"> </w:t>
      </w:r>
      <w:r>
        <w:t>book</w:t>
      </w:r>
      <w:r>
        <w:rPr>
          <w:spacing w:val="-2"/>
        </w:rPr>
        <w:t xml:space="preserve"> </w:t>
      </w:r>
      <w:r>
        <w:t>sets</w:t>
      </w:r>
      <w:r>
        <w:rPr>
          <w:spacing w:val="-2"/>
        </w:rPr>
        <w:t xml:space="preserve"> </w:t>
      </w:r>
      <w:r>
        <w:t>from</w:t>
      </w:r>
      <w:r>
        <w:rPr>
          <w:spacing w:val="-2"/>
        </w:rPr>
        <w:t xml:space="preserve"> </w:t>
      </w:r>
      <w:r>
        <w:t>the</w:t>
      </w:r>
      <w:r>
        <w:rPr>
          <w:spacing w:val="-2"/>
        </w:rPr>
        <w:t xml:space="preserve"> </w:t>
      </w:r>
      <w:r>
        <w:t>library</w:t>
      </w:r>
      <w:r>
        <w:rPr>
          <w:spacing w:val="-2"/>
        </w:rPr>
        <w:t xml:space="preserve"> </w:t>
      </w:r>
      <w:r>
        <w:t>(supplied by</w:t>
      </w:r>
      <w:r>
        <w:rPr>
          <w:spacing w:val="-3"/>
        </w:rPr>
        <w:t xml:space="preserve"> </w:t>
      </w:r>
      <w:r>
        <w:t>Pro</w:t>
      </w:r>
      <w:r>
        <w:rPr>
          <w:spacing w:val="-3"/>
        </w:rPr>
        <w:t xml:space="preserve"> </w:t>
      </w:r>
      <w:r>
        <w:t>Biblio).</w:t>
      </w:r>
      <w:r>
        <w:rPr>
          <w:spacing w:val="-3"/>
        </w:rPr>
        <w:t xml:space="preserve"> </w:t>
      </w:r>
      <w:r>
        <w:t>Now</w:t>
      </w:r>
      <w:r>
        <w:rPr>
          <w:spacing w:val="-3"/>
        </w:rPr>
        <w:t xml:space="preserve"> </w:t>
      </w:r>
      <w:r>
        <w:t>and</w:t>
      </w:r>
      <w:r>
        <w:rPr>
          <w:spacing w:val="-3"/>
        </w:rPr>
        <w:t xml:space="preserve"> </w:t>
      </w:r>
      <w:r>
        <w:t>again</w:t>
      </w:r>
      <w:r>
        <w:rPr>
          <w:spacing w:val="-3"/>
        </w:rPr>
        <w:t xml:space="preserve"> </w:t>
      </w:r>
      <w:r>
        <w:t>the</w:t>
      </w:r>
      <w:r>
        <w:rPr>
          <w:spacing w:val="-3"/>
        </w:rPr>
        <w:t xml:space="preserve"> </w:t>
      </w:r>
      <w:r>
        <w:t>library</w:t>
      </w:r>
      <w:r>
        <w:rPr>
          <w:spacing w:val="-3"/>
        </w:rPr>
        <w:t xml:space="preserve"> </w:t>
      </w:r>
      <w:r>
        <w:t>organises</w:t>
      </w:r>
      <w:r>
        <w:rPr>
          <w:spacing w:val="-3"/>
        </w:rPr>
        <w:t xml:space="preserve"> </w:t>
      </w:r>
      <w:r>
        <w:t>a</w:t>
      </w:r>
      <w:r>
        <w:rPr>
          <w:spacing w:val="-3"/>
        </w:rPr>
        <w:t xml:space="preserve"> </w:t>
      </w:r>
      <w:r>
        <w:t>‘blind</w:t>
      </w:r>
      <w:r>
        <w:rPr>
          <w:spacing w:val="-3"/>
        </w:rPr>
        <w:t xml:space="preserve"> </w:t>
      </w:r>
      <w:r>
        <w:t>date’</w:t>
      </w:r>
      <w:r>
        <w:rPr>
          <w:spacing w:val="-3"/>
        </w:rPr>
        <w:t xml:space="preserve"> </w:t>
      </w:r>
      <w:r>
        <w:t>night</w:t>
      </w:r>
      <w:r>
        <w:rPr>
          <w:spacing w:val="-3"/>
        </w:rPr>
        <w:t xml:space="preserve"> </w:t>
      </w:r>
      <w:r>
        <w:t>for</w:t>
      </w:r>
      <w:r>
        <w:rPr>
          <w:spacing w:val="-3"/>
        </w:rPr>
        <w:t xml:space="preserve"> </w:t>
      </w:r>
      <w:r>
        <w:t>people</w:t>
      </w:r>
      <w:r>
        <w:rPr>
          <w:spacing w:val="-5"/>
        </w:rPr>
        <w:t xml:space="preserve"> </w:t>
      </w:r>
      <w:r>
        <w:t>who</w:t>
      </w:r>
      <w:r>
        <w:rPr>
          <w:spacing w:val="-5"/>
        </w:rPr>
        <w:t xml:space="preserve"> </w:t>
      </w:r>
      <w:r>
        <w:t>want</w:t>
      </w:r>
      <w:r>
        <w:rPr>
          <w:spacing w:val="-5"/>
        </w:rPr>
        <w:t xml:space="preserve"> </w:t>
      </w:r>
      <w:r>
        <w:t>to set up or join a reading group. Throughout the evening, people meet and coalesce into new groups with a leader that they themselves designate. The library then offers training to group leaders (in choosing books, discussion topics and general literature awareness). The group leaders are nurtured as volunteers, becoming the main contact with the library, invited to events and staff training sessions. Ria Roelands talked about the 15,000 adult members she has in the library. She knows their names but little else about them. The 300 reading group members, whom they have come to know individually, are a ‘precious resource – we can tailor services for them, involve them and maybe they will bring their friends…We would like to tailor events to the whole the community but this is the group we know about, so we programme for them’.</w:t>
      </w:r>
    </w:p>
    <w:p w:rsidR="00647F23" w:rsidRDefault="00647F23">
      <w:pPr>
        <w:pStyle w:val="BodyText"/>
        <w:spacing w:before="2"/>
      </w:pPr>
    </w:p>
    <w:p w:rsidR="00647F23" w:rsidRDefault="00BE4B55">
      <w:pPr>
        <w:pStyle w:val="BodyText"/>
        <w:ind w:left="120" w:right="209"/>
      </w:pPr>
      <w:r>
        <w:t>Dordrecht Library</w:t>
      </w:r>
      <w:r>
        <w:rPr>
          <w:spacing w:val="-14"/>
        </w:rPr>
        <w:t xml:space="preserve"> </w:t>
      </w:r>
      <w:r>
        <w:t>Service has a very active, quite literary reading programme for adults due to a large extent to a City Council which prides itself on being a ‘city of culture’ with a rich literary history. It is the site of one of the first printing presses, where Holland was founded and is also the birthplace of a famous Dutch poet. I</w:t>
      </w:r>
      <w:r>
        <w:rPr>
          <w:spacing w:val="37"/>
        </w:rPr>
        <w:t xml:space="preserve"> </w:t>
      </w:r>
      <w:r>
        <w:t>interviewed the Director, Liesbeth van Eck-Jansen, an inspiring advocate for reading; ‘Literature is the most important thing we have’. She leads on reading activities on behalf of the city, with a ring-fenced budget for programming</w:t>
      </w:r>
      <w:r>
        <w:rPr>
          <w:spacing w:val="-3"/>
        </w:rPr>
        <w:t xml:space="preserve"> </w:t>
      </w:r>
      <w:r>
        <w:t>and</w:t>
      </w:r>
      <w:r>
        <w:rPr>
          <w:spacing w:val="-3"/>
        </w:rPr>
        <w:t xml:space="preserve"> </w:t>
      </w:r>
      <w:r>
        <w:t>leadership</w:t>
      </w:r>
      <w:r>
        <w:rPr>
          <w:spacing w:val="-3"/>
        </w:rPr>
        <w:t xml:space="preserve"> </w:t>
      </w:r>
      <w:r>
        <w:t>role</w:t>
      </w:r>
      <w:r>
        <w:rPr>
          <w:spacing w:val="-3"/>
        </w:rPr>
        <w:t xml:space="preserve"> </w:t>
      </w:r>
      <w:r>
        <w:t>in</w:t>
      </w:r>
      <w:r>
        <w:rPr>
          <w:spacing w:val="-3"/>
        </w:rPr>
        <w:t xml:space="preserve"> </w:t>
      </w:r>
      <w:r>
        <w:t>the</w:t>
      </w:r>
      <w:r>
        <w:rPr>
          <w:spacing w:val="-3"/>
        </w:rPr>
        <w:t xml:space="preserve"> </w:t>
      </w:r>
      <w:r>
        <w:t>city’s</w:t>
      </w:r>
      <w:r>
        <w:rPr>
          <w:spacing w:val="-3"/>
        </w:rPr>
        <w:t xml:space="preserve"> </w:t>
      </w:r>
      <w:r>
        <w:t>Future</w:t>
      </w:r>
      <w:r>
        <w:rPr>
          <w:spacing w:val="-3"/>
        </w:rPr>
        <w:t xml:space="preserve"> </w:t>
      </w:r>
      <w:r>
        <w:t>Perspective</w:t>
      </w:r>
      <w:r>
        <w:rPr>
          <w:spacing w:val="-3"/>
        </w:rPr>
        <w:t xml:space="preserve"> </w:t>
      </w:r>
      <w:r>
        <w:t>Foundation,</w:t>
      </w:r>
      <w:r>
        <w:rPr>
          <w:spacing w:val="-3"/>
        </w:rPr>
        <w:t xml:space="preserve"> </w:t>
      </w:r>
      <w:r>
        <w:t>which</w:t>
      </w:r>
      <w:r>
        <w:rPr>
          <w:spacing w:val="-3"/>
        </w:rPr>
        <w:t xml:space="preserve"> </w:t>
      </w:r>
      <w:r>
        <w:t>is</w:t>
      </w:r>
      <w:r>
        <w:rPr>
          <w:spacing w:val="-3"/>
        </w:rPr>
        <w:t xml:space="preserve"> </w:t>
      </w:r>
      <w:r>
        <w:t>made up of a range of city partners. Its activities include a literary prize, major street fair, literary lectures, poetry day, digital stories project and Etcultera young people’s website which combines reading and heavy metal music.</w:t>
      </w:r>
    </w:p>
    <w:p w:rsidR="00647F23" w:rsidRDefault="00BE4B55">
      <w:pPr>
        <w:pStyle w:val="BodyText"/>
        <w:spacing w:before="245"/>
        <w:ind w:left="120" w:right="160"/>
      </w:pPr>
      <w:r>
        <w:t>Dordrecht Library’s programme is varied and clearly a labour of love for Liesbeth van Eck- Jansen;</w:t>
      </w:r>
      <w:r>
        <w:rPr>
          <w:spacing w:val="-8"/>
        </w:rPr>
        <w:t xml:space="preserve"> </w:t>
      </w:r>
      <w:r>
        <w:t>‘it</w:t>
      </w:r>
      <w:r>
        <w:rPr>
          <w:spacing w:val="-4"/>
        </w:rPr>
        <w:t xml:space="preserve"> </w:t>
      </w:r>
      <w:r>
        <w:t>is</w:t>
      </w:r>
      <w:r>
        <w:rPr>
          <w:spacing w:val="-4"/>
        </w:rPr>
        <w:t xml:space="preserve"> </w:t>
      </w:r>
      <w:r>
        <w:t>my</w:t>
      </w:r>
      <w:r>
        <w:rPr>
          <w:spacing w:val="-4"/>
        </w:rPr>
        <w:t xml:space="preserve"> </w:t>
      </w:r>
      <w:r>
        <w:t>big</w:t>
      </w:r>
      <w:r>
        <w:rPr>
          <w:spacing w:val="-4"/>
        </w:rPr>
        <w:t xml:space="preserve"> </w:t>
      </w:r>
      <w:r>
        <w:t>pride’.</w:t>
      </w:r>
      <w:r>
        <w:rPr>
          <w:spacing w:val="-4"/>
        </w:rPr>
        <w:t xml:space="preserve"> </w:t>
      </w:r>
      <w:r>
        <w:t>It</w:t>
      </w:r>
      <w:r>
        <w:rPr>
          <w:spacing w:val="-4"/>
        </w:rPr>
        <w:t xml:space="preserve"> </w:t>
      </w:r>
      <w:r>
        <w:t>has</w:t>
      </w:r>
      <w:r>
        <w:rPr>
          <w:spacing w:val="-4"/>
        </w:rPr>
        <w:t xml:space="preserve"> </w:t>
      </w:r>
      <w:r>
        <w:t>established</w:t>
      </w:r>
      <w:r>
        <w:rPr>
          <w:spacing w:val="-4"/>
        </w:rPr>
        <w:t xml:space="preserve"> </w:t>
      </w:r>
      <w:r>
        <w:t>Dordrecht</w:t>
      </w:r>
      <w:r>
        <w:rPr>
          <w:spacing w:val="-4"/>
        </w:rPr>
        <w:t xml:space="preserve"> </w:t>
      </w:r>
      <w:r>
        <w:t>as</w:t>
      </w:r>
      <w:r>
        <w:rPr>
          <w:spacing w:val="-4"/>
        </w:rPr>
        <w:t xml:space="preserve"> </w:t>
      </w:r>
      <w:r>
        <w:t>a</w:t>
      </w:r>
      <w:r>
        <w:rPr>
          <w:spacing w:val="-4"/>
        </w:rPr>
        <w:t xml:space="preserve"> </w:t>
      </w:r>
      <w:r>
        <w:t>‘reading</w:t>
      </w:r>
      <w:r>
        <w:rPr>
          <w:spacing w:val="-4"/>
        </w:rPr>
        <w:t xml:space="preserve"> </w:t>
      </w:r>
      <w:r>
        <w:t>city’,</w:t>
      </w:r>
      <w:r>
        <w:rPr>
          <w:spacing w:val="-4"/>
        </w:rPr>
        <w:t xml:space="preserve"> </w:t>
      </w:r>
      <w:r>
        <w:t>although</w:t>
      </w:r>
      <w:r>
        <w:rPr>
          <w:spacing w:val="-4"/>
        </w:rPr>
        <w:t xml:space="preserve"> </w:t>
      </w:r>
      <w:r>
        <w:t>Liesbeth admits, ‘there are still the same problems of poor literacy here as everywhere else’. When asked if some of the events might be appealing to a worthy few, she agreed, asserting however,</w:t>
      </w:r>
      <w:r>
        <w:rPr>
          <w:spacing w:val="-5"/>
        </w:rPr>
        <w:t xml:space="preserve"> </w:t>
      </w:r>
      <w:r>
        <w:t>‘…that</w:t>
      </w:r>
      <w:r>
        <w:rPr>
          <w:spacing w:val="-3"/>
        </w:rPr>
        <w:t xml:space="preserve"> </w:t>
      </w:r>
      <w:r>
        <w:t>is</w:t>
      </w:r>
      <w:r>
        <w:rPr>
          <w:spacing w:val="-3"/>
        </w:rPr>
        <w:t xml:space="preserve"> </w:t>
      </w:r>
      <w:r>
        <w:t>no</w:t>
      </w:r>
      <w:r>
        <w:rPr>
          <w:spacing w:val="-3"/>
        </w:rPr>
        <w:t xml:space="preserve"> </w:t>
      </w:r>
      <w:r>
        <w:t>reason</w:t>
      </w:r>
      <w:r>
        <w:rPr>
          <w:spacing w:val="-3"/>
        </w:rPr>
        <w:t xml:space="preserve"> </w:t>
      </w:r>
      <w:r>
        <w:t>not</w:t>
      </w:r>
      <w:r>
        <w:rPr>
          <w:spacing w:val="-3"/>
        </w:rPr>
        <w:t xml:space="preserve"> </w:t>
      </w:r>
      <w:r>
        <w:t>to</w:t>
      </w:r>
      <w:r>
        <w:rPr>
          <w:spacing w:val="-3"/>
        </w:rPr>
        <w:t xml:space="preserve"> </w:t>
      </w:r>
      <w:r>
        <w:t>do</w:t>
      </w:r>
      <w:r>
        <w:rPr>
          <w:spacing w:val="-3"/>
        </w:rPr>
        <w:t xml:space="preserve"> </w:t>
      </w:r>
      <w:r>
        <w:t>it</w:t>
      </w:r>
      <w:r>
        <w:rPr>
          <w:spacing w:val="-3"/>
        </w:rPr>
        <w:t xml:space="preserve"> </w:t>
      </w:r>
      <w:r>
        <w:t>though,</w:t>
      </w:r>
      <w:r>
        <w:rPr>
          <w:spacing w:val="-3"/>
        </w:rPr>
        <w:t xml:space="preserve"> </w:t>
      </w:r>
      <w:r>
        <w:t>many</w:t>
      </w:r>
      <w:r>
        <w:rPr>
          <w:spacing w:val="-3"/>
        </w:rPr>
        <w:t xml:space="preserve"> </w:t>
      </w:r>
      <w:r>
        <w:t>people</w:t>
      </w:r>
      <w:r>
        <w:rPr>
          <w:spacing w:val="-3"/>
        </w:rPr>
        <w:t xml:space="preserve"> </w:t>
      </w:r>
      <w:r>
        <w:t>get</w:t>
      </w:r>
      <w:r>
        <w:rPr>
          <w:spacing w:val="-3"/>
        </w:rPr>
        <w:t xml:space="preserve"> </w:t>
      </w:r>
      <w:r>
        <w:t>pleasure</w:t>
      </w:r>
      <w:r>
        <w:rPr>
          <w:spacing w:val="-3"/>
        </w:rPr>
        <w:t xml:space="preserve"> </w:t>
      </w:r>
      <w:r>
        <w:t>from</w:t>
      </w:r>
      <w:r>
        <w:rPr>
          <w:spacing w:val="-3"/>
        </w:rPr>
        <w:t xml:space="preserve"> </w:t>
      </w:r>
      <w:r>
        <w:t>our</w:t>
      </w:r>
      <w:r>
        <w:rPr>
          <w:spacing w:val="-3"/>
        </w:rPr>
        <w:t xml:space="preserve"> </w:t>
      </w:r>
      <w:r>
        <w:t>efforts’. She felt strongly that there should be a variety of reading offers and that the library provided something for all tastes ‘across the spectrum from serious to light literature’’. The</w:t>
      </w:r>
      <w:r>
        <w:rPr>
          <w:spacing w:val="-9"/>
        </w:rPr>
        <w:t xml:space="preserve"> </w:t>
      </w:r>
      <w:r>
        <w:t>other striking feature is the importance of continuity, a sustained focus on reading which owes much firstly to additional City Council funding, but also to a clear vision and strong partnership across the city.</w:t>
      </w:r>
    </w:p>
    <w:p w:rsidR="00647F23" w:rsidRDefault="00647F23">
      <w:pPr>
        <w:pStyle w:val="BodyText"/>
        <w:spacing w:before="7"/>
      </w:pPr>
    </w:p>
    <w:p w:rsidR="00647F23" w:rsidRDefault="00BE4B55">
      <w:pPr>
        <w:pStyle w:val="ListParagraph"/>
        <w:numPr>
          <w:ilvl w:val="2"/>
          <w:numId w:val="6"/>
        </w:numPr>
        <w:tabs>
          <w:tab w:val="left" w:pos="600"/>
        </w:tabs>
        <w:ind w:left="600" w:hanging="480"/>
        <w:jc w:val="both"/>
      </w:pPr>
      <w:r>
        <w:rPr>
          <w:spacing w:val="58"/>
          <w:u w:val="single"/>
        </w:rPr>
        <w:t xml:space="preserve">  </w:t>
      </w:r>
      <w:r>
        <w:rPr>
          <w:spacing w:val="-2"/>
          <w:u w:val="single"/>
        </w:rPr>
        <w:t>Physical</w:t>
      </w:r>
      <w:r>
        <w:rPr>
          <w:spacing w:val="-4"/>
          <w:u w:val="single"/>
        </w:rPr>
        <w:t xml:space="preserve"> </w:t>
      </w:r>
      <w:r>
        <w:rPr>
          <w:spacing w:val="-2"/>
          <w:u w:val="single"/>
        </w:rPr>
        <w:t>spaces</w:t>
      </w:r>
    </w:p>
    <w:p w:rsidR="00647F23" w:rsidRDefault="00BE4B55">
      <w:pPr>
        <w:pStyle w:val="BodyText"/>
        <w:spacing w:before="2" w:line="242" w:lineRule="auto"/>
        <w:ind w:left="120" w:right="268"/>
        <w:jc w:val="both"/>
      </w:pPr>
      <w:r>
        <w:t>The</w:t>
      </w:r>
      <w:r>
        <w:rPr>
          <w:spacing w:val="-3"/>
        </w:rPr>
        <w:t xml:space="preserve"> </w:t>
      </w:r>
      <w:r>
        <w:t>importance</w:t>
      </w:r>
      <w:r>
        <w:rPr>
          <w:spacing w:val="-2"/>
        </w:rPr>
        <w:t xml:space="preserve"> </w:t>
      </w:r>
      <w:r>
        <w:t>of</w:t>
      </w:r>
      <w:r>
        <w:rPr>
          <w:spacing w:val="-2"/>
        </w:rPr>
        <w:t xml:space="preserve"> </w:t>
      </w:r>
      <w:r>
        <w:t>creating</w:t>
      </w:r>
      <w:r>
        <w:rPr>
          <w:spacing w:val="-2"/>
        </w:rPr>
        <w:t xml:space="preserve"> </w:t>
      </w:r>
      <w:r>
        <w:t>the</w:t>
      </w:r>
      <w:r>
        <w:rPr>
          <w:spacing w:val="-2"/>
        </w:rPr>
        <w:t xml:space="preserve"> </w:t>
      </w:r>
      <w:r>
        <w:t>right</w:t>
      </w:r>
      <w:r>
        <w:rPr>
          <w:spacing w:val="-2"/>
        </w:rPr>
        <w:t xml:space="preserve"> </w:t>
      </w:r>
      <w:r>
        <w:t>mood</w:t>
      </w:r>
      <w:r>
        <w:rPr>
          <w:spacing w:val="-2"/>
        </w:rPr>
        <w:t xml:space="preserve"> </w:t>
      </w:r>
      <w:r>
        <w:t>and</w:t>
      </w:r>
      <w:r>
        <w:rPr>
          <w:spacing w:val="-2"/>
        </w:rPr>
        <w:t xml:space="preserve"> </w:t>
      </w:r>
      <w:r>
        <w:t>ambience</w:t>
      </w:r>
      <w:r>
        <w:rPr>
          <w:spacing w:val="-16"/>
        </w:rPr>
        <w:t xml:space="preserve"> </w:t>
      </w:r>
      <w:r>
        <w:t>for</w:t>
      </w:r>
      <w:r>
        <w:rPr>
          <w:spacing w:val="-2"/>
        </w:rPr>
        <w:t xml:space="preserve"> </w:t>
      </w:r>
      <w:r>
        <w:t>relaxed</w:t>
      </w:r>
      <w:r>
        <w:rPr>
          <w:spacing w:val="-2"/>
        </w:rPr>
        <w:t xml:space="preserve"> </w:t>
      </w:r>
      <w:r>
        <w:t>reading</w:t>
      </w:r>
      <w:r>
        <w:rPr>
          <w:spacing w:val="-2"/>
        </w:rPr>
        <w:t xml:space="preserve"> </w:t>
      </w:r>
      <w:r>
        <w:t>was</w:t>
      </w:r>
      <w:r>
        <w:rPr>
          <w:spacing w:val="-2"/>
        </w:rPr>
        <w:t xml:space="preserve"> </w:t>
      </w:r>
      <w:r>
        <w:t>one</w:t>
      </w:r>
      <w:r>
        <w:rPr>
          <w:spacing w:val="-2"/>
        </w:rPr>
        <w:t xml:space="preserve"> </w:t>
      </w:r>
      <w:r>
        <w:t>of</w:t>
      </w:r>
      <w:r>
        <w:rPr>
          <w:spacing w:val="-2"/>
        </w:rPr>
        <w:t xml:space="preserve"> </w:t>
      </w:r>
      <w:r>
        <w:t>the elements</w:t>
      </w:r>
      <w:r>
        <w:rPr>
          <w:spacing w:val="-1"/>
        </w:rPr>
        <w:t xml:space="preserve"> </w:t>
      </w:r>
      <w:r>
        <w:t>that</w:t>
      </w:r>
      <w:r>
        <w:rPr>
          <w:spacing w:val="-1"/>
        </w:rPr>
        <w:t xml:space="preserve"> </w:t>
      </w:r>
      <w:r>
        <w:t>struck</w:t>
      </w:r>
      <w:r>
        <w:rPr>
          <w:spacing w:val="-1"/>
        </w:rPr>
        <w:t xml:space="preserve"> </w:t>
      </w:r>
      <w:r>
        <w:t>me</w:t>
      </w:r>
      <w:r>
        <w:rPr>
          <w:spacing w:val="-1"/>
        </w:rPr>
        <w:t xml:space="preserve"> </w:t>
      </w:r>
      <w:r>
        <w:t>most</w:t>
      </w:r>
      <w:r>
        <w:rPr>
          <w:spacing w:val="-1"/>
        </w:rPr>
        <w:t xml:space="preserve"> </w:t>
      </w:r>
      <w:r>
        <w:t>strongly</w:t>
      </w:r>
      <w:r>
        <w:rPr>
          <w:spacing w:val="-1"/>
        </w:rPr>
        <w:t xml:space="preserve"> </w:t>
      </w:r>
      <w:r>
        <w:t>in</w:t>
      </w:r>
      <w:r>
        <w:rPr>
          <w:spacing w:val="-1"/>
        </w:rPr>
        <w:t xml:space="preserve"> </w:t>
      </w:r>
      <w:r>
        <w:t>the</w:t>
      </w:r>
      <w:r>
        <w:rPr>
          <w:spacing w:val="-1"/>
        </w:rPr>
        <w:t xml:space="preserve"> </w:t>
      </w:r>
      <w:r>
        <w:t>libraries</w:t>
      </w:r>
      <w:r>
        <w:rPr>
          <w:spacing w:val="-1"/>
        </w:rPr>
        <w:t xml:space="preserve"> </w:t>
      </w:r>
      <w:r>
        <w:t>I</w:t>
      </w:r>
      <w:r>
        <w:rPr>
          <w:spacing w:val="-1"/>
        </w:rPr>
        <w:t xml:space="preserve"> </w:t>
      </w:r>
      <w:r>
        <w:t>visited.</w:t>
      </w:r>
      <w:r>
        <w:rPr>
          <w:spacing w:val="-1"/>
        </w:rPr>
        <w:t xml:space="preserve"> </w:t>
      </w:r>
      <w:r>
        <w:t>Rotterdam</w:t>
      </w:r>
      <w:r>
        <w:rPr>
          <w:spacing w:val="-1"/>
        </w:rPr>
        <w:t xml:space="preserve"> </w:t>
      </w:r>
      <w:r>
        <w:t>used</w:t>
      </w:r>
      <w:r>
        <w:rPr>
          <w:spacing w:val="-1"/>
        </w:rPr>
        <w:t xml:space="preserve"> </w:t>
      </w:r>
      <w:r>
        <w:t>lounge-style lampshades, traditional armchairs and fireplaces very effectively to create the right feel.</w:t>
      </w:r>
    </w:p>
    <w:p w:rsidR="00647F23" w:rsidRDefault="00647F23">
      <w:pPr>
        <w:spacing w:line="242" w:lineRule="auto"/>
        <w:jc w:val="both"/>
        <w:sectPr w:rsidR="00647F23">
          <w:pgSz w:w="11920" w:h="16840"/>
          <w:pgMar w:top="1620" w:right="1300" w:bottom="540" w:left="1320" w:header="0" w:footer="344" w:gutter="0"/>
          <w:cols w:space="720"/>
        </w:sectPr>
      </w:pPr>
    </w:p>
    <w:p w:rsidR="00647F23" w:rsidRDefault="00BE4B55">
      <w:pPr>
        <w:pStyle w:val="BodyText"/>
        <w:ind w:left="120"/>
        <w:rPr>
          <w:sz w:val="20"/>
        </w:rPr>
      </w:pPr>
      <w:r>
        <w:rPr>
          <w:noProof/>
          <w:lang w:val="en-GB" w:eastAsia="en-GB"/>
        </w:rPr>
        <mc:AlternateContent>
          <mc:Choice Requires="wpg">
            <w:drawing>
              <wp:anchor distT="0" distB="0" distL="0" distR="0" simplePos="0" relativeHeight="15745024" behindDoc="0" locked="0" layoutInCell="1" allowOverlap="1">
                <wp:simplePos x="0" y="0"/>
                <wp:positionH relativeFrom="page">
                  <wp:posOffset>914400</wp:posOffset>
                </wp:positionH>
                <wp:positionV relativeFrom="page">
                  <wp:posOffset>7007225</wp:posOffset>
                </wp:positionV>
                <wp:extent cx="6096000" cy="231457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2314575"/>
                          <a:chOff x="0" y="0"/>
                          <a:chExt cx="6096000" cy="2314575"/>
                        </a:xfrm>
                      </wpg:grpSpPr>
                      <pic:pic xmlns:pic="http://schemas.openxmlformats.org/drawingml/2006/picture">
                        <pic:nvPicPr>
                          <pic:cNvPr id="38" name="Image 38"/>
                          <pic:cNvPicPr/>
                        </pic:nvPicPr>
                        <pic:blipFill>
                          <a:blip r:embed="rId25" cstate="print"/>
                          <a:stretch>
                            <a:fillRect/>
                          </a:stretch>
                        </pic:blipFill>
                        <pic:spPr>
                          <a:xfrm>
                            <a:off x="3048000" y="0"/>
                            <a:ext cx="3048000" cy="2286000"/>
                          </a:xfrm>
                          <a:prstGeom prst="rect">
                            <a:avLst/>
                          </a:prstGeom>
                        </pic:spPr>
                      </pic:pic>
                      <pic:pic xmlns:pic="http://schemas.openxmlformats.org/drawingml/2006/picture">
                        <pic:nvPicPr>
                          <pic:cNvPr id="39" name="Image 39"/>
                          <pic:cNvPicPr/>
                        </pic:nvPicPr>
                        <pic:blipFill>
                          <a:blip r:embed="rId26" cstate="print"/>
                          <a:stretch>
                            <a:fillRect/>
                          </a:stretch>
                        </pic:blipFill>
                        <pic:spPr>
                          <a:xfrm>
                            <a:off x="0" y="0"/>
                            <a:ext cx="3048000" cy="2314575"/>
                          </a:xfrm>
                          <a:prstGeom prst="rect">
                            <a:avLst/>
                          </a:prstGeom>
                        </pic:spPr>
                      </pic:pic>
                    </wpg:wgp>
                  </a:graphicData>
                </a:graphic>
              </wp:anchor>
            </w:drawing>
          </mc:Choice>
          <mc:Fallback xmlns:cx1="http://schemas.microsoft.com/office/drawing/2015/9/8/chartex">
            <w:pict>
              <v:group w14:anchorId="01E5C230" id="Group 37" o:spid="_x0000_s1026" style="position:absolute;margin-left:1in;margin-top:551.75pt;width:480pt;height:182.25pt;z-index:15745024;mso-wrap-distance-left:0;mso-wrap-distance-right:0;mso-position-horizontal-relative:page;mso-position-vertical-relative:page" coordsize="60960,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6RQNgAgAAQwcAAA4AAABkcnMvZTJvRG9jLnhtbNRV247bIBB9r9R/&#10;QLxv7CS72QTF2Zd0o5VW7WrbfgDB2EZrLgJy+/sO2HEip1KqSJXaB6PBA8OZM4dh/rSXNdpy64RW&#10;GR4OUoy4YjoXqszwzx/Pd1OMnKcqp7VWPMMH7vDT4vOn+c4QPtKVrnNuEQRRjuxMhivvDUkSxyou&#10;qRtowxU4C20l9TC1ZZJbuoPosk5GaTpJdtrmxmrGnYO/y8aJFzF+UXDmvxWF4x7VGQZsPo42jusw&#10;Jos5JaWlphKshUFvQCGpUHBoF2pJPUUbKy5CScGsdrrwA6ZlootCMB5zgGyGaS+bldUbE3Mpya40&#10;HU1AbY+nm8Oyr9s3i0Se4fEjRopKqFE8FsEcyNmZksCalTXfzZttMgTzVbMPB+6k7w/z8rR4X1gZ&#10;NkGiaB9ZP3Ss871HDH5O0tkkTaE4DHyj8fD+4fGhqQuroHgX+1j15crOhJLm4Aivg2MEI/C1NIJ1&#10;QeN1ucEuv7Ect0HkH8WQ1H5szB1U3FAv1qIW/hDVC7UNoNT2TbDAbpicVQTuTlORF0lLjsbTQMtx&#10;TdgRKnARYF0L8yzqOvAe7BYqiL4nmt9k2whyqdlGcuWbG2Z5Dai1cpUwDiNLuFxzEIx9yYdQNLjd&#10;HkRjrFC+KZvzlntWhfMLwPEOlzAApaRzRNAnnCEF18qrp5hxej+N4rjUTeeKuhlNo4iag45BjHV+&#10;xbVEwQDEgAQop4RuX12L6bikZbKBEfEBqoZtMP4fzcx6mpn9a5oZ/XXNQCu5ppZTl+l6BSVHKdyu&#10;lthvoFNHtbevSngKzudgn799i1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EnWXqt8AAAAOAQAADwAAAGRycy9kb3ducmV2LnhtbExPy2rDMBC8F/oPYgu9NZKbB8G1&#10;HEJoewqFJoXS28ba2CbWyliK7fx95VN729kZ5pFtRtuInjpfO9aQzBQI4sKZmksNX8e3pzUIH5AN&#10;No5Jw408bPL7uwxT4wb+pP4QShFN2KeooQqhTaX0RUUW/cy1xJE7u85iiLArpelwiOa2kc9KraTF&#10;mmNChS3tKiouh6vV8D7gsJ0nr/3+ct7dfo7Lj+99Qlo/PozbFxCBxvAnhql+rA557HRyVzZeNBEv&#10;FnFLiEei5ksQkyRR0+80kau1Apln8v+M/BcAAP//AwBQSwMECgAAAAAAAAAhAAS2oohbcgAAW3IA&#10;ABUAAABkcnMvbWVkaWEvaW1hZ2UxLmpwZWf/2P/gABBKRklGAAEBAQBgAGAAAP/bAEMAAwICAwIC&#10;AwMDAwQDAwQFCAUFBAQFCgcHBggMCgwMCwoLCw0OEhANDhEOCwsQFhARExQVFRUMDxcYFhQYEhQV&#10;FP/bAEMBAwQEBQQFCQUFCRQNCw0UFBQUFBQUFBQUFBQUFBQUFBQUFBQUFBQUFBQUFBQUFBQUFBQU&#10;FBQUFBQUFBQUFBQUFP/AABEIAP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mP4f/ABU8VT3MbeIdN8J6Qzk2Y06y+1XUsJHyM+9vk/v/&#10;ACt/s7arXXw0+FejmPU/Eutal42vbdDC1w1+10B8jI6sybVC7W+be38XzVpvr9vY+D9UsrtJr/7R&#10;cy+TbQ/wEf8A7f8AnfXmU63N5aWMdnMlhMlx+9j8zzJV2vsd8o33F/2dn+7T+r0JL98nL1f9L8CV&#10;mGJptqg1D0Vn961f3nYyfEnTPDb3l54U+GGn6aEG4azNAnm53fffYq/+jaztW+IvxdlmgTVtY03T&#10;/tUqpFBawpHv3fOm3fFO33P+mtY9vrJu4bOKOHZqm+JG3yfO7t8nyPt2/cT93/3yv92nCe+vrmXS&#10;rq2drp3V3tXj8v5N/wDfT+Jt/wDttuj/AI9/z7RlGH8OCRxzcqvvVZts9U8BabeyxQ6rqPiGbWy6&#10;rssXkd4Ym+8jtv8A9j+Dam3/AL42cDqCqt9cqn3Fkf8AnXQ/DC6WWSSJUnadtod3KfO/3P4P9hI3&#10;/wB6SsXXE8vW79P7txIn/j5r08LNylJs8jGwUVGxSopFYN0pa9A8kKKKKYBRRRQAUUUUAFFFJuG7&#10;bQAtFFFABRRSMwXrQAtFFFABRRRQAUUUUAFFFfOPjnxDGPjo72susW9zbXNjbrcxzvHp48v9/deb&#10;823mD5dm33pXsbU6bqNpdD6OorwR/jTPBrcF9qcUsM0HhqSeKGGP9xLdy/vVhf5vv+XFHt/66PWn&#10;4U+MVr4S0Gz0zX2ub65haa3juLePfuSD91vld26yTpMq/wB6i6LeHmlex7RRXiXhz4wrrfjbw9Lq&#10;8dzo8LaFNcSJ5f7hJ5My7JP9pYLbev8A10rV0P8Aab8Ea/d6NawXFykuq+c8fmxp+6WPd87/ADdD&#10;s425/wBrFP0FKhUjpY9Yorz34IeLP+Ey8DDU2+0s09zPOz3CfJ+8kaTan+yu/Z/2z/u1zPxI+Pnh&#10;9NP/ALM0PWZvtlzP9nlv7OynmS1gH+tmR0XY+PujZ/E9K/USozc3BI9oorwTwD8Y9H8DeDNCs7yH&#10;XtYvNSSS9TZC08sfnTy+VE7yNu3/ACOv/AK63xp8ddG8OaIs1hHPqOpXmkpqmnW6R/JP5rqkSdR9&#10;52+7/dV6E7jdCaly2PTqK8R8SfHjRfE+i6jp2j3F1Fd2l/DbXjon3Y498s+z5v7ltMn/AO1Wnc/t&#10;PeB7S5ngluLpDFZyXrN5K7disyL/ABfx7dy/7yfdprUPYVLXset19B/s6f8AIp6r/wBfn/tNa+PN&#10;D+Nnh/xHrGhadZpetJrNqtzBM0K+THuWR0id93yvthevsP8AZ0/5FPVf+vz/ANprXFi/4TOzAxlD&#10;EJSXc8U8Ria68PC3i/5a6gIXdJFj8pWLb/v7a4Sa2hgubR/sf2P7FdeSnk/wIs6I7o/y/wB7Z8/3&#10;fL2/O3yp3XiDbP4I1BU3vO2oD50n8vZtf1riLVI/tlxe/aXRPOhhiTyJZ5n2zp8+/bumdpf+Bfu0&#10;/iSvGZ6qL83hs6rpWn+XNO6LEr3E8Mks8LozJ9yX/af59/3f4aSawmkvLj+0P3O9/wB7s/0SHavl&#10;fO+9fnSPZ83/ALPS6TptxPpRt7iNIEjl2PdQ75Nm1Pub3ZvnZH+X/Z/2qje4up5jLKjo7P8Aa5Uv&#10;O/ybNiPu+eJt8f36TKOl+GN1qEniFRdzJPPyhuvLeN5W3Su6Ydv4fuf7PlmuM/aGDvb6rZ7/ACra&#10;91qKynf+7E9yqNu/2W+4f9+uw+Fd20ni9yls6QRStDFsj8tPKbe6P95vvffX/ZqD4haNZ+I7/wAQ&#10;6dqNsl3Y3dxPFLBMPkZSz16OD3kefi3bkk+54S+rp8LdH8Z+H9CxE631vb6Lbp0ikubdd2xf7quk&#10;8u3/AHq67wlqfhP4ZaIvh+78Uabb3ljGtxdQX2ox+bBu2fe3Nv2/P/F/frH0b4EWnh/4l2OrWJEX&#10;h6zsVWCw/gS5DP8APt/4H/6H/fqvb/CW71LxDpOo6rbwu/8AbF7qV26v867lZIk/3NhZP++K9K7R&#10;yy9nJW5vN/19/wB5vfGfxdZaZ8OfNXU7e2h1mWGyhvHnSOJo5fmdt/8A1y8zDV16+IdLtr2w0qTV&#10;rP8AtO5i329s86edOgX76J/HXg//AAivjpNF8J2Nz4Zsr1NC+1QyQvdP5Tytt8q4T919xfn+T+6/&#10;3q0NE+FHiXRfE2i20qJcafA2nzjVHm/ewrBB5X2fb06ru37v+Wm3HzM1PmE6MOWzl3/r9T32uC+K&#10;moPO/hvw/bXDW9zq2pw+aySbXSCH97K35pGn/bSmfE60uvEeq+HfC0eoTaZYal9onvJrSTy5ZY4l&#10;T9yr/wAO7f8A+OV5jpnwL8E+KvFfiJ9F0ayutN02x+xQTTfvIp9QO9mff/EF+RPrvpt9DKlCOk5P&#10;z/T8z0zw14x021bX9f1nWbPTLC+1NrSz+3XKRxbYl8v5N/8Ae2O9dgniTSXmSJNTs3d32KnnJ9/y&#10;/N/9Abf/ALtfOd98E/EFp4O0y30TwjYW8z2Fzp95p01/8kUsnlq9wjbdrNJGm3+Ha2371b1p8G/E&#10;Wv3fjHU7y2h0ia+0wWulWHn+YsDtbRQSb3Vf4vJCdOlJPW1jWVKk9ef+tj3HRte0zxHY/bNJ1G11&#10;Oz3sn2i0mSZNw/20rxnS9Ohtdd03xk2P7cufFFxp11J/F9maSWBYX/2Vby8f9c1rtvhF4Y1LQLTW&#10;LrU7CDSJNSullXTbaTzEgRIUiX5/42Oz5qyvih8DdO8U2OsajokKaX4nvvJZtQhGxn2Sxufm9Sqf&#10;99fNTvdXIhyQqOF9H/X9ehT8Ka3YeIPGGteOdT1VLHTbdJLfTPOnWOJrSL5ZZvm/hZ337/SRK9I1&#10;DxfoWk2kt1fazYWNtBOLeSa4uUjRJSm/Zub+Pa1eOfFr4J6r4g0fwzougLbx6fp+mXtrKjsyK8jp&#10;E0W7/Y3xBqg1D4UeINN8H+HRa2kep3/lXiahDcyN8k1yqf6Rt/j27X+T/ppt3YqU+5cqdOpZ83lb&#10;+u/6n0FXzt8QPG8Hjfx9daLq3hbxBqPhjQ0/0mwt7VWF1ctu2vJ+8/1ez5l/32r3fw1p8ukeHdMs&#10;Z3aWa2tY4Wd/4mVdtfMfxk1fWfGY1XWPBtprFjo+pJHpF3fJdRwQ6n+88uJ0Xazbf3v3lK7l9qpv&#10;QnDRvUaX3/1+B7f8HrtbL4c+HEvJobf7YJHsYPP8z9wzPJFEj/x7Yv8Ax1K6K58e+G7P7B9p8Q6X&#10;b/2hGJrPzr2OP7Qp/jT5vnr58+Kni618LeGfClra3Om2msaXYTaVc6R9t3y2Ek6RRfaBsX52jXzG&#10;/h/1ma66++EZ8VaPdfZYrG80y4ttMsdNm/uWMbpJK3++zNJSu7K6KlRi3zSdk2/z/wCGPY9G1zTf&#10;EenpfaTqFtqdm+VS4tJkmjbH+2lX64LwBoWqeGvFfiu2n0yG30e7uo7qxubef5SvlRxbPL2/I3yc&#10;/wB6u9qk7nHOKi9HoFFFFMzPMvjb491bwVa6WNMuIdPju/O8y+mtXuvmRV2Qoifxvu4/651y/gz4&#10;R+J/EWiWqeM9Whm0u+ebUrrTbeDy5WuJ0fcrv/s+a9e4zQRXKqssSy7W3fOlSVLV2dMa3JDlite5&#10;5U/7OHhOfz3nl1S4lljjTzZb196OioqSpz8r7Yo/mqVf2dvCf2eCCcX91BAsyok12x+STd8v/Ad8&#10;jL/d8xq9Qoo5UL29X+Y89f4IeHZtPtbWVr6Z4J47h5nuW82XEHkbXb+NWi+Q1ixfsy+EoVhX7Rqr&#10;+WskRZ75/wB5E38D+q/PJ/38r1yijlQKvUWzOdfwfbWfgu+8O6W7WMEttcQQP/zw8zf93/d31xXg&#10;z4Z396l03iqwsNPt101tGs9O0xzsigf/AFrb/wC8/wAv/fFer0UW2JVWUU13OK034TaBYRWaslzd&#10;vbeWyS3E7SO2yKSJN3+6kslc7cfs4eGby3soJ73V5ksYFt7TfqMv7ja+9HTn5WFer0UcqGq1RO6Z&#10;5VL+zh4Vk1O8vPN1JftckkskSXrKn7xXWRFX+FW3vVjWP2ePCWrXUUzR3luq2a2fk29y0aMiJtR9&#10;o/iX5fn/ANmvTaKOVD9vV/mOA0/4J6Bplpp0cEl951lfQ6hHcvdN5rSovlpub+5sbZsr7C/Z0/5F&#10;PVf+vz/2mtfPlfQf7On/ACKeq/8AX5/7TWuPFpKi0jtwM5TxCcnfc8AaOLxBp13YrG7zxazIyTJP&#10;5flPtf8Aj+nyf9tK53RHjsb9Njp89xJ8iRtH9nSN0fZ95vn3wxuf7qyP9xqt+GbUazY+J75+lh4o&#10;mtov+WaJL5fyM/8Af/133E+b9371keJ4YdOtriGW5h1K9+z2zpdJsghd12Ps81GVn3Imz73y/wAP&#10;+x4t72Z6ceppa3uvteuPtb3qWW9U894/IR32b/7y/L88n+75abv4N8E3h7VLSGLU7hJ7a1+X7UiR&#10;+WkUDOiI7/MqP9yP7jbdv99qm1uGGDUri40y5/tGf5fKR432P9/fs3suz7kH+d9aumaTcazf2UVn&#10;M++4TfbpDIkb3Db/AN788v3/AJPnVPu/u3/4AFHR/Ch1uvG128UyJcPB88KTpJsiUqn8H8auI03/&#10;APTP7qVS8TZ/4STVf+vuX/0N69n+F/w3fw9oEk97G0GpXqx/ufm2wou7av6/7P8Aur81eMeIYnn8&#10;Q6k6Kzh7mUggHn5zXp4J6s4MdTk4xsrmbRVj+zrv5V+zTc/9MjT/AOyb3/nzuP8Av01endHj8kux&#10;Uor3XwH8HNA1rwhYajqcd3HdzI7TfvdgHzN7elfBP7Xv7VmgeB/GK6D8JtWtdV+wt5V9dPb/AGqJ&#10;5OflSXcu7bj+FWXn/Wfw16eUZfiM7xLwuDjdrdvZer1tfodUsLUhBTdtT2fxX4O0bxxpn9na7p0O&#10;pWav5qJMPuN/eWreiaDp/hrTYtP0y0Sys4htSGLoK+M9T/an+J2m3epXFxZyWmhR+b9lurjRGRm+&#10;Vvs/mZ+Ubvlr2H9j39oHVviv8VLLwd4x0+z1NdbspLuxudKmWJ7Fk8zcs67vm3bfuj5vuf8AAfos&#10;ZwjmGCwtTGzcXGCbdpa2Wr3S1S1a/XQiNKpJqnfc96or0Hxr4JsLbQtK1DQbK7lFxLMj/vPPDBMY&#10;dNu771cX/wAI/qn/AEDrv/vw9fDUqsKsFOOzJq0J0pODRSoq7/YWp/8AQNu/+/D07/hH9U/6B13/&#10;AOA7VpzLuZckuxQoq5/YWpf9A66/78PR/YWpf9A66/78PRzR7i5ZdinXlXhn4Xa7Y3WiaZqd/Yze&#10;FfDrBtOht43SWdlGInn5+8q/3eP4vTZ7D/YWpf8AQOuv+/D0v9h6n/0D7r/vy1JtPqawc4Xsjx22&#10;+FOoP42jlvTYS+HbXUbjV4dif6RNPNvbbJ/sx75NteoxRJCipEqoi/dVa0P7D1L/AKB91/34aj+x&#10;dQ/58br/AL8PQuVdRTlOdk1sU6Kuf2HqX/QPuv8Avw1H9i6h/wA+N1/34enzLuZ8suxToqzLpl5A&#10;u57K4jX+80TVB5E3/PN/yNNO5SpzeyY2ineU/wDcf8jWr4Z8M3XijWIdOgaO3d0d/MuMiNNql/mO&#10;Pak2oq7GqVRu3KzIoru0+EzOF2eLPDj7vu/6f/8AWqzD8Fr6e0+2xa/oclru2+el2dm7/f21j9Yp&#10;fzG31Sv/ACs87orqPEvgG58OWVvd/wBo6fqkcz+Wv9nzmXH14rlSQGwdoI9q0VSEldPQylRqQdpR&#10;Y6imecn99f8Avuk+0x/31/77FPnj3J5J9mSUVF9rg/57J/33Tftlv/z3i/77o549w9nPsyeioP7Q&#10;t/8An4h/77o/tG1/5+of++1pe0h3D2c+zJ6+g/2dP+RT1X/r8/8Aaa185f2lZr/y8xf99rX0R+zb&#10;PFceENVaGRZV+2dVbP8AAlceLnF0nZnoYCElXTaPBP2abaLxla/FHRG817IeK7uaZ06xShdqf98v&#10;DXea/wDBSbxGsNtdavJPHBKzoiWyf30b/vr/ACF2/f8AEdH8Z3vw78aeKrrQNRm0o6ldAXcKQW8k&#10;Mzxu+HxIrfN88n3PvVsS/EvXtdvDcXWr3tyjfeh87y4fvs/3E2r/AJ/2K+bWMp2tbU+neClLW56V&#10;qXg6z0w2tvc6umoIkTW/2CGOPYg3p8+yL5/lrr/DV/a+H7eNdJ0e2iuldt91e/fd/wC/sT/4qvOv&#10;h/KsF0kYjSOAI2xErtzchn/1NbRm56i9jGnpubGoarf6vPK97fzzQyxeV9lT93bbP9z/AOLqGPaW&#10;R9q7x8w+WuF8UeMLiy1RbC1meKfyFm/1abNlY8vjXWER1+19v9j/AOJpKsk2jWz3R7BDNJv+89X4&#10;LmXHLmvnpPG+p3PzW2qyOP8AYuPMrsfhV42v9a129tHv0u0t0/0hPP8AMeLP3PkqlUTaM7Pa5h/t&#10;DfFn4kz/AA48VeFfAMcUfiCS/wD7MhmaB0uFtjbfaJ3idvk3bN/z/wAOPl3MV2eFfAz/AIJ3+JLd&#10;tH1/XZbqDxFdQRS2mr6BqCQQaTJvbzJZn3eZPMF2snlL5bMwDNt+Y/aHiyw8RS6bbrZRQ6vpF3Ay&#10;NZjcl3atuZWmil3rsXbs6e9T/AjxBrNvbQ6LrFwbizZd2nzOWeV127/v7vur86f9s6+io57i8HgJ&#10;5bh/cU5Xco6Satazfb0/zClanVVayk0tmrpf15nz14mm0L9nbxnenWtas9Xn+0jzorO8tf7Um023&#10;/fJFcouJHaeaXzJZfL+b7N5cjMrqy0PHPwT+GN18ZPB3xG+E+saJ4O8XWdzPLq3h8w74fLWB/Nma&#10;OPdHAU+40u5YWb/lpu+9zv8AwU8+Anw10/T3+IV74g1LR/Gd6yw22nrC1za37LuYp9390zf3t23/&#10;AGa8U/Yo+KEvjLxrqvwuvhAI/EMxaxh13dNHceSs7fZLx1AkkVRL5qruQNJBtOPN3L9XgsgxeEye&#10;WcZLWk4OLVWEo2921p8t3aaV36WbvdWO6pj6GYTVLHLlmtpJ6PtdW0+W+l7bn6Rfs3/FK08caFrm&#10;h/2zputax4V1BtNvLzSv9TcKVWWKYD3V9rfw+ZG+35cV6tdagsf8Vfm7/wAExNCn8A+N/jHp0rNB&#10;e2sVsn2K4haOWJFMrxM6/MBuVvu7iV2817re+I9T1O5kmlv7rc/zf696+U4gwdDL8fKhhpc0OWEk&#10;7WvzQjLbpvsefTUuVqe6bX3Ox9TJe+Yj0z+0TH8jLvb+9XyidS1Bf+X+6/7+PWRrPxEg8MXWmw6l&#10;rU9rJqE3k2oaRv3r/wCHvXzbqwhZSdrmvI3sfXdzenej87f4qbDdMZt6MMf3K84+G2pTyWt7C8zz&#10;bEjmXf8Awbt//wARXX28x85G+fzN/wDBW8feVzNqxqPqJkuXR22fPsqX7fJBbO/D7Kybyb7/APG+&#10;/wCeoZtTt9NsbqW4uUtLKNN8s0zpGiL/AL9FluSatxdTJbQ/Pv3vTEuj/BuR68yvv2jfANtHIBrH&#10;nR296tszRj5dzb33/wC4uzrXPXf7U3gSz1lrBr64nH30uooP3Jz/ALdYuvRj7rmr+p1RwuIlD2kY&#10;Nx720PcNRnmDwnjD/wAFc9rniKPTjD599a2e9PkWWby99QaP8RNH8VxW0umXazu8TOUdPLdEV9n3&#10;K8g+LEguPFu1jvRbeNF/9DqpTtDmjqYqL5uWWh6Dqniex1C3eGfV7KRD95WnSsVr/R4hLi707c/8&#10;RlSvK7bTYbgfxf8AAKsweFknT5/OrFVZ2NUrbM9EjfT7zeltJZzP/F5JR/kpiXdykGpwvgQNpd/+&#10;5+6n/HrLXAeF7yTTvHcOjQ/Jamxku3/v7g+yu7jaLffP52UGmX/3/n/5dZalVHKVmzRtuO5+fXwZ&#10;+C158Wvi1o9lp9nBbWUt1sd7aP5IrCPyvJdP4v8Anp+93btsf97fX6Kw2fw18P2N54atPDDaRo+l&#10;v/ZcD2Bfzo2w6bwn/AJ/n+b7nzffrwf9gnwTpWhfDfX9Wl8SafbeKvEG2KxmmndJLdPKXYnzfc27&#10;32/xK0klfQ9tY+DfBHxC8H+Gtfv4NS8SXsU0z/bE8w3F0zq6Puf+7+/2/wDXT/brpOU8J8B+Ek+F&#10;958SNFjn3Wun67Bb28iRrH8n2aTZ90D/ADxupbl1KZqzqOvLqOu/EpN6XEn/AAmexZk+55XlPsT/&#10;AMf3/wDbSqszZl27OK8rES/eW7I9Kkm6aMu5bruNZkp5zWovzXJf3q8gG35kSuX2UmV7SK3OTkVP&#10;8iqbbSj12cwC27gohT+5iuS1TbHdylE2BwHrOUZRepcZKexlzBfmqi7Lv+V6sXD+WazpwTMmKyZq&#10;iG6kAb79fZP7DriT4d+Iv+wp/wC0kr46bTlf+Ovsn9iK3+zfDzxAuc/8TL/2kldmFi1VucuIknCy&#10;PlrxNNJ/wk2tfIibL2bZ/wB9tUmlXrTSJ/ttWZ4rTy/FWtPcPvT7bN8n/bRql0R2Kps/dpWK+I1+&#10;yezeAZh/aUSI+fvf+g136T7E4evjj4g/tD3Pw38W2Ph/QjZPeqnn3t/fo7xW8bfwbEZfmbfHt+av&#10;qP4TeNrP4p+BtP8AEVjbQj7RuS4gT955U6/I6f8AAXr3KK92x59W6dzE8V8eM4n/AL9n/wCzVyPx&#10;GmktfAmvSwvslSyk2P8A8Brr/FjsfH3kOnCWqov/AHzvrlPihaNJ4B8QKn8dlJ/6DWCklUa8xte7&#10;fyPjmy+Ldr4esRZXHhr7XKrrvnTUpYN+1k/hX/cr3D/gnpqb3fxA8XzOnkLJZI3kBvk/1p/9Br5p&#10;tbe5+IXiqWzP+jfZ0bPm9flr6T/YMigs/iR4ojifei2Sqjf3/mohGMZpJdTVt8t2+h+jvgrVLf7H&#10;dXlzcR28OmwFJHlbYqR/eZ2/2flb5q/MzRP2vPEfx8/az8JsmrHw94HsNZd2Mdy1pFLZLcSyiW7n&#10;Xa33fJQK3y9vl3tu+3PjJpnjDxR8G9f8N+FI9Kgm8RWMmiy3mrXEsaqs0ZjTZsib52eV1/z8vyD/&#10;AME/P2Q9F+I+g+NdX1jWJxcWF/b2VpcaTJG8SyrAsrblkRlcq0yfKy7cpX6tlEsNg8nx2YqMZ14K&#10;EYxl9nnVnLyfvNr/AAtddPNoKlUxFOniJOMHe7W+m36H1R+2l8HNJ/ah8CW2gaP4q8NWOraNdSXs&#10;19fX+PscUSqJywj3fd81NwfAXepNflYmh6/+zx+0h4ck1HUbfVNR0zWLTUE1bTZmmt75fOVjLFIy&#10;r5it867iMNzX6P8Aw3tfhLrXivU/h3oreMF1Hx3pV4y3Fzb23lWltdQpct+8T/rltG7d825Txtry&#10;H4lfs3eFfG/7ROk+C7LWdVPhX4Y6HaQandwQRz3tzdvI00VpGi7cs0f8Sqdv3dtdXA/FVbDQqYLG&#10;W+qRhNy6tN2X4tpW7v1PQzfLKGFScXL2jasmrXWuv4G9+w544vvih8Zvj74svox5l39jiklX5fMY&#10;Ncqny+u2P/xyvSoWq3+yf8Ah8CfC3xBjm1D+0LjVdckmikmg8i4+zLAvlfaIv4JdzzfJ/wACX71U&#10;r64S1aaRhnD4Cf8AA6+S4pxuExuZzr4Nr2VoqPpGEV12226HFhKc+Xle/wDwTnvij8Qbb4c6BFOy&#10;b726+SCuD8JeKJfHnh3xHYeIUsdU8SW+mm40UXFnFG9su1t2xtu7d9x/++K725u0uNZuW1axiuJb&#10;KORLCRUSRCWQH5kf+HHyGqvhH4UjUvF0/i2KxHhu0V5beXS45GfzfMg/1yZRWT7/ANx+++vwrirk&#10;xGEnVb+Bc8X1010662s7dND6vDYd0k01rezPevhXc/a9J+1b/wDX2Vq/yf7W+u5t2ZJkR34d/v15&#10;f+z0Sfh/pAl+dzpVgG/CKvUViLP8qdK/TsPLmppnzFVJSaGXMbSfOnyYesrXY7TVLN7G9to7yJm3&#10;NBMNyfKVZN1bF/dPDFyHDH5UBrkPHniqw+GHhZda1PzJridtttaxf66eT+BV9z/f/hFeBnGOr0ks&#10;Jg1epJN67RXVv79Fu20tFdrtwlGF1VqbdPNnhn7Unw/1ZdOt/FEGn202k2yrBdbdkEqsz/Id3f7+&#10;yvHPhV4UbxD8StO0K0i86YSJdifUW8wJHHl2H8O5ePu1T+Jv7T3jTX3vLfUtVhs9K1AiI6RZwJJb&#10;Iiuj/NL8z+b8n368x8OeO/E2j+J9P1HTLq/0jVJ2WGKTTdiqzltgMqH7+5Xk+/Xh0cFUlQUZ1Lzs&#10;7uyvd3taytp009bn1EcTKFGdLl3afkl108z7Y8RW+l6hfahL4d1zT9H8Z6O5iF9BKj+RJ/zxmX+N&#10;G+6yt8y9vmWq2q+JZvEt4Z7y0Sx1OGGOG7tU/eIkqr8+x/41/un/AL6+b5a+avEP2nSfD1poujah&#10;dWWpx3EJub5Yz/xM7idolfMn9/55G/SvV/hF4zn1S+8QeFPENpFFrPh+XyXnhPmedE78Hf6gnmvt&#10;cJl7w9FUJVXKXd21fy/rseVVhTxFTlWk7fK/Y9H0RG8tP9rNdFapwaxdLj2xRj04rZTdWUtDx0jH&#10;skUfFBJUT5/7JkH/AJFFdTArSNqO5Nm/Sr8f+SstczBEsHxAjkZ9gOmMn5ypXUafLJP/AGlvmz5W&#10;lXz7v+3aWsoP37DUWos+UfA3wU0vxHdeF/FHh+bVPBPhBotM07UJtH8QXHnPPItu7uiSyyfdS5j+&#10;Tbt2xv8Afr6S0DVrHwLoF7ZeKvGEPiHVNL1e3/tTXfsPkfZW/dfI6Ju2Mux9yJ8v7vd8m+vI/hv4&#10;A8Xal+zH/Y9jqtro9691bajFdX6efN5X2e3T97DuZPmeGBFR/wCH/ga157bfFTxprmg3Gia34kut&#10;Y06LzNOuvt+ze+19n3Nvzo3kx7fmr0TkPRPh7YXqaH41nunCPH4tXhe+6BU/4HW/cyL5n41yPwSj&#10;uh8I9V+0efsk8Tx7M/cGy32fJ/wNK6W9WQLIzI614tf+NK3kepSt7KJDF/rTV5Ris+z+Z1rTQZWt&#10;b2RytENx/wAe7VxutkC/lH+wv8q7ScYhb/arhPESSHUJ2ZPk+UVjNObsjak+W5z2o6d4g17ULfSf&#10;DVs93ql0QYlREwi9PMLv8qLnimLofiLw5exab4otoYNSKvIrxXUEyyqD6Rsy96+hf2cvin4X8H+C&#10;fO1S+aC5h1aaxl/cPO6GRy8K7kVmVWD8fw/e+781eX/EzS7zV/ij4g1ZrRUitb2SCaZZk4MgEsQV&#10;fePY/wAv/Aq4pPkS9X8rH1qp0K1GfLHlUYJp9ZSvZ/8ADHKy/LHzX2V+xpEsPw/1wDvf5/8AISV8&#10;iPbCvr/9jz/kQtc/7CP/ALSSurCz5qiPlq8LQbPjzxeyr4p1oM2f9Mm/9GPWZB4ltIC6/PLOv3kr&#10;zP8AaS8W3vhzXNRTTrh7aSfV7hHnT73+sesb4ZeL08bzp/bF55Loiq8PmeX9o+/Qqclea21OuEYu&#10;KueLXGsXXiTxHqd7O893dT3TXTz7/MfHmfImP998LX6KfsZfadC02Lw6baxhtpYrue7+yuBtuori&#10;OL+BcOWR/mfd/wAs1+//AA/Anw0sWg+LFtpHlRS3BvZ7XfNH5iRdfn2f7P36+9vhVp9t4J1OGCyZ&#10;4lbUp7iTbyE3t8+3/ZauuVflrU4x6/rodMcJz4WpUlsr/hr/AMD5npfjC1VfiQmz5t9rub/visLx&#10;5bSHwlqwi/1n2WRk/wC+K2vENodZ1Rb+3ulWZF2flXO3f2hty3Fy91Aw2Oh/jVqdSjVjVbUdLnhx&#10;qQlTSufnDb3N/pniK7RbtrG6d3jlKlk3fNX1n+wDpJb4gazGrMPN09HEgXh/3rp/6HXf3HwY8Aaz&#10;B5V94atZjnf5/l/vnb/fT5no/Zq+KWj6D8UJfDYtbXTfCl7/AKJoc7bIxHLEPub9u7ZP/rV3t8rf&#10;L87TV0qm1NNjdSPsnBL5n2L4p13TPhx8Pn8Rao1/dWOmxec0NmMu373Z9zOON6+332r40+CnijxH&#10;8LP2pfFXwy8DanpcXhfxjfWvi/S7oxxj7RaXAjM/2ZG/uo7MF7LavjNfauu6NYeL9Bs9GvEkmihd&#10;jLCwX7PcKyujJL1+Vld6+FviF/wTl+Knifxmms23j+yvpdNlnGlapeXktvfJGZJZ4C+2JtkiTyvl&#10;lbp93bX6BkNPLq+HxOEx1f2PtFa7v0alFpWto1Z66xk7bXXmKrOhUjUhBTt0autdP680P8WfFf4o&#10;fBWTTLO+8JaF4L1h7J7u6fT9Es4fLD3jLsSeNtqyPHvH3vm3fL8/y153+yp401SPUde+JniLR4dR&#10;07WdZtbG1Edu6XNxcxQSzyTeau6URR/JLK3zM7Oh+dq9E8Q/sEftCeP7B7bxR8R/DE8kvlxS3sEG&#10;y6liP+s82dbZZZfl/hZvm/ir6R079kjUPCdroWneFPHsWj6J4egEWkWNxoENybeTbG0srSeYpZpJ&#10;08xj8v3tv3a1lDKMgwEsPHEPEzraSUHaKirST95LW6SvrpzaHt1sW84qWqQhQS15mpNt9lyqTtrt&#10;bpuej6d4Jn8NaHq15MscMmot9peyiLyLbN5Xzorv1+fzH+6n368Gurbdqd9cyR+clrO22H+GVpGd&#10;Nn617/4efU/DPhLU7bxV43tPGl/NdmSCZLKK02QlU/ceUsjbsbZG3f7X+zXktvpUXiGeFN88MUxk&#10;1BnQfPj/AJZI/wDwB0/Kvy7FP2lONKP2na3l1KoRjQqznGXMoa3V7Ptuk/wMeDRokjWU2cKXU8qp&#10;tTnap659citnTLxZ7VLe2MM9qYjKZoV+T/d/OuV8aTzWLXJ0rUZIIrFiJLi5/wCXiVV3tDH/AMA3&#10;7m/hrtdOtYIvDnlWKrYRLAyx7I/9WP7/AL1+V8VTcKVanTa5eVQSW/M207/evuZ7+BqTq05ynrd3&#10;/r7hn7Puoxz+D7NoPnVLeG2P/bNdj/8AoFewWk0cRid+dz76+d/h1pUXw+il1ONJINMuJ1jhxdeZ&#10;EsS7kPmr/A7Oj7X+fdhF+Rm+f2f+1laGFo/uSmv1jKMVTxWH93eOj/r+tUfJY2m6VZrzNa8X7Vfo&#10;zf6tmwd38A6n9Bj8a+M/22visl54rTQrO6mguLa1FsHST5oV+ffs/wBqTfsZ/wDphX2Nrt62keG9&#10;Z1ZIt76dpVzdoj/xOkbf/EV+Y3xE0y4+JPjTxL41nv0tpLjVIY0skRPmikTqP9393XgYWqqlfE15&#10;buXKn5RW3yk5f0j0oxSlBW0iv6/A4ZW/s24yl06hMKlv/AEHt6+9aHhXdceINNME32e5mulQu7df&#10;mX5n9vnrJ8X6LJoNtBdPeG5uZAr/ACfc2Mm+u++Gfwm8TeMZtPuY9Nl0vy3W5j1C6j/duy/7B/h/&#10;1dd9KhUqtez1fkez9ZjPSEd9kdv+0B8Bdf0v4hWmqWlzfL4YmRr+7ukkeSLTZV+eV/8AZ3P86/8A&#10;fNenfsW/BlPDfgaXxjqEc5v9cO1IbiPy9kClvL/7+Y3f98V6f4l02+8Y6DqGlav5YtL21eKZY+Bg&#10;jqlJ+zAdQu/D/i2zvllltTfm/wBNkmc48oxIAiK3zbV8v/yJSz3D4/BZc5xd5R973b/Z1s/W1n5H&#10;G8F9WqqpJpp/h0MXw0f7Ne7024eR3064e33uPndP4M/8AeOug/tMY/1X8VZninSPsnxB14yojJdR&#10;214mPv8A3XiP/omof32zd5r+XXfQU61KM09zyKjhCbizVgihudfW7Xe7/Z/s4T/x+ul0m0e/ubm1&#10;ih8t59NvYef7zW71yOmXh03c6jc/8H+5XceCdQutMvrfVWSJ2VG2I3+18tJwdOSlLuJPmTjE4DW4&#10;de+F9nrCXemzXKWtlcQ291Yfv32NKnlI8T/c+/G/yN/s15RqXhLT/APgvxUviXSprDxlBq7RRXU2&#10;+NL1GVH/AHP8H8E6f98f7FfYsvxIuBLJIdNsHeT5JH2HL1ma145TWovL1HQNG1JN27ZeWvmfN03/&#10;AD10vFUluzD6vUfQ8H+C9m8n7PkGoO6Ot5rk1xH8ifJ+6TNV9VLCKT5s7kr1bxRrY1nRINMt9LsN&#10;Ksrd/NSGwg2J93b9yvNtXtXs0eYQvIP9gZrgnWpzndPc7YUpxhZo56DEa1oKPkFcne+Ii0mLcNCg&#10;+9/fpbbXrh3+eZ3+WtEpM5nFI6WdtsVeX/EHxHbaLHeSXl5DZw52K80nl/wVveJfHdj4esJb3Ur9&#10;LC1T+Oavj/4n/EeT4y+KLKK0s3h0+Cf/AEVH/wBc+777v/3x9yt6VJ83MybJqx9rfsN/ECPW/CWt&#10;2ssEV5qVvc7QlwiyLLEGeSP5fvbvmPz+tcz+3R4s1/Sda8LX2j3Is4JbyeSaCLaElkhWLCuy/fyj&#10;qjb/APnmB/BXJ/8ABOTw9ql58Ydf03+0rrSbSTw9LPMtsse55UuIkj3eYrfdSWf86u/8FFryzsfH&#10;/gvwLp1yIrTRNPkvbhpfvCS5ZPvv/E2y2Df9tKy+qzdbml8Gp7EsXRdDkS/eWS67Lr9yX3vY4DT/&#10;ANpjR76PytSsLrRZHUMsg/fpj/x1q+/v2E/GOleM/hpr91pFz9ohi1Qxv+7ZNjeUn96vx/12+06X&#10;TYYo976lazNCuz7nlfw/7Ffpj/wSWdpPgt423f8AQwf+20VXSwyo1Lo86vPnps+F/wBqS6+0eKtU&#10;VD8kWuXSOP8Agb15l4HndNRJV3R4pV+5/davQP2k5pJ/GXiZdnk+Vrk//A/3steVeFdaOieJbO4f&#10;7iyRs/8AwFkf+lOlrBrzO6CtE+wPhV+zrJqPxEsPFMc87yfYpJLz7mxJfkRP++k8yvaruzu9A8T2&#10;EUATfI4di/ZAwr531z4neK9O8c/2f4S1ybQ/sdpvmZQkiSyOfkR0cbW/+zr0XSf2iIPigmgrqFqu&#10;k+K9OnkgvFX/AFc25dyyof8Atk25P4a86MYLHRjJ6L+l+J7s8HmFLJ/raj+7mn8u9/ke4xXqyb2R&#10;Ni1Rk/ePytED4b532biasjUbLQ7/AE83cbyPeu0MTxDPlPsbr/c3bPlr6nEVFSjzM/P6MfaS5Tmf&#10;HuqroXhK9juJzbT3/wDokEiP5bJu+V3X02o/3v7zp/frwrxBanwd4VmuJJJkktvLuoryH7/2pHTy&#10;gn3tjl/K2/7Wxmr1DxrokeqeItUuNa1WV5YYUddkC7JYo2/e70f+Jllj2ojfdgf+Kvn/AOJl9HqW&#10;uWfhixtzZaVpRaeLy9+97qVXS0d/N+T9zD5RZ/n+Zn+/8mPn/rE61SzVuvy/4c+gVCnRpJxu76P1&#10;Pt/4PfFP/hbPw60TxRBO8c86slzCkjf6PcJ8kqf+zL/syJXWks4O5mK/e5r5A/YJuvEEF34wsZ7B&#10;dN8LyXPEDyf8e2oAfPCm/wCd/wB0h3fN8vlpX014i8Yr4ec/aLK5Ee/Yj+YkaP8AnXz+KwlV1moa&#10;p6nTQqQ9n73TT/gnR7QKXaK88i+KyNc+THpcsjrt3+ddRDZu+52p+ofFyLTdHnvH0K+co+zKf6lv&#10;+2tZrLMXLaP4mv1mina52ep3gtIUhV9k1262qY67n+X/AMdrUu9Mu11SZ7e4EVqIhG4Thsn/AG/S&#10;vLPAXxEl+JetzwXXhyWzsbWPzY7rz84b+591fvV6nYaRZTP5skHnOOP3zvJ/6FXqYTKsQ4Rk58rT&#10;Zy1sdSptx5b3+75nlvxPu7DUrGz8OWcw+03u7y4g/lpd4by/LRvd35er+k3U2j6RFp1zcahpLy3b&#10;MZLdhcIkD+dMoXzd3yiJNn/bN6tfHXRrq2hstfhsdP1GwtoGhure/j6bXWVMH/adNn/bSvOZNZtI&#10;raYCLVNG042c1rbvbT+bbSzGC4g2puVk2fJJ9yvl85yy1WNOTfLFqXTV/wBeTJo4qrVvNL5Lp/Wp&#10;6J4dhm/4R+40u9ktJryCwjju2sy+2WaLdbuzq38SmEp/33XZ2PieHSvAFjquovsgtrcNM38fyL81&#10;R6vcsfEBR9Sh1GCVXiGbfy5VffKr7v8AgcP92uTmuZE8C+KNMg+yvdWgmlRL3/U7WX+P/Z37q9jh&#10;vEL3ovTmTfzX9djfGUva4aE19l6/P/g2+8ih+LvifxB8IvEmkakbSfxlqWmKtnHpyYEyyKryoibv&#10;viKcuv8And8d20Uf2OWYWafaGvGuFfzE/ep8nybN2f8Anp9+tHTh4Z1HW1fxW+uW1lJM5u7jT9kj&#10;sipHs2Da3/TTd/s7K9Q/ZrjQalqU8hle4S0TyUt4/n2vK+/7obj5K1ahRpycVpdv57s0VFU6lpPR&#10;rtbo/wDI8RvpH13xHoDy2JsY4bq1R4X24dI9m9/+BV936HfwvHLHIFSWCXcAP4k/irxLwDps2neK&#10;fE8loDdW93fOkcwlSPzYE438j1/vV7L4N0ax17Sby6t5D5tm/wBmKpIrqWVE/rX1GT5lh8NCqq+i&#10;93Va73/A9PByo0oSVTS+2nZ/5bnK+EvFGt3N5qFtCL3UftSC/juLofuEikVHdEfH8L+Yi10nwtNr&#10;caPLHcXSXNwWl/dN1VFfYeP7lebWt1qHiDUtST4dsgmuGgsLi7x5cVvbxxbMh3+/tcyfInzbh6O1&#10;dX8JfB1x4R1V/tl4b1xZ5Mn8DOz5+vHqa+rjCd9r/kZUqcrO2unyLmpSS2+tTRSs7IA3kf3I4xjK&#10;f998/j/sUQvvk3FPkyN9S+JJraGyhvxZyTW8uoizMyN8/msGw4/vrv8ALQ/X/Yq1bZ8qWL+Bkbjz&#10;K8fEex9rL2Lulv5PqeBmVOEK7dN6Mr+Kr+z0/T0t7WFPtTuzs6SfcqXwb8QkisVsbqHLwL8mz+NK&#10;rRaLYzbpZXn3hP4JEqrf+DdJnESyPejcnyt5if8AxNcc4KouWR58ZOLutz0ObxToiWCXc2oWtrA/&#10;yB7mVY/m7/erxBP20PhZ/wAJ3feFb7WJNM1C1u5LT7RcoPs0jLj51lViNrfw11Wr+FrS+to7N7m2&#10;exd/30c8Hmb/AO4Qyfddf7wr4++P37FlxoviRPGmhXqanpt1qSzTaTJ+7vLdd33/AO66f+PV8/DL&#10;4OrKnNvyZ6UsVUjTU4W8z7VuPib4Ue2MsGvWU/y708mdZN9cN4v+L7+GvHunaDLod/8AY5meNr8w&#10;PJE7KpfasifINuP/ANmvmL4dtZeCPEWp6j/Z11cyyS77eB52+yPFsRPki/gff5le9aT+0jZw20X2&#10;jw5Mk0Ts6Ivlyf8ALJ0+V8/wvW8cnoJtObZks0mrNw0PPviJ+1L4PuNTvbLTtB1S4v7SZonn/dRo&#10;zKdh/irwvxP+0J4n1S/c2Ex8OWyfchSNJ3f/AH3da9R8c/CW1+L+s6h4j0qwg0SW6l/5b3fyNtRE&#10;/wBUit/c/vVy0f7KV+6SrNq+nI4TeNiSyZ/lXfRo0sPHlV363Zk6jrvmseM61quteJ5Fl1TVbnUk&#10;DfK7yvIkWf8AY/gqpdWcdqqRedtdQ290r3zw9+zPZaRfpNq+sfbk+99lto/Iz/wPdXNfGb4a2/hJ&#10;YriyTZau+xNv9xv79dia6GSa6H0J/wAEsbCZ/ib4ru3f5ItFWKL/AHGnTZ/6Jr54/ap8ZXHxa+PH&#10;xF121R/7OgvWt4pv9WnlW+yJP++kTfXsn/BO/wAVL4B0X4zeIn340bw81xs/6573T/vp6+TNS1cf&#10;Zkt5n87ZFs/3P8/+PfxVfQzS99sr2Fmt9pruUfyIkb5/77V+nH/BIeYz/BHxu5/6GFv/AElir8zY&#10;r8zaV9it/wBz5qH7/H+c1+mP/BIVdnwS8cf9jG3/AKSxVD3NJ/Az4W/aWW5bxj4o818wprMrRf7W&#10;6R//AIuvC3k8t81+7XhzwJoEmmafKvh+C5mkijdmNonztt/vPX5q/wDBSn4QWfw2+K+ma7pWlppW&#10;meIbSSRoYpE2faYn/e/7n3465IRcVqdUK6k+Sx55plzPfXGr6sqv5dwlm6yepCKa0/EWlQ399p/i&#10;HTJ3tZzcRo7KOkhbAP58VhfDuSS/0JIU+cPFEdn+6VSu3sLi11Kwn0ya2Y27KVWINgqFcBz/AMB+&#10;U18niZuOIlJdz+oMhwtOpkdGnLW8dn33/Wz7nunwO+LzeOJ5tL1WELrlnBJMT/yzmVfv5/2v9mtT&#10;4mf2joWv3cs0d/ctLbw3dtI93G6K/wDBDGjfMi+bDIjf9fdeIeAboeB/j14Xv43H2HUrgxTJnuyb&#10;X3f7BDb/APgFeu/E7W7fxDf3GkafsU6LLNYSz+X9x2ZHliT5d+0Okb/7Jj+XZXv0MTPERUpu9j8I&#10;4lyillOLdOhHljLp59fws/mdLpd/4Z1aw1CG01j7ZrOkXZkuZBvk2WpTypnTa375vKmn2/xbtn99&#10;N/y1e2Gs+LPEMPhOCS5k8XPezaXcf2rK+91V3V9+3PlpGE+bn/lmzHK769z+CVvb6D8RIpLm9/s7&#10;7Vbv5Dyw/JO6xbTDv/2d7vv/AIfLrRh+H3hf4ayeI7jw3dprkmuqWtb+z+a30yweRH8lX+be7j5G&#10;fdu2x/Ns8759n7OOsnb+v8z5DmqWbijpfg9p2kw+GNOj0awuZ9O0a5f7NqcsqyO8iyOksn94eYjh&#10;9v8AdkQfwVj/ALTt9PL4a0gOTmLUcMFPpE9c/wDCZjoHxL1Z7hnsNOvv7SCIjeXBK42O7rH9z7kK&#10;Kr/3V21vftI+XL4Hs59nz/bYXXd/txPurtwclJy89Tmr35Yp9NP1ML4ISNP8ZdVlmd/k0tpE5/2o&#10;v/i6+mRqJaFklKum3+JPvV82/CMeT8X9Ylz9/RmP/j8Ve9PK2zZXpwtaxwVb8xorfiJFZ5lhhUf8&#10;BWql58WdN0iRIYIZLzdt3uv3UrF8W/Z7rTAruYWiVpT/AHdir87t6Kv96uXttDlnlaIo5de71y16&#10;zi+WFrnTh6cZu8z0b4g/G/w/pGlzWk+j3utaNKiw397bBNtrFJ8u9k+9/wAC/wDHt1eOeHbqz1nS&#10;7yz0a7i1ayZWZVsf9FvTtUW+wx/xhmu/ld1/h/262dfs9Nh059P1Kd0Z1Zgqux5/2kRl+9tTnhuO&#10;tcHeeDNI+3abrlmJrqW1uIZbyySXy5JUj/iTZ6+VH/Du+df4s7/hsxxFWvUcKq5eV6NJ2s1s/wDh&#10;9z1adB00nT1vuew23jfUfGmt6xqaWFzfw20n9nQvNOm9HiLtvKqse3d5u7b/ANM6zvjBJ/ZjBd/k&#10;Q6qRZyvx90/Pj8fJ2f8AbSjULjTbv4hzfZTN4bv72y83UUWfYRcfKUOx/kOVb7235qXxjo9yLe3b&#10;UtQ/tZPOTyi8CRlXGfn+WujBUKk40qlFJQh99uvr5f1b1FOjh6c6M27yX3v9Njrvjz8NtF+GXwx1&#10;7xBp2mW13caHZRw2Y1CCKdFdmii8x0ddsrbP7/3a+S/Cvj7W/h8ksWiS2k9xIo3h7fzHZELum3er&#10;f35K+5v2wmCfADx1zj9zbf8Ao6KviLwz42t/C2qQTTaQ93exKv2SSyeJXbb5rPv837v340/3f7jV&#10;hgZyxNJOo7+9UXyU2l9yX9ann05OEZyXTl/9JL1l4q8eXt5qd1p9lbNdQOyXKWkSf6wl9/ko8X3P&#10;k+5X0T8DNI1Hwn8F9W1K5jEOu3UlxdSfa/uIy5Kbv9ivnTQ/ihot7BKqWOrMVu5p0EUab2V23vv+&#10;bHy7/wC9Xtfijx8mifspa3qFp55aXzrCIz/fzK/lb/8Ax/fXdVw/O1Tpx1k0vvFLFuMXOo/dim/u&#10;Om+DuozX+kaBd3f/AB8XekW8sv8AvNEjVv2LqbjUgq4dICor5f8AgF8ebDTdA07R9Z1X7DfWxaCG&#10;a43tuj6Rp07Z/SvS/hd8Y9K8beOJtM0tH1bUHuBawIgMebX5HuLh3cbQi7PlT7x8v/b+T9UdSnTo&#10;uTlskvuPpKeY4SeGjV9ok5Rikr63W5678Vp9I+Ffw6EF9dKLOzuYYFuZjt2EzJ8//Afvf9s68gb4&#10;3+CY32/8JAsn+3DBLIn/AH2i1D+2xrWoa0fDuiwBn0t79jcN/BLcKiuE/wCAI+9v+uieleL6RbQ6&#10;XB8+x3P8XpX53gnLklU/mdz56pTVV3l0PpTTfi/4N1K1+y6bqFnNqc6eTBDcRvA8jf7G9fnatC0s&#10;LqO1RpSC8vz7Hk+5Xyv4q0e18U6X9lWbyblG82CeL5XikX7j16T8EPjdceIpP+EL8XyJb+K7NP8A&#10;R52+5fxD+L/e/wA/369GM/eszlnh7R5oa9z3LTnOnTf6UiIjpn56434q65NqujeILhEdII7GSJf+&#10;+a6a2H9pXKW80m3ZXOfGe70/SvBWu29ojzTrY7Hd5P4mdE/9nqp/CzjjufMOqQraSeFVH/LdJnd/&#10;+A1dMbpKu1N/3qq60jzJ4OlT50SKTef7nypVhJsKwRH4U1pQta5hW7HSeDtUa0uLq0Y/I9v5v0K8&#10;f+z111tfxNA79X/j9q+Y7/xzrdlqJuILs20iKyKvlp8u6i0+M/iiMNE+oxPx1eBPmp1FzSugptxj&#10;Zn0ZqE6+WnnNhA/yPXnnxXeHVPC0qSn5VikdHf8AvqvyVxtn8XPGN5DHH/Z1pqKZPzyp5J/76Hy/&#10;pXG/Fj4mXWr6bDo5046bd/8AL0iTecpHtWksPWpwVWUWovS9tCqdelOfs4yTkul9TZ+FXim/0H4G&#10;/GFrHTdQnOurp2mLPbQPJDEqyvLK7ug2J8ibP+2leN+VI9/sm/cu/wDE9fXHwO/bK8G/DfQtPsL/&#10;AMP6lbx6cvkxJZOjb13ffJ+Xkr97/a53c/J4b+0N8dJfjz48l16fRbLTIIY2t7UQJiZ4d/yea+75&#10;2rmpynJvmVrHqV6dOjZ05c19zn49Ot723JWSbyFXZcOJExt3b+9fpR/wSYh+yfCX4gQhHQxeJmR0&#10;k6h1tot//j1fmt4XudOstOtLvWLgRad9oW0uBBAkkqxO3zuqMux2VPM2/wC1X6Wf8EnZrWf4WfEm&#10;WwbdZP4sma3+Ty/3fkRbPk/gqYybkznmrQbsfR2gXEg0PT/n/wCXeP8A9Ar4l/4Ks2vm/DrwRcbE&#10;fZqkyb2++m6H/wCwr7X0P/kB6f8A9e8f/oFfHv8AwVQi3fBDwvP/AM8/ECp/31bT/wDxFW/hMKNv&#10;aI+IPhN4gTS9FieRN7qhx/tDNdVfSvo+u3Eq/wCtid50j7SRsMEfXvXkGg3Tx6XaFCUwmD+BNdxr&#10;XimbUf7PleMeZbIEZ+7kcH9OtfH4mnes2urZ/UGSY/2WWQg/sKLX3andeLg2qeGrfUraR0vLdxJH&#10;LF1UkYI+hFfQ+saeE1CDxDfS2mm6f4k0iLWp3nu44vs8yIiSvJ5m3YrM0h3/AHfmXds+Svmjw/rl&#10;xpght3hiurWUiUQv0kjPXH0rq/E+kQ+JJYrvUpWl+zLuUMAUXC7e4pYbELDNqWqObiThutxI6dbD&#10;zUXFPm5r9ltZPotb20seq+BPFeg+PL/WdO8OTagk2kL9quNQXYIXi3bQ8Uj5T95j7kq8rJuVtybo&#10;uw8UapcabJaaPfTwBr1/9FAjaOW72/wbP43G8fc/755rzjwz+0Ro/wAM/gfqHhvw/JJN4jmuW2SS&#10;QBUjdooxvP8AeVW3Ypf2XPGWok+KtWutX1Ga00izsPtNheXH+jXUvmYiffjds/c72RPvN/f3vXe8&#10;O8S3Ws15H4PiuXLqs8G5qTjpdbaf5nceCfhrrsHiCXxJ4otYNJ0HT7jU9lrqW/zrhbmIJsdOiJGf&#10;M5/i+T5Xqr+0Lqlvq/gYNZW32aCO9h+5/H/rXqPVPFeofFjxfYIiCLSLPi3hRPJRP+AVa+N+m/2f&#10;8M0CS/Ol7G7/ALv+8jpXv4am4as+bnVdV7aHN/C26ki+Lezf8kumyI/+58n/AMRX0VDGHhZ6+d/h&#10;3Ev/AAuK3/29Pb/0GvpORY47Nkz99K9Cm9DOaV0Zkr28HiDTZ3ldxbr9ouLNE3iW2VlZvl/iKuiS&#10;rs+b90a4p/EevaVbXS3NlIZJ5bi8S6ijxst/v7/n/u70RhncGfp3rWnudPg8eaZHfBI0v7f7PJdR&#10;I/2iEJ5rbY9vzZdHnT5enmbu1W/7VvrjV9TttO0eOQt5k+l2/wBoR4dRnmldnXbtVvKlV5/nf7qx&#10;7/nFfnGZ4uthMzqzppapLXa2n679ke7h6UZ4eL7X/r7vzPPdKgt9fMUzzybp4o7jy7lG87ZI3yu3&#10;t716HceBYLKy1aLTbe4OqaTZOmoNPHmJJWtpZdn0/cwbXH/PdPpV3Tra8j06E2klreaxLmK2WMN9&#10;tur5du9JkP8Aq4E/d/J/Bs3bs1raSt79otYbo2NlrMEwuHvN7uLo+a0s8ztxm3kl8qJU/h37f4Fr&#10;xMTmlTFe6vdS38+7s/s9PX0OhRlFX3/4Oi+fX0PJviHY2vhu3tpwk1rcEBLtJbH7Kjsu9fOLMqu7&#10;cx/J2+f/AIDxGk/EG4sW+zM3261dleLa33Grof2yNdsdK+HuqXMVvdJDeJHZ5uv32+7Mk6y5fH8L&#10;JOPvJ80H8SmvgzSfEuqadNB9l1C5hVWHyJI2yvq8lqy+q2fdnVCgq8XJs/Zj9rDTo9S+DXjq1l3+&#10;WumPcfJ/fjCOn/jy18sfDT4a+GvFXw11zWNb0x9Su7Vrj7O3nvH5SJEj7FRG2/Mf76vX1j+08Nnw&#10;n8ev6aRcj84q+ffgSEHwj19Nu/8AfXP/AKTpXDlLbw11/NU/9OM+erzcITs+sP8A0k+e7fwnLJGb&#10;5IZGRLdVTeySLEG+TZ91f4U/2691+J/wovdX/ZXsIrCSCyWzaTW2toY32SB3Z9n3v7j1xfhL7WNC&#10;hnsHun/tGRoWnSL5EXdsRP8AfryLxt471uLxf4jsk1jULO1KnTmhgu3ETxRJ5IR1RlR/lTmvqsDh&#10;a2JqxdJ2cWmcmOxVLD0ZRraqSaPOU0xbi7ECK4mYYO0b9x/3K+lf2LbC30fWPGniRVlkvNL0gxxw&#10;sMI29t//AH1mHH/A6+a5XZiAGLIrZUA/d9auab4h1DQpPNsbyaAqyyukbnY+w703D+L5q+zx2Ada&#10;hOnB2bX9X9T43BZj7OtTlO7/AKtofcP7cMUPh7w98HbQlIpJZ7yR33/flZI9/wD30z188gYOHr1D&#10;/gp1qw1n4ZfBbU7V9kdys91E6ejQwMtfF+l/GnWdNeIXHl30a43rN/H/AMCr8+yyU3gqLq/E4q/r&#10;bU/VqVLmi3Ha7/M+gYMLMNtYHxQ07zNAXWrZ3t9V0p1uLe5T76fPXBr+0VIn3dBT/wAC/wD7GsLx&#10;N8btV8R6bdWH2G1trS4XZ8u+R8f73/2NehJpouKakmz6m+Cfx9b4rR22k3Pk2XiWBNsn926T++n9&#10;a9J+LelLY/DXxHcGbzm2Rp/F/wA9Ur86fCfie+8Ka9batYS+TdWz70kr9BNf8e6T8QP2ZJdctR/p&#10;OoxQGdEk+WKVZ4llT/vurhOUoyUjixdGFOSlT2Z4kkUzR+G7VX2BkkZ0/wB6rv2f7NNtYo+1P4Kx&#10;tUTyPGnhWLf9yyZ/++onrS1B42l+Xe/+1XTRutFseNNJu7PIfE+nvaTXtujbJ1c7Heux+FHwkGo+&#10;E28R66iFizG3QdPlHy7qqeM9Ie91LT3iTAuwIv8AgYr0H4i6pdeDPBsGlQQeZc2MUZWJ8fdMbpvb&#10;/wCwr6rJsPFTniasbxjtfXXf77fmfPZtiZckcPSlZy39PXp/wDg9Y1SPT7SWVgTtb+Bfu/NXl+qe&#10;IZNb1KaX7MQQ3yZPC10eq6muo6GHkQifqr4PK7fm/wDQq403LWt60jXsMZduVikVvl/29u6u/Mc3&#10;jWklCWnW/wDW552Aymoov3W29rf1sXrzTZLix1C3a0jaR4tyO/3oyqF/l/74xXFQ6bdTQedHbyyR&#10;D+JVr1Twncw3mqWtnHqa2F/LIs1tf3UOy3WYfdR3b7i/7TZX+9/ero/Afwnli8da/wCHdSZPsGmI&#10;0800UnyxRMu/73+zsw3+1XjKlSx2ISjLft3R7KqYnLcO1Uha1mr9n+t/zPDfEcUtr4S05WVhHLOW&#10;B/usN1fqB/wR3/5IR43/AOxhb/0lir86/iVDHZ+CdOQ/eld3Df3xxX6I/wDBHb/khHjf/sYW/wDS&#10;WKvnYpJ6ef5v/I+lqScqbTVrW/JP9T6j0NG/sPT/APr3j/8AQK+V/wDgp5pLXf7NllOf+XbxHav/&#10;AOS9wn/s9e3eN/izafDjR/CNuDFdajfSW0X2EvtLxMrbn3uypH9zh3avn39s74k2Pxa+CcnhDTHs&#10;jrl9Pb3saQ6gJo0EbfcZ1UKqtv8AvttX/aelKUYxs2VhMLWxE/3MHK2rsui3Pzh0RklsoQ/bKvjt&#10;zW9YobiZbRSJZzkDaeGFczo6vaSXEEwZJo2GUfr6Gu00rW7RbMxzWkUkiHKNgZHNfN4qLUmfu3D9&#10;RV6NOztp+Wn6FeS/vLFbaIfujA5eCXB8xD3H0pupa1rvil47W61FzbmUNIqIwREPTewrotemTWNO&#10;hvYkQmI7XP8AHzXK24Y6raQK5jSWUtKyfeMajdWmXyjKp7y1OTjPD16OCvRqtRurq7ScbdV1s0Ud&#10;XS1ttYguDNO8UXzypF91Om373/oNehfs3ahqHiXxpbaOtzPGlxuS62fcli2u/wA/+66VwHjSNLSy&#10;by18mB3+RM/x7nr2P9hvRkv/ABv4i1d/uWtosKIn/TR//sK+lirtXPwM+w/D/h+18NaRDZW/zbHV&#10;3f8Avt8lcn+0Om34cSp/0+w16HNEiQsU3o/mr9+vO/jq7/8ACCTM/O29h3/TfXSrNaA1bRnIfD12&#10;T4x2m/5P+JbJX01DervfzU+Rq+YPB0nlfFfS+zvYSf8Aop6+gINS8/YiRVdFXRnVly2KPirw5JcX&#10;A1C0Fo8QiNvcQ3q/I0TMu987W27U/u/Nt+X+OqevTI3j1Xhnn0qz1GH7AuocRXEPnb5Uwv8AAI4t&#10;i7W2t9xf467OGSQun3APuVJpGj6X4msX02/iS5l0uR4rWT/nisi/I6f7ofb/ANs6+K4iwS5o4vo1&#10;yv57P8Leh7WVyda9FOz3/wCAYPhLxDbQeItW8TrNm4ZP+QqE/ctb/J8kse5VhZnGPvbt3+zWPq/j&#10;fw74Z1iG58Sav9hsILVIbZkuPIjMQVGZNrSrlfNGRKyu0rfMq4i3N5n+2F8RvFHgfwn4J8V+GdWb&#10;TNTuk/s+6uUhSQSL5W9fldWG7/Wc18Na/qN54uvv7R1fVn1C9lZnd7mfn5jn7teBl+TSxUfbzlZN&#10;W03VtP69dj1K0JUZ8vXc9j/aI/aCs/Hs1t4a0Zl1nSLNEa61qYMJdQuQiFieF/drKZ9ueW8xzXi1&#10;xcxSyRtFbpCit/DUKxWlovzSp/wCoo50nnXZ9zeK+4pUYUKfs4LT8/NhSco9T9tv2nizfCTx5tTf&#10;v0ycf+QTXz9+zdJFefDnXYrrP2SK+nSbZ/d8iLd/Ovdv2jL1JPhd4xQ/OP7Md3+hjavA/wBnDbJ8&#10;N/FSr8m67n/9J7evk8p/3Z+Uqn/pxngYmPNGa84f+kmB8K2dvBZto7Oe4S1la5gSD7/39nybf9vz&#10;K+ZfHkDDxf4hCwSN/wATC4Bb/WYzK5B+T/Z/lX1V8ANT0aHRXt76e1s7f7S0rw3k/l/aflP3P++I&#10;9wr5l+ImqQ3fxI8QzwR/YrS9uvtCR84jVxuU4/2c76+3yCtL6xNW2Vzy89oReGh0TdmcU4EEYVjt&#10;cvyopLyNYxKm9CSM5FLLHea7qF0I1WWa0je4ZIPumNeXbb7LzTPt+YRE4ySVdPlr7f26lzxlp/wT&#10;4lYSUHCUNd9u6Pp/9uW7h1T9mT9nm7jXg6ftC+4tbdW/9Br8/Jz5c8g/g3tivuv9pfV7XU/2RP2f&#10;LhcNHCl5C4949kT/APj6V8PXcPmTM6Y2O3yV+eQUYrlWyP2PDKToR7kMd0VT5qlS6PTZVe4tzFz2&#10;pY7WR0LcBO1bc0dzVxle3UvxTkDrX1L8ONXv9L/ZuGlmFPsuo3jXaO8jb0TzfubP+2O+vlCGb7PF&#10;cKf9Y6bRX2l4s0qLRvhxpcES7IIDDbx/7qh0rCtW5OWK6nPODknfoZOrAp4i0Qyp85sGKP8A99//&#10;ABdWJGwyfwYzTfEAjbxVbjp9ltf57t//AKBUAMJO5/n3/cr1MPHmPna8uXQ3fDekJrGr6b5yZhtD&#10;9pk/9lH45rlP2ivENprF+iWtxEtkgDz3MUhkDN/8R/s17N4GtLfQfBuoaneDy2nhZk3yeXuRVyuy&#10;vkP4o+OP+EqvmktbGPS9PX5Etovn3f33Z9q9a+0qt4XL4paX187vb9PuPkKajisdK+vTystzyfxB&#10;qbaxqE930UtsRP7ij7lZpnEY4OK0bmwCs2w8NWVdRlMbhXwMtZan6Vhpr2dl0JG1CfZs899n9zdX&#10;0V4b+0+GPhDqtzBdQyvqctvBGY5vmUxF32Ivfl33fw183WMEt5qVvbQr5s00ixIn99zX1z8V/B58&#10;NaZ4N0tF3yCNYTIvTcD836bcV7eW05R56y2itfuZ87nNZTVOh1l/mjxz44IYbXRLbZs8uIN/rP72&#10;7/4iv0T/AOCO3/JCfHH/AGMLf+ksVfnl+0Y0lrqmm27oqJLCHR/Zf/26/Q3/AII7f8kJ8cf9jC3/&#10;AKSxV4NDWMWfQYxWcl2Z8+/tJeJ5/FPxj1GPzGt4NPhjtooHlbA8qMKQP97Bf/gVcPp+kva+IbSO&#10;dmn021l0/wC1W6FmDJLH57PhO/7vYD95f4f9iX413zX/AMQdZ1K3lHlXVw7xM0ToxjZiVdkbnaV6&#10;H+JabpOg64122saTHH9rSxVbsySL8zRXMQTyn2/eG6Nj/s/7Nefl8lVx84T7v9P0P0rPsPPD8MYO&#10;ph3ZOMOa3VtSf3Xb/qxiftjeGNF8O/FZNT8OQm30DVrVLuyljgeJZ4m+ff8AP/v7f+AV4rDqhjIH&#10;DeuVr6O/aN8Y2HxC+HmkxQabdW914a023ske42b3Tz5fn+T7mE+9/wBdK+WU+R0r2KtCE5PmVz8x&#10;wmZ43CQSo1HH0Z1ttrOIigfarjByc/n6VPZyhbhrhWy5XYCDnvXKI7VpW0zJD/wOuWOEp05+0hoe&#10;3iuJcbjcFLBYm0r2tLZq3pox3je4mnezdkdLV92x/wC+6/f/AO+d8f8A38r6S/Ydxptl4ou2heVZ&#10;7iFE/wC2e/8A+PVd/ZH02x+Lega/4Cu9HTVZrWVdcij/AI3RXiR9n+7+7/7+V6n4rbTvh5fWukaD&#10;Y22lPZoyXFvFb7dm7Zs3f7Vb1PaOLVPc+XpuCmnU2O88SeNY7eBEezdt7/8APSvMfjJ4rXU/h/qF&#10;vFbOkrSwvl5PM+7KlJJrl1qG2W7dC/RcR9K53xnMJtHdZXXyjLG77/8AZes6PtoRXPK501ZUZSvF&#10;EdprD6N8S9CvYo/P2Wvzwv8AxpsevW0+Jv7n5NHfzP7/AJ/z14k8sMHinRd7q7/ZV/742vXe2jRy&#10;K6ivThPljY8ypBSd2dovxOudqOuju4x995/n/wDQa7P4aeLJNV8WzRzWf2Nri1C/6zzFYo25f0eS&#10;vPtPdbiD/bre8Jz2ln450OLz4Y7uSVnijmnw7jaVf/0OvNzPlrYSpB9r/Nandl8XRxEJrv8AnoY/&#10;7S/g0az8Fb/T5E4tLq4e1f8AuMrO8P8A6Bsr88G0KOSNXa4bzf4ttffP7Tnxl0jUfAPxA8N2se2/&#10;sL2OweZ5/LTeUR22f33/ANYrJXwz5ZjrzMkpzWG5aitrp89T1M1xH7/91L19djLfQbdf+WktSWuh&#10;26zxMJZh8w/u1oOvFOt08yWNevNe+4RS2PG+s1tlI/WP4/6/ZX/wc8Xapa3CXFvPoSTRbX++jRy7&#10;H/4Fv4ry/wDZSaObwvdL5sUcTa5/pPnR+ejReVb7k2fL95OP/Hq+JLLVrtdB1S1kMqQXEWX/AHzf&#10;Oq7tiMn91cfLX1Z+y14ijj1DWtHaZSZ0ju7dPM+7tZ0kb/x+OvlKGGjg6TpN3u5v/wACk5fhex2V&#10;acnGU/OP4Kxx/ha2so9Nm1FlmtpNNslguIlAka6llmmD9fubEqh+1k/h688baJqHhiTfp9zpVujq&#10;y7fLnVUR0b6Ksdex/Eb4cnQvGIkLz2PhbXLiCZruHfIYwdnnQpsVvn+T5Ur59+NGkazbWeiJ4hlv&#10;ri9knuisl0T5PlfuQuz/AG+rt/10SvTyKq44+Kvumreiv+f6Gef+zqZW4pbNO/m2k/wscd8DbW71&#10;X4nWdlbJbTSalHc6Y6XP3GSWF0f9GrjNQtm06+mtZHDGFyiun8YH8f41e+HmvXXgrx5p2rWfN1aX&#10;ZKb/ALm7BFSeMoCmox3Hl7FmTcAOgxxj9K+yxSi8XyvZx/X/AIJ8XgVOODdRdJfp/S+Z0vxG8Yx6&#10;t+zj4E0JpEd9K1zUwsLfwxSRW7j/AMfeSvArp2L/AOx/crtNaGdDcg7ikitj/vof1riJ8bq8rFUY&#10;xqvlWj1+89/A4iq6CTk7q6+5laYO4wXOD71dhlLxiNjxVXZ89SVz8qO/21S9+YuLpsMhBJdvxr61&#10;8ceL4NU+Guhuk8NytzdQIfJ/5Zlon/8AZ6+TrW4WQqn8del6as8NhY2iPvtxPFL5f+1/l68vF4f2&#10;lSlO9uVnVQxEowqJ63R6P8Xp77T9SS80xnWfzVRnh+99yuK8O+INf1fxJpNld6jdQQXV7BbzTJb+&#10;Y8atKiO+zb8+2vbYZEv7iaRY8SM+/Y9cF4hu9U0TxjZQaLePbauZY7u3m/59WV96O/8AwP8Ah/ir&#10;PD46+IdGCuFXCp0lVkz7a8SfAhvE/gO8tba6/s6a4i8pZ2KzhMkKX2P5fGzzP4i1fll8VNJXwh46&#10;1jw6l19sGmztbm5SPyxKV7hO1e7fFL9tz4ueGLu00nRPFvntK+y436ZayfPu/g/dV4r4202XxZPP&#10;4gDebqd4Rd3X/TWV/nl/8f319Ni8bKrGKm3Y8HC4ONKbnFa2OFeaufvZpJLh/mOO1a0zYNZFz99q&#10;4LHem0e+/sOeGdC1n4w3Oqa+kd7FoOmzanDp8k/ktcMi4Kr13Ng/+zbvkr0LX/F1/wCPdd0q51V4&#10;UjtJX+zRQw5QBuisc/w/3ua+Z/hNpOo6l4ztZ9Ome2exVrmWeH76IF28f726vfNNiW5mtoz5kRj/&#10;AHm4DgggjA9q5sVjK2Gp8tOVk7p+elj7nhnJMHnEMSqtJTqxUXBvSzV3v6rXujM+OfgSbxr4v0OS&#10;G9+z2dtYLHO3Vg+4v8g/H1r7z/4JR+G5/CXwr+IOmSzi58rxErxyjjejWduyfjg8+9fFV/qE2qas&#10;kbmIPjygyR+WH2/KT9a+3P8Agld4hXxT8NviTqMf+pbxKI4f+ucdnbxp+iV5+Bq1JycX8KR9Dxjk&#10;mDyfA4aW2IqayV7pKyuu29vvPiLx7cHU10/UjJExcSWrJGuxozCyou7+98tbfwy8TaPpeqm91+Lz&#10;oIme4WLzWi8xnieIPvX+6/lv/wB9j5ulef3sjtfajF/yyjvZGVf9on/7GoJ7uZIo8ysVjXYqt91V&#10;r5qOInRr+1jv/wACx+x1cooZhlCwNf4H20a15lb8Eafi/wAXz32l6hAzpBbtZ3GIo41jVyUc/N7Z&#10;b5eu35ea8Gd/uV6ZdRG8t7iNuWlVl3fUYrzNF3LzX0mWV51VN1Hd3PxbjzL6GBqYWOGgow5Wkl5P&#10;/gliM/LWvpmmXWrzxWlknmTP+gp3gXwXf+PNdWwsykIRGlmnf7kSV9BeBPg3/wAIpbXL3F0L26uB&#10;sBSPYioO1dGLzChhfdcve7H51hsFWr6pe73Nz9i4a58L/ibdX48Man4kuLqyktEs9FkXzufn+b/Y&#10;Gzf/AL0aGun1my1TVfEF3q915Mi3kxuPM837+75s/drU+FnhTxrorXviDwlq9ppW6GazlSS5ijl3&#10;qny7fN+T/lsn+1/dqw/w5+IniTTIXsLbTtRtre1t7eWCHVbWSRHWJ0R2bzfk3P5j7f4m+8rVxfW8&#10;RK00m7+XQ7vquGXuuSTXnbX5lNLFrnlWBrmPiTPa6RojR3syI8uNgb+L5q9B0vwfq3hMiy1l0kvw&#10;v7+OORHeJ8Z2PsryX46Ol1cahD99baFI1/3vv/1rXD151avspGVelClS9pHX8jn/AAjqNpd+Ibf9&#10;8kuxG/5aV7Db3tvGibNz184/Dq3VPFFvn+BGr3e2Oxfmr2oRSW55EpNs7GPxZp+g6Rd3t0JPItYm&#10;mldP7i14l4/+I3h/w/e+L2l0KWfxnqxtDo19aahHdwKkboUmTZ9zlPu7W/4BXqX2G31XSrixu086&#10;CX5XR/uOn9yvL9T+GGnSakt3pMNtbavDcpDDY21v5aMuf96sa1NW1ehpCpK6SPJJvA/ivXZ9UutQ&#10;vRcXd1cPf3CPKf3srcs/+8ayYz5kae9fUWgaJbPNGt5bSJcvuiyPufLXJXv7L7md/s/iHy7cn5Ee&#10;y+dV+u4V4NPOaNCo4V3yrpp/ke1VyupOKlh1fvqeF7asaY/lahbf7617/b/su6a6os2s3zv/ABvG&#10;ibabrv7NWleH9CvtVh1bUJJLKFplSRE2NtH+7W7z3AzfIpvXTZnN/ZOKh70o6LzPMGvjDbyj7+5J&#10;fk/h+89d/wDDzxbc+GfEOk69Y/PJaStuhc/fU/I6P9UrzO7/AHdtejfs228v8zV7QDMbe5dJ96NN&#10;tSBo/uYH8H+9WkoXV7mvNra17n6y/BzxHofxO8LQ31kkF9Zt+6urK6jV3t5fv7HT+9/+0vFfHv7V&#10;/wAPz4a+H3hy+a3htAfEGsRqE/iQyxRxf98rb14t4S+Iev8Agy6N5ol/d6XdhSvnWcjxPtb+D3H+&#10;/VvWfE+va14Pn0e81K6vdNjI1OK2aTzUE3y75v8AeYPJu/OpyulOnjac5S0urfO6PKzam3hakY/y&#10;v8DyOHzE8T2Ma7ELXKH5vqK2/EBe5t1Dh5GSdhvx93PQVDcW1tPrlhdb9lsgTe/+6fmNLFvuNRvo&#10;FR5JAC/loMvu6V9pmP8AvNK3Z/ifM5Q/9irc3Rr8ChYaVNrRbTrSMvPdAogYfxH1+leZ6pbSadfS&#10;2kv34n2PX1B8MrG+1jUJdJ0DwpJrOvyxMHkikIeKJv7+/wCVF+f7714h8U9C1n/hPtbS90OewvUu&#10;NktrDA2yJlTlK4cTXTkoysmuzPQwdHli5RbafdHD0j9av/2HqP8A0D7z/vy3+FSw+GdWu5Uht9Mv&#10;Z5nOxY0t23t+lcXtILdnpKEnsiro+n3GraraWlshknnlWNETuzGvurw3+zDpdppVgLjVr43SRpve&#10;Hbs3e3Fee/AD4JaV4P1eDXPFmoWlpqsKK8WnXUqRPbu398M33q+m08Y+Hx/zG9N/8C4v/iq/Pc7z&#10;erKoqeDbst2lufX5Zl9NU3PEJXfQ4vVvhJ9l0i8l0q/uX1JYW8nzNvzPj/dr5zuND8Wax4Y1W5TS&#10;pLO/gmmubie8je1R4lXdsTzm892+T+CJF6fcr7APjLQB/wAxvTf/AALi/wDiqxtX1bw9qJk/4nmn&#10;CRlOG+1Rfl96vMy3N6+DlLnhzc3Wzuv+AdmNy6jiEuSdrdOh+d82uzWd1e3VzZWOpzXW7cl5G8kM&#10;W7+BEdtvy/w76o3XjfVVjVIhBbIn/POOvVPjR4J0zSvFMw0SRLqCVVk8uzkWTY7fwLtrzqz+H3iL&#10;V2dLPw7qt5j/AJ42kr/+y1+jQxFKpBVZOyeup8c6NSM3TS27HCTPJl2b56ovXosnwk8ZRE/8Ufrn&#10;/gtl/wDiarn4Q+LnG0+ENaCf9g2X/wCJrdYvDv7a+9Gf1er/ACP7joPgZesum6vZpbKHnkT/AEkH&#10;52AH3PpXpeqLJa6jdf2WPPs4JHjU+YqOylvkb3+7XHeBvD0nha0On3tpPb3ql5ZIJhsdTkDke4xW&#10;7eW17Jg2725GNrJcRbsk9ec8dK8nE1PaVdXp0P3jh/LHRyN/V7qpUSba31afeL0Stv1NTRrW9uHm&#10;vYRGJbBFvWSZh93zFQ/73D5/CvuP/glj4V/4RH4ZePrKPeLN/ERntHfo0LW0Wz/vn7jf7SGvgTUD&#10;fzWstnaK0DXCASSpNt8sqwIA45yeB6V+jf8AwTS1CPUPgxr7gPvi1doQZVwwCwxkg/8AA/MrTANq&#10;TS2Zn4h4eNXD06s0+emoJN6XTST33adm2rrpvc/N2+XGp6rx/wAvTfN+LVSuhuhx7irl6kba3rJb&#10;dvWdtv8A38FNtpo4L21mlXMMcsbyARo3y7vm+V+K+TlrOx+uUXy4W6Wy/Qn8A+GR4q8TWNg0pijm&#10;l24jjaSR8KXYKidsJXpcH7LHhFo0MsOopORl0+0j5G/75qj4Q8H6/qfjrTPCuky2cmr6vpIEAaDy&#10;FZp7B3kA/g3eVPIjP8ny71+981ekeM9Y1D4b/C2+vrif+0tTtFa2W6Ef3pWcojlf/Hq7MwpV8LSp&#10;rDzanKVnZ76fkj8BzjNY5xi+atD91GHNFNaq71v5uy27Hy5e64/wi8d+IrLwpcibTQy27C5G/LL1&#10;/wC+X8xa1LP4+eK3j2/6CP8At3/+vXnLxsznd+8du/rV2wtNnzmvolg6M0nWipSsrt7s/OvrFaLa&#10;pytHsj1PRvHGoeJWd7y2t5pO+xNlbWn63c2l35tsIreddv7xE+f5a8+8P3a2O51+/XX2N5HOnmfx&#10;/wAdd1KjTirKNkc86lRu7Z3Wi+NNY0uMR2sseC33BEnU1614i+FWg+JmafUbHfcyY83ZK8fzYrx/&#10;4d2ba74z0e3VN8aSiaXZ/cj+avpiRlkDetfL51X+rVIxo+67Nto9/LKXtoSdbVX0ueWaN8BfCVre&#10;ebHp0wKetw9d5Z/DHQtif6I//f8Aete1jRXxWxEycc187Tx+I61H957E8Jh/5F9xh2vw50NG4tX/&#10;AO/r1BqXgLStGsL7UbSB4bq3geZHMjuNyrursoBGByRVbxURP4Z1eOIb3e0nVET/AHDXZDG15ySc&#10;27nO8NRgm1FXPjPxn8Yddt0eSznhgczNIv7hO9ef6j8avG19Mkj65JBtXZst40jSneKY1L49K4ue&#10;I5619tLBYdvWCfyPlvrNdaKT+86s/GTxtH8yeJL3/wAdpmo/Fzxlqmm3Npc+Ibqe2niZJUbb86tX&#10;J00lscVH1TDppqnFfJB9Yq2s5v72dILDVLgNExR8xebLvk+XZtWT/wBArp7XwndaaimKdJnXG7O/&#10;+Gs3wJe6hqevxWtnp32+7uVjiFrBH5j/AOr2f3f++q9XEOqRuYodHmvEX5PN8uX52/4BXTUjbocS&#10;q1E7o4QabGiKPN77/wCKvRPgDrqeDviD9s1K7S1srm1mt3nffIiM33N6/wC+lCaZrsnTwpqD7P7k&#10;VxVuHw/r8igJ4K1iTP8AchuP/iawSad0ipVaslZr8D1a88I+FNUZNXuU0JbOSUu13pOmJtdg3z75&#10;NrbcfxV8seJtK3/EfWLrTUM1rcvJdRfZpPvjfX6AfBVbqx+CkUN5p9xpVxBNKj2l0rhwrPu/j9d9&#10;fFfiPR7/AMH6+9zqmmXVglws32ZJ4Hj8xMp+lTHFyxFSVKS+H9b/AOQ3R+rwVSHXc9f/AGG/EU2k&#10;63r1hcwp9hvfKhS4f76yrv2p/un5/wDgWyvavEVv9l8Wa3blHTFwJk3fxrIivkf8DL187/stWepy&#10;/wBrauLa6+ws0Yt3ijz+9Vt2/wC795eK+nPiVL52m6d4pijuEtzD9nvIPL5iJb5Hb/dfen/bRK+X&#10;zeMsSqtJR1jZrz0/4dfcfQZfONBwqzlve/l/WhzTyrH6UxLtJD98V5rqfxAOp6tDpmmK1xeznCIK&#10;xvCXj6fUPEU+nyKwnhkaOTP8BFfIxyzEyh7RQdj6RY6i2lGW55h+0r4Ifw742XWk3yWOr/vN5/hl&#10;X76f+zV5M6R7/wDYr7e+Jvg+w8deBbmwvruGybcrw3UjcQy9vz+7Xz1/wzj4iitluft+im36ef8A&#10;bP3f57a+2yytN4dQrK0o6fLo/wBD57G0FCs5Q2ep5HsXev8Acp1rCv2kl/uhq9Kn+AuqQpIDrXh9&#10;9v8ACl43/wATU+i/s/8AiPV7W5uYb3SVgib53e8/+Ir11Uizz3CT0SKeka/Y6TqFvqDW0PnQPnn+&#10;IfWvqPwBd6b4h8J2moaSd9tLu3DPzI2/lGr5kuPhFrEcbIdR0uX/AK5zv/8AE16X8DoJfhdd6mmr&#10;atDJp96qstnah5FSX/np/s/59K8rO8BPHUVOjH3l+PkdWWYpYao41Hoz2eWy3p86Vzup6fItzDg7&#10;YFb5krZn8c6AkO99Xg3bfupG9ZCeNtEu2eWa7QW6/fHlPl17V8PSyrH05KXsmfTzxuGkuVzX3nyr&#10;8Xr2Gy+KN+gLsQIlmcrhfM2ZwPX5dlZ9vcDbtJ9CMDrXufjC18I/FbTZbjWZJ9PvGQx6f5dt89pF&#10;uzuf++z4G5ei9F+bLN4ZqXgrWtGmZbbGoW6fdng6N/31giv0TDUak6MYTi1KKs/+H/r9T38l4iw+&#10;Dh7KrUVunp2/r/gC3NpBcKomXIjcSrgkEMpyDxX6If8ABNi8juPhb4vhUqfK1sbserW0R/8AQStf&#10;m5cWWs20kbrDDKzMA0E7Z2r04KH881+jP/BMfwrceFvhZ42Se5F2l54ga6jlP3irW8X3q9LCUHTq&#10;XfY8/i/iWlmeH+rUddVd+SvbXru/Q/ObUVceIdTVfu+bIW/M1FjcCPUVZ1YhNX1ImXYxuMKn9/52&#10;qt90V8bPc/oDCteyS9PyR6P8Hfi5NpPxb8MXtzdLZ+XajT5JcbISnliJA/YLuSHdz/tV6nZeIp5o&#10;NUttRjjmnlvrgXKSR/IXSd0+4/b5K+dfCMk2qa3oemaaUsNXudVhEOpf882LKsX4Bn3V90fB7R/C&#10;t94T0+4ayg1qIl999e2qpLcZZj5jJ/DnNff8P0f7SnKnJax97X5LQ/mnxHpQyT2GKpK0X7llfq5N&#10;N9Ndet320PJ7SbR8bm0qxP8A27JWnaajo6Bf+JPYv/e/cJX1xpPgLwDcKr/8I5pJHvbrkVtx/DTw&#10;I/Twxpn+/wDZFr6SphYU3aUWfkVPMHUV1I+PrbWNFb/mA2f/AH4T/wCJrVtdY0dEB/sSzAb/AGEr&#10;6yT4YeCU+74c03/wFWpE+G3g3b/yLump9bdajlpL7LNPrc39o+ZbDxHp1knmQ6bawmX5H8qNPuVp&#10;2Wp6TPu36bap9Y1r6Tj8C+FYpHdNA0re/wD06pVpPCGgH7uiab/4Cp/8TWU6WGm7yp39S1jKyVoy&#10;Pnuxn0Zwn/EvtF3/APTOtON9IQZ+w234R17p/wAI1oUe3/iS2H/gKn/xNTf8I/o4/wCYVY/+Ayf4&#10;VHsMKtqS+5F/XK/WbPGVsNOkVRFaWIP+2tXYvD8cEiH7HYwSL/s/OlevDSrAqifYbf5fufuF+WpI&#10;bS0RHRLaJEb76CL79T7Gh9mmvuQvrdV7yZ4pqXgbTbV3e70XS9338vAnz1Rh8J6EyR3EOhaevz/f&#10;W0T5G/KvbtReFY1kNuGMf3HeP7leV+IfE1uZWaB4lgk3OJETG+vXwuE+svXQ82vjpUFdRbMOX7G9&#10;v5otIwDx/q1rOuLi0j8zFvFhU3/6sVnX+opc7Ru3qvSsyVgy/KjtSr4RUna5dLFuor8rR0eiaoqq&#10;00Nuke/7zpGKuT69clpURtz/AMFcZA9zBJvhWZH/ANjdUc3ibyHaOXU/JdD86PP92uFqN7I741p2&#10;0bR3g8R7baJPOPnv9/8A2KoXniF0S4ZZzv2fJXBzeKbBn3S6ra/8DnSq7eKdHIAOqWpY9hOlFole&#10;0q9Gz0jR/EhuNMvrecmQuI/u/wB7dzWBqHi6yt1NvcOHaL5EFc98PLPU9S1nXnhheazi8pYiW+/u&#10;+f8ApXzN8SPipL4X8f61oV7N5dzY3bQun414VClKlmFeU4tRajZ20631PVrqqsLTbund/ofUllK9&#10;87eVqCojfcRa7bw2P7ZmvNOVhNaXBS4m89j8rLsX5P8AviOvmf4b/FLS57ZXur/H4PXX6/8AEHSL&#10;3SZorG/ja6+Ux58yMde//wBfivc9lSqJKdtzz8NVkq8VPbqdh4k0nwrot/eavosVvbTIJXupYn3p&#10;cOc4jj/EfNs+X/gX3PnbQ/h1rt/q019L/wAfF5M08j+Z90sc16RpviPQzYwLqmtQtdrjzESOVo8+&#10;3y11vhbVNF8SaxDpOjXy3N7LuMaNG8W/Hu9dFSFGVoJrlXod+Y4iXN7Oivdj+LfU88b4da7FCr+Q&#10;km59mxZF/wC+6sHwHry2jhIdm1F/deZ9+ve1+G/iLbzaxfhMtPPw38QLyLeI+3nLXNyYR/bX3o8h&#10;Va9r8p87w/DTxDdnY8ENv/tvIn/slXrb4V61bsqNNbbH++6Sfcr3dfh74kLEGxQZPXz0/wAamb4a&#10;6+5GLeFs+kvSqccIl8a+9GarV3ryngU/wu1tI3MbW8jL/AJKW1+DHiG+Dr51mgRvlLzff/8AHa+g&#10;G+GmvsFCpbDP96erlp8MvEcJ3Rx2jnv+/r0MNSy6X8Wp+JwYjFYxfw4o8R0/9mPxlqymSO50z5+v&#10;+kOP/Za3/wDhknxvIoVJtKUf9fb/APxNfQHh7wd4l0yNnAt4nDr8gmzlP++a9AtdIvPJxLOR/sIK&#10;48WsDCVqVVWLw+Ixsop1YL8D46f9jnx0Xys2kf8AgW//AMTVe4/Y28fSRt/pOkfN97/S3/8Aia+w&#10;PEGoX3hnRJ9QSwudQ8j5ngt3y+3+/Xl0X7T+ihf3mm36/VkriUqW8Zpnf7at1R8/2v7DPjme7V5L&#10;zRYf7z/aH4/8hV9ZfsvfCLUvg34M1jS9SurW8mub37SslpI7pt8pE/jVf7lca/7UGikfJpd+/wDw&#10;NBXrfwd+INr8RfD99e21tNbJb3PklJ/9xWqKk4TWjRdKdRytLY/FvXDs8RXHvPIP/HmqOpNdkij8&#10;QXDSoz4mk27f72aYetfls9z+6sL8CXkvyNX4SQ/8XR8Gu6q0A1yxR9/Tmda7e2+JGq+EbKx02F7i&#10;1+zw+W8Lbo9rqzI/yn3Sue8D6FY3PgbxxrCySp4g0c2Uum7Ef92WmzLJv+6hCJ/H+FSeOvEeqeLY&#10;/D+uarc/ar+9039/cBFTeUnniXdt/wBhI6+oympKhO8XZtdO17P8j8N8QIfWsPeycac1GV978rkr&#10;d1aTv5naWv7Sfii1u3uotTvEun+/Ik3zNV8/tX+N/wDoP6p/4FvXiuX/AL9GX/v178q9STvKbPxF&#10;U4JWSPaP+GrfGsn/ADH9X/8AAt6P+GqPGv8A0HtX/wDA6T/GvF97f36TLf3jUe0k+rK5I9j2b/hq&#10;Hxm//Mb1f/wOl/8AiqtaX+0f4x1LVLO1/tnV/wB/KsX/AB/S/wATf71eH8+tdZ8I9NOs/FPwfZff&#10;8/V7VP8AyKlTKo+Vu41CLex+y8UUEcESO6/IqpUu23/vpVrb7ml2e9fGfWqv8zN+SPYrmOP1WgwJ&#10;6VYopfWaqfxMOSPYozWEM6bHVWQ/3krPm8M2sgC7UUDsU4reoq1jK8dpMiVGEt0cyfB1vnr+SUn/&#10;AAh8H9//AMcrp6KTxdaW8h+zguhzA8Ixf38V+a/7VZbwT8evFOmon7h5I7hHf+PzIkd//H3kr9T6&#10;/OH/AIKR+Hmsfi5oGsKmyHUNIWLd/flilff/AOOPHXfgK83V5W90EoJI+df+Ewf+4lS2Pj97G9gn&#10;EKPsYNt9cVx9FfRqck7pkLR3R9kfCn4z2GleDZf7JFpd3VsGkmtpd8czru7f7VfK3x50ibxD8Wb/&#10;AMRz+RCdVjjupEjX7jY2f+yVkafqE2mXS3EJw46GpdW1e61u9NzdSGaY9Sa9Gtjfb0uWS9656VfG&#10;fWaShNe9ffoTaLrX9iw7VTfWp/wmr/8APKuYorz/AGkjy+VM6f8A4TV/+eVXdE+J17oGq2upWSeT&#10;dWsqzROv95a4uj0odSTJ5In7AfCrVtL+K/gLR/FGmzfuL+De8O/5opR95P8AgL12H/CHRj+OvhT/&#10;AIJ4/GU6D4tu/h/qM/8AoWrbriw3/wAFyq/On/AkT/yHX6HV8niZ1cPUcbnQoROc/wCEPh/57PSf&#10;8IhFj/XNXSUVy/Wav8wckexzqeEIUOTM9WofD0UHIcvWxRVfW69rcxDo030KiWSRjC1J5Cip6Ky9&#10;tUf2jTkiuhCIh6V8kftW/B/VfC9pceMvCFlHLpqKX1LT0j+aD/psn+z/AHv7v3v9369qOWNZEZWX&#10;ejfeWtqWKqU5XvoJwi+h+Rh+KmrN91IP+/dfcv7A/iG68R/DXxHPdbN6aqUXZ/1xSvEv2tf2V/8A&#10;hCnufGfhC1/4p9233unx/wDLkzfxp/0yP/jv+7XrX/BOj/klXif/ALDB/wDSeKvpsNV9rK6ehg42&#10;P//ZUEsDBAoAAAAAAAAAIQAQksmRbG8AAGxvAAAVAAAAZHJzL21lZGlhL2ltYWdlMi5qcGVn/9j/&#10;4AAQSkZJRgABAQEAYABgAAD/2wBDAAMCAgMCAgMDAwMEAwMEBQgFBQQEBQoHBwYIDAoMDAsKCwsN&#10;DhIQDQ4RDgsLEBYQERMUFRUVDA8XGBYUGBIUFRT/2wBDAQMEBAUEBQkFBQkUDQsNFBQUFBQUFBQU&#10;FBQUFBQUFBQUFBQUFBQUFBQUFBQUFBQUFBQUFBQUFBQUFBQUFBQUFBT/wAARCADzAU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WQMCDyD&#10;QECgADAHpXzVZ/tk3cuPP+HWoL6/ZtQim/8AZVratf2w9AK5vPCviW0PottFL/6DJVcrFoe8eb++&#10;2cfdyKeqheleCP8AtfeC49Uhae01y0gK7Wkn05lwfwJrqYP2oPhncBf+KmSPd08y1nX/ANkoaYke&#10;qVQbQdOdcPY28g/24g38xXK2Hxw8AakF8jxjo3zDjfeIn/oRFbNp8QPDOof8eviLSLg+kV/E38mN&#10;K7Q7XNFNDsYjmK3WDjH7jMf/AKDiny6XHLbLCJriMKQwZZmLD8Tk1NDdRXAzFLHJ/uMGqQN7E/hi&#10;i7CyOT1vwneajqNg6apOIovM3mSKFyuR2ynf3z+FedeLP2dB4jEhmbw7fOehvNCXf/30kimvby20&#10;dOT6EUqlSuRyPrmr59rr8COXdptfM+CtV/Zb0JPG2rabreiWUFtb2QuYrzRneLc5DFU2Mzen96r0&#10;X7Aeka9pKXmn69eaa067jHcRCUKfwwf1r7ldFdecsPbn/PWont42j2oqhf7qAY/pWNWnRrW9xI6K&#10;NatSv77fqfnhrH/BObxpEiz6Vr2laiP7sm+M/wAq87179jL4r+HWLP4VbUI+u+wnWb9Ac1+rMIzG&#10;p607YMY5rzZ5dRltdHoRzGtHezPxm1X4a+KPDLumreHdV08/3prR1H8qxPs5QupDGQnJjZcNX7Zt&#10;GrqVYbgfWub134Y+EvE0ZTVfDWl34Pee0Rj+eM15tTJub4JHdTzbl+KB+N6wc5AwncgFj+QpfsuY&#10;Uy7AdvNAr9Std/Y3+FOu7m/4Rz7BI38dlcPGf5kV5zr/APwTx8HXQY6TrmpaaT0EqpMB+gry6mT4&#10;hfDZnoQzbDy+K6Pz3htnLEKV49aivIpATmItj0NfY2vf8E7/ABJaF30nxLpt4vZbiNoT/WvM/EX7&#10;FHxY0WN2i0WLUvQ2dyr/AKEivMngMTT3gz0YY7DVNpo+chEAPnBz7A1WFugRVBMgxjnivT9a+D3j&#10;3w9PKuqeFNVshGfvS2pww9sVyVxpM8J2TWjJIP4XQrXPacN0dClCWzOLk8NWNxuQ20JDdfkFaWkX&#10;XiDw5pD6ZomqPYaU0jSywRKoyx6ndjP61uDSVkIIVh+HP5DNOjsDBER5jBWGAHXH9Kft6iWjH7KD&#10;3RgrbXI8q4DLdXW4MTfq0i5+gYV0Nl8U9etIxb3OlxzQIAscekXn2QqPZcE/m5qpJZSwK2GBX0BN&#10;ejfBzwLoniW01aXVoVurgSbEhlfaqR7QS4A/GtKE5Sly/mZ4iEFG7/A5rRPiP4AtRJdarp+q2N4q&#10;kSTT2pu3JH+2rM3610eveItIawtZrS4ighuIwQ0m0GJT6qpJzXm+tafY2Oq39tCxkgSdwjj+Ne1c&#10;/P4fs0uWnhRRJwCR8owO2BXSsTb3eU5/qkG1LmN6/wBTglvCdOmnuZVzgxH72fTFbc/jm88B6dDL&#10;r2uyaRFJ80aXkjMZAOTtjwxPHtXlmq2l2JVeK/u7Rh0+zXDR4/75IrNXRNWminjfVpLqGVWVoLs7&#10;0fK7fmH8XHrmqpxjN81Sdl5BUTiuWEU/U9ak/bP0nSJB9jW+1k+Z5ilo1tonkxncTyzH3K5qLT/2&#10;4/ET3MjppkBiUMEjWeVmQnu+5jvP14rz+V9Nu5HufEnhyzVoERLY6Fp0UbPxgmVyGZj+IqoIlkcN&#10;p+nG2H8DT/Kwr1I1qFCPuts8t4WpWfvKx9E6D+29rTwASeH3WFlVRIJkK57nJQDJ/wB7H0rutH/a&#10;00bVH23+nTQuZPuhd5Ce5QtzXyx4a8K2viCUyXniWw0+fj93dSMrj/gUgWvTtL+GWh6VGS90mqT4&#10;8wxpKhDL6kJyB+NZPFVZfBEf1alD4pH0Xpnxd8D66MXEUMUm0HZLF/V0WuitrvwPrayxRRWN2ihi&#10;4WPKqB/Eyg4XPYV8b+JPG02hM9ppMUFmEGDshU/+hA1wl5rmoazOr3l7PcsxLFnkLZPYkd8ds1Cx&#10;9WF1NI0+oQnZxbPvuPwr8NtZt12WViFOP3fl+SefqBT0/Z6+GeuIGFpcxhv47G73/wAy1fDmhC8s&#10;3T7PJJbE46FhjHrkCvWND8TeIbKCJpNQuRGev2i4yi/UuaP7Spy+KncmWAnBe7UPoVv2QPh2Y/8A&#10;R9a1C2k7LfQCRR+CbayNU/ZCzCy6X4l0GeEjCxPGYCfrkGvNG+OtxpODN4lsoQPvbJt5X/vzmmf8&#10;NZWduxaPUrjVSf8An2tTtH/AnaumEsPXavBr8Djkq9L7Sf4n6iN8PfC7ghvDekNn1sYv/iaqXHwq&#10;8JXJy2h2y/8AXLMf/oJFdSGyM8H6HNG8MPl5+lfYHzh494j+EvhI+LtKshpnk29wjb0jmcA4/GtG&#10;7/Zt8FXW7ba3Nvu/55TdPpuBrT8WOF+I/htc4yh/VsV39W+gkeM3X7K/g+4RsTagHY5/eSxuB+aV&#10;j3P7IPh2Q5jvpB/v26n+WK99AA6Um0dhj6VPMxnztL+x1pAT/R9WaJva2I/k1Qx/sxa7pv8AyDfF&#10;U0H+5d3MP8ia+kNo9KQIFGAMfTihu4HzjcfBX4o2f/Hp461GQf8AYXnP/oYNMh8IfHHTG22/iS8n&#10;5xmd7WUf+Pqa+kdinqAfwo2/44qOVFczPnAyfHyy+/fJdcfx2Fs//oBWqU3jj46acWWWz068A/56&#10;6a4/9BcV9O49zTW2r1J/A0uV9xqVuh82J8c/irpkYF94R0iTH/PNbmL+e6r0H7T3iSKMm78AIxX7&#10;xt9U4/8AHoq+hV5T/Cmy28cwxIiuvowBz+dLll0ZSnHrE8Hg/avRR/pfgvVIT/0xuIZP5kVpQ/tW&#10;+GioNxoniC0z/fs0b+Uhr1ubw9pVwcy6baSf78Cn+lU38D+HnUD+xNPUD+5bIv8AIVny1ekiuan1&#10;icDbftP+BZwTLc39oR1E+nyj+SmtKH9oX4ezPsHiWCI/9N4ZI/8A0JRW1qHw18LzW8hfRrZM9SgK&#10;n9DUTfB7wg3P9jop9Vlcf+zUv3qfQf7l9yaz+K3gy/GYPFGlP9bxF/mRWpa+KNEvubfVrC5PrFcx&#10;v/Imucm+CHg+f72mfm5b+eayrv8AZx8F3XWxYf8AfH/xNF6y3SFal3Z6UsscifIyuMY+U5/lWRq3&#10;grw7rykaloWm34P/AD9WiP8A+hCvO3/Zn8OKP9Gmmtv91Qv/AKDimJ+z0LTmy8R6nbn/AKZXM8X8&#10;pKiTk/ip3KjGCd4zsWdd/ZV+F3iDc03hO2t5W/5a2jPE36HFee6z+wF4BvFc6dfappkh6fvFlUfm&#10;o/nXbv8ABvxPD/x6+M9Wi/7ikzf+hKaengH4j2WPI8aXjgdnMEn/AKFGK4p4ejP4qB1wr1YfDWPn&#10;3XP+Cc98iv8A2T4sgnHZLu2ZD+YJryXU/wBkzxv4E8Qz2pezvJntZIwtrckF9yPsHPTmvuEaJ8Vr&#10;XHleI7e4HpNZ2/8A7LiuQ8T6P47fxHp9xqF1pv2+RgkcYtGAnKk4DYkHr2xXBUwGGWsYSR308diH&#10;7spJnwjr/wCzz8RvDSt/aHg/U1UYw6WzOv8A30Aa4XU9BudJ3f2jps0Jb+GRNuPxOK/VoeKfifbj&#10;D+HNJuB6KJoh/Nqqaj4l8T6rFs1X4ZWGpKPvh52b/wBCgNck8rprWE380dUczqP4or5M/IzWNLgb&#10;b5LmNtu4jGePpUEelkom4oQP4lyP5gV+l/i7wN4G15JBrfwbWydxgzWF4sLD6cIP0ryrW/2dPhfe&#10;xn7Jp3jTRmPcG2uk/JnB/WuaWBnHSLTOqGOhLWSaPjG208DIMYIPXgCop7HcX25x+eK+mtX/AGbN&#10;Ltd503xLeDHSPUtEnRvzj3153q/wX1fR0Z0ntr9P71ukq/o6LXDPDVo6tHZDEUpbM8euNNWZ1Lxj&#10;nuwBNVbTSbnSbm4l0O9fSb24Ty2eNR8y+nTp9K7q/wDCupacwSeyk478H+tUk0yaKUFraRfcgioi&#10;qkC26cux58+iagSz3d296/c52Z/PNTQSato6ObDTtOlY42m4R2kHryHA/SuzuNPVS52bvqP8asw6&#10;efJRETcvHBGK6Y92rmE3fROx5LqfinVXtX/tG61bRbyOQqW0+dYoXHblUrnWsrnVJgM3uoM//PSS&#10;SUn65IH6V9BHQ4rwL5kEcoBBAfJHHtirP9hwtEUECspbGFHSupYi2kY2Of2C3bbPKdC+GmrSxea2&#10;lzxxt95plCZ+obFdJL4fttAjVr2W3iY/wBTJ+mMV2KeHbqKJmtry4gYdPJkIrj7vwXfX+os93rUz&#10;q/QOhyPyxWkZynuzKUFF7H3cnj79ry1Ygan4Lv16DzLbHP8AwFBXc+APGn7Wl9r+lprfh3wTc6G1&#10;3Gl9cQyOkscO/EhUb/vBenB+hrbj0rU/NiVrxY18zcW8yMjH44r23w3q+naZb6bYSarbNeXRZYIv&#10;NUlmCklRjkkDGRmv0GtNwaSgtfI+CpRUlfmZynxW1O70zxtolxYwLdXsVpLLBbtwJXXJUH24rwKL&#10;9rT9pK2bN3+z9Y3MY6/ZdbVT+ua93+LjSf8ACwNBRBk/ZmOScA/frnIz4gRsLZjGf4Yh/jTpRTjq&#10;rjqyaejscjaftk/Em3jzqnwC1qJu/wBm1FX/APadbmm/tmajdXQhvPhN4p09Sf8AWum5cfgtaNxf&#10;65aRiR7Dj2j/AMK53xBrvi+eynjttM8syDC3MdwsTr9BIMfpWypRk/h/EwdWUftfgel2P7SelXM9&#10;rDPomq209yCUhKRswwMnOHwBgdSRywFReKf2qPCPgqGSXWbTV7KKMqHka1UquemSH4zXygvw8+KX&#10;iDXbye5jmiIWSCDUNQZLgC2fDAFEYqx3jdlgeVHbIPXaP8HdO0a7j1XxHZ3XirVGkwHvz+4jYfdx&#10;EAFIHbcDVvDU0tyI16jZ6Gv/AAUf+DbLK5ute2RPsdk0SeTaf+ABs1Ys/wDgpB8A7q48l/GFzay5&#10;xsuNFvVP/oqn2WtXK/uYvDaoo5HCoAfXpW3pssOpXIjudLtFZiSCQshGPU4rmdOK1szqjUk3a52n&#10;hv8AaN+Gvi6FZdK8ZaVchuiGby5P++HCt+ldCfiH4ekh8yDU4bwf9MDv/lXnMngbw7fHNz4f0u49&#10;pLOMj8sVFP8ACrwPeW+248F6LNJn+OxiK4/Fa5W49Do944b4qft32ngDUJLHS/AOva08bYaeULbI&#10;/wD1zDfM34gVx+k/8FBviFfzRs/7Nfi97B3wLy0lklXH424H/j1ey+Hvhl4P8JX0l3o3hDR9Nu5D&#10;lp7ezjVz+OK6a61kWqI7L5fzbVZADz3Ge31oc4rZE8st2zx7w5+3B4r1hwb39nrx9p0Bjkk80RJL&#10;93+HGF5Paki/4KD2UCyNqXwV+K+nhMZ2+HhLn6Ykr1s+IGfaA4bLKRgBgSGwDnn8qnfXZASOcHFZ&#10;uaW6Gtdmc38Pf2qfD3xcu5dK07w94p0a9+ytdf8AE90lrWMBcZXfkjPNR+Jf22fhV4O1m+0vWtXv&#10;7G7spjbzZ0i6dQ4LKQGVDnlG5+leg3M2NDupzwTD2AHpn88VxGs+ObaxvLm3m0eadY2YFhAnP49T&#10;1J/GoU7u9jRppGdF+3r8CZEDN4+t4ge01hdpj65irTtv21Pgfd42/E3w/Ef+m9wYv/QwtYs/jfwt&#10;dDF34ZLDv5mlg5/8drgPiD8Wvgh4JFufFemaFpIulZoPt2nRp5gXrt3IM9RWid+hN7dT3TTv2nvh&#10;HqpQWvxN8Iuz52q2tW6E/gzg/pW/a/GLwFfnbbeN/Ddyw7Q6vbuf/Q6+BJf2qPgAdd3+C/AWieJd&#10;VtkaWRrfTxbNGuD91vK+fnHSu68JxeCvjhosniH/AIU1pk0PnGAvJcKGDBVPZfeuWpX9nPktqddO&#10;jzw52fbNr4y0C9P7jW9Nmz0Ed0jf1rTjnhuY8xyRyj2YN/jXwTr3w7+F/gttPa7+EptW1S8Sxg+x&#10;3qt+9ZSf749DXJ6n4Z0O48Q6lofh/wCGt4l7YLG0vmeJJYF+dcp92sZY2MHZo6I4NzV0z9KCcf5N&#10;cB48j8zxj4NyBgXbNjb6KOnryfTpX5weM/grrVvbPqc+r6x4Gto2VWXT7q4vTzx3lHevoL4b/DfU&#10;vCfwyGiX/i3xLqlzd3N441S5BjvrYNAi/uiWbbjGRyeaFiVV921geFdK0r3PtrovAwB1AGKCeD0z&#10;6Ede1fBvhrQ31WFzpnxq+Kkq20xt5Wa7lkAkXqp3RnmvcPHv9pp8PfBum6f8Rde0XUVhUHUYLZZb&#10;q/2w4JlUxnvzwBzXQsRFq6OaWHlF2Z9BDDryuR6MP8aryaZZzfM9rBIfeMGvlO+1jxnoXh6N2+NO&#10;p2V0pCfadT0S28ssWwMh4gf1qvo/iP4t32pzWVt8b9A1G6hwXtZvD9uJACGK8K49KSrU5MPYVErn&#10;1Ld+GdFkjAk0uzx/1xUV4P8AGc+HPCl/aNdapFocU2cpHAXZseh6D8qq694s+Mvh+CwLeN/BMBmZ&#10;1zqenyR+btx93Eo/vCsTUfGnxm1aNFubn4S66isVzPDdADP907zn8KtTpxldq4vZznCydjKvPHvg&#10;LRLA3F1dXF1GOpe2KN+TKK8a8cftafDHRr1bSz8A674hkJ2rJDaQxox/Fs/pXr0+ieOp2L3vwx+G&#10;Gro3DNazvAQehwpB710HhFfE/h2eS+tPgf4QtbqAFkOn60FlYeoJiOPzrSU8LJXcBRp146c34nhG&#10;k67qfxAjV9G/Z+1aNX6NeJKo/wDRQr2zxB+yxanw/wCHrrTfAxv9QvIBJf2bXsVsbJ9iHblz8/zF&#10;hx6CvQE+PXxAt4QJPg3cbQduLTX7cjpkEZVeDXW+MvjNP4J0Tw9qFz4T1G5OqQebPbQ3dpG9i2EI&#10;RzJKoYkvj5SfumsGsLPaCVhr6zB+9J6niWnfsU2mrx7b7TBog/2L/wA0/otZus/sJxWQY2dxeXQB&#10;yPJeJf8A0MrXoU37cvgy0vjZXXh3xVHdBWJWCxjuFOOoDRysM11Oh/tReG9dt2lh8PeMYApwVk8N&#10;3RIJ6cKpzWLoYaXRHQquJj1Z8v6p+y/faGr74tbgRerHS2nH/kPNcJd/B3TrSbdL4mFrI33ReadP&#10;Dj/vpMfrX37pXxx8L6xfw2MQ1eO6nYRpDcaLeRjcexYxY/GoNT+L3w91PUbjRNTu45bqEkPbahps&#10;+B7jzI9p/Os1gqf2CpYuotJn4l6l+3N8YtSRLeXV7JUV/Mzb6XbQEn0+RBxXvvww/a2+IWkfFPwD&#10;A17Bd2+sX1rZTo9nETFG88YfBxkEgkZHNc34Z/4Jy+LNS0y61bWL7+zraOGVkgubQwziZP4XDNtC&#10;/wC1urnNI+H2r+HP2gfhzpV00DSaVr9gJpUY+WMzQtkEgcYz1r9ElCnKEorU+EdR88WtD9afiRbJ&#10;e/FzwtBINyPBtI9iziu2Hwv8MqcjTcf9t5P/AIquN8fXUdv8YvDDvwI7bzD9A716FD4tsJ32q0mf&#10;dCK+WSnyrlPo5cl/eKB+GXh0jH2OQD0+0y//ABVMPwx0MZ8tbuFj/FHdyAj9a2F8R2TPsEhz/ump&#10;DrVqCAZOvI+U8ij96u5NqXkeY/CXwi3iDwJY3+qaxq1xeSSTqz/bGHCzSKBj6AV2afDu0Rt39p6q&#10;zdctdE8+vIpPBAg0PwzbWrME2SSnaFI+9Kzf+zVral4ms9Lt2mlZiF/hVTmrnKpzOxEI01BXOduf&#10;h/bW8REd9d8f32Rv5rXmmvR3Xhzx54Z062uTNa6hJOkyyovRU3DG0Dv9a729+MOisGTyrtT7xf8A&#10;164oatbeMviT4TmtyQtrLOzh155TArePNyPmMHbmXJ3PQ7bQndcjNPuNCkQdOMYx2rr1tlQYHFeb&#10;/EXxrrfhvVo7bTtPgvImTdmUkEH8xXlRjUm7I9OTjFXZaexKvytUtV0eDVbG6s7lS0FzE0Mig7SV&#10;b0x0PvXnmr/GrxNZxmVvD9mVGekjdq6f4S+OZ/iZ4dk1O4s0sWWQp5QbnAbFaulOK5mjLnhN8qMn&#10;wz8J9B8Hakl/paXK3CWgsl864d1EWc9CcZ/2utdSYcjOK15bNx0U1D9kfGMVlJuWrKhCFNcsFY19&#10;csxB4GnkOd/kKc/XH+Neaa7Zj7ZOVHVzxgV6p4tHl+BLnPGIYwfzUV474x8b6boWuT2NzHcGfAcb&#10;IwRz071dOlKc7QV2FSpGnC83ZGVeWirnC/rX5/8A/BTWIpJ8OgCwG+/OAen+p4HoK++LLxNZeIJz&#10;FbLKr7SfnX0r4U/4KcQET/DrP9+//wDQYD/Wu6FKdOajNWZy+1hUjzQdz50/ZntfN8Y3uQSq2THA&#10;PbchNfrB+xP4TuNT+EJuImt1tG1GbcjuwOdkfTj3r8vP2RrcXXxD1WHgkaPcyEH2Ab+Yr9iv2MtO&#10;GmfBKzjBOHupXznrwoB/SvLxNO+Md/60PVozthUl/Wpi/H/wE7P8PG2RsR4qskx52cZEgJ5X3rl9&#10;M0fTPD/xt+Jl5dW8j2tpZWUsghlQMqKMM2OM47Cvfvipapcr4SMgJ8rxDZyDHYjfisLwZokUXxp8&#10;dXLjcZ7e2BB6fxf4CuGrTj7Zeq/JnRCpL2TXk/zR4B8Ytd0Lxn8KdRvdCtPNs47y3iknL8o3mKeR&#10;3Hzr0r2t9MjW/wDDsMNokKl5cRovytlAOn4VZ+Mfhe1Hw+voI1WNGu7ZysWUGTIo6DHt+QrpNTtV&#10;g8WeE1X7oaQjPb5KfIlWlbyCM5ewjzb6/kjyr4A+EL5dM8WrHFJCF8Q3u4AKMt8vPP1Ndr4s0u9m&#10;8Y+GIYvPM1tDMXKON3+r+tbfwctvIsfFBIA8zxBeOeB/eA/pU9yiyfFC14GVgkGQBn7lEKUfZR83&#10;+pU6rdWT7J/keVfG3wfd6h4Ow+QEvIJW3Njjf04qfwT4QjtPi98RkAw8UVh5LBueUfPPWvRPizpa&#10;XXhRlbobuHr3G/pU3hSxjX4qeOX2gny7AZwOf3bmsXRXtlbv+jNY137Bryf5o8r+OHg5brxV8N4L&#10;qBbiM3NyPLYbhz5HrXFeL/hPo9t4p0aSLT4YTbanakCKIIuGcKRgYGMGvevinYC78b+BGJxsuZev&#10;u0AqPx3o2dd0x/Pxv1K0z8o7SLXVOnF86/rZHPGo17N+X6nF/Gz4e6YfgNftBZQRXsctufOjgCP/&#10;AMfCg8gZ5BNdX8ZPAWmD4Ya/FZ6bDDcC0bZNBAisn0I5rU+Ntsq/CbU4WJwJbfof+nmP/GsTx18c&#10;fBeoaJcaNDqryXupQmG2RbObDsRkDdswOO+azlTT5/RfqVGq7Q1+0/0Mzwb8G9DuPHN62q2EOp2s&#10;mhac6w3Sh0ST94jEAjuEH5mux1nwpY3nj/wtpoi8vSbHTL1ktImKRoQ1siYA9AzY+pq74d1OFvEE&#10;ws4ZLwDS7RS8YCBcNPx8xHpVi1uYtR8e6fcxsVzplxhGHOC9sf6CtowgkopdTKc5uXM+36GNpfhh&#10;Yvibq1qLu+XS002B47Rb2UKrlmBbIbOcKO9ReFrK4m+J/i7T7i/u5dPs7ezNvatcOVjLqxYgk5/h&#10;FdVZIn/Ce6rJ/H9ht1z7b5P8KwvAeoRax408WX8SuiTR2YEci4b5VkFQoLmivN/qW5ScZN9l+hyl&#10;xd+KY/iJdWUGryxaVDqVvbrH5KMVidVJALA+teox2c0d/GlxcveKFDZmjUYznjgAdq5eWzjl8V6t&#10;Iev9o2vf0VK7WyEPmSeUWO0Km5iTnr0z9arDL4teosS7qNl0RKIFYEZdlxjBbP5881WufDumXlws&#10;9xp9tPOrB1lkgRmDDo2SOor4m+Pv7Qfif4XT2dnoUkz3NydqJCuecM3zn/dHtzXkMv7eHjSWOSOC&#10;5voJlYI01yy+XGSu45CjJwOuDXopyvocscO5rmSPujx/A8nxq8KFo2aEwYZip243vwT24r1d9Ntp&#10;DloUJ+lfn18E/wBqXxX8SPG11pep6rFf2MURDhoGjkztc/MCPk/Amvc4tcaRFbeecdPerV7bmU6f&#10;K7SPo06JZ5yIcH13NWZqHgyDUb63uRf31r5bh2igdAkmOzAqTj6EV4jDrhwvz9f9o/4U4675fWQf&#10;mf7ufSqvNbMycIvoe3nwum5dlxIFBzhhnvn2qDWfDjam8flyhNvJDI2D+NeI6hrDTQIhlI3LnIJH&#10;p/jXoXhHxELjR4UZJUMQ8o71zuP976VjPEzppSKjh4SdjTl8CGUsENrL7jGa5zwZ8PdU0TxlaXdz&#10;alYU35cMD2wK6qG/knkKxAvJjO2MZJP4VP8A2i0ZIO5SvUbTxjrnPSud5hO2sTaODinozsc9a8d+&#10;Lmp3dl4ithbwNIjw8uqlhn8q7QaluSQ7+i5PP+0B/Wqx1VXy28txjk9PzrGGOVN35TWWF51Zs+et&#10;f1fVbqN44rK5/i/5ZP8A4V6V+yxpc9p4Iu47u3lt3+0EqssWw4Jz3rvIdYhd2QSKznOBnBOabe64&#10;9pFJLDBJcyIc+RBgM30yQK2qZlKS5HCxhDBRUudSudNPZ26nDSIhPQMwFVTDZf8AP1D/AN9r/jXk&#10;Hi/XLiTV7drmKW2bA3QuclSWYdQfaoTrDv0aT/x//Go9p5G6o36nrXjpkbwffRo4YlAFC8k4IPH5&#10;V4j8T/CUmoeKDcQwtMDbxDesY6jrWvFqTN1Zic5GcnH/AI9V+O/lIPDDAI/9C/2vat8PjXhp86Vz&#10;nxOBWJp+zbscV4P8HzWesbpLaWNMMC5U18tf8FH/AITeIvF0vw/OgaBqWteQ99539n2rz+VkQAZ2&#10;A9cGvuM6lkONwwc/xjvn/a9qGvgx5cHJJOWU/wB33rapmcqlRTcdjKhlyo03BSPy5/ZO+BfjPQPi&#10;hqtxqXhLWrC1bRLmLzbjT5UDMRgKPl61+p37L1lPpXwc0aC8tZ7C5xlre6jMci8L1U1FDMAhGeB7&#10;A8+tT3EyiF8x7vdo8nt32+1efWxLq1va2PQp0PZ0/Z3Ot8dutyfDyx4lK6vBI20j5FG7LH2rM8Ki&#10;R/iR4ouTAyW5jgRJyPlkxnOPzrhp/EEaXZhVRuzkZHuR/d9685+Lf7RmmfADw/b6rrbZtZZxFGjH&#10;y8ttJA+4fSuR1Oeqmzfk5KbSPfPiTDPfeD7oBM5uIDgHsrqam1K+t73xl4aW3nim8reX8uQNjK+1&#10;eWfBj486f8efDF/c2lpJZfZbs2kkMkgkO8AN2x3FdN4StEt/EGoSRhF8tyoGOQMY4NdVlzub62MV&#10;rTUex3Hw2hksrHWlnXyTJq11Iu7jcpbIYe1RJG7/ABHM2w+UsTAP2yVryHWf2p/Dul6rLYT2OpPJ&#10;FK0JKrFsJB55LjAz616Zo3iVdUtYL6IMkc8ayAOeQGXjnvWlOCcVFPYzlJqTk1udB8Q7c3egJGi+&#10;Y32mFto5ON/NV/D6/ZfiB4wnlPlRSrZBXfhWIjYHB+pFeUXX7V/g3Tb1rO5e7jnjcoVEQbkN65rq&#10;5/G9j438ET39gz/ZWdPmcYJww/HtT5IuXOn/AFr/AJiU2o8jX9XX+R0PjcxXnivwk8bpMEuGJ2nO&#10;MvFj+RrQ8aW8kl9oxjiEgOoW7MR/CocHP6V5Tbard6Td2d1aaedQZJNwLThANpUjggnvXq174ysd&#10;J0lNS1aRbKEhWZiuQhzRy/E29/8AJDcnHlS6FP4y2r3nw71GGNS5eW3ICDJwJ4yf0BqnNYtN8GrF&#10;RBH5q6RFlTGMhvKAOBjjk1La/GbwVeSGNPEmmuxxwZx2rqdO1my1O1Sa0uIZ4DkKyMduB26e1Q4R&#10;m5We6X6/5iU3BRutnf8AI474WeemoaqZ7aK0UQW6L5bqd+Hn9APUVs6esn/Cdxlk2GPT5EOBwCTA&#10;cZ/A1t3Wp2dghknnht1GMu82xepPX8ay4/GOktJ8t9Z56cNz/niraXMrvYSk3fQmsQ3/AAnGrEjj&#10;7HbgcdTmUn+YqtoULR+OfEjkYjMdqFO3HOJP8auQ+IbGUblurbzGABIzyBUkWs2m8st3b7z1KkZP&#10;XGee2aapq6fNs2/vB1HZ6bpL7rf5GJHAza/q7eWf+QhbkHHXAjH+NdNpkTwuEYAbYI+nr82f5Vmt&#10;rERaQq8BJx8wbkkd/rVO41Jim+OQIMYLLz2P+NOjh+STlfcmpX5klY/Pr9pf4raN4KuTcyS217dh&#10;AIrNJFL7yx7ZyPlYV8xa9+1JrOiaPNqj6RZNAsqxeXEzAhpN3Jx7Iw/KvG/2k9QeX45eLbjjzDcJ&#10;hiOmI06Dp2rzM65eSW7xNODE5DujRIQSPw9z+dONZ6nryw/s4xUWvmfoH8Af2jNJ8U6/ZR6rNaaF&#10;qDBWSKeZYvM3oSgUkjs1fT+keIVeNBvJztxk1+Pfw23XHjzw3JC2JLW9gkKs2AUV16H07Y9K/S/w&#10;34pLCPHYjGfau2i3VXoefioRg011PcYtc+587du57/jSDVJGdRmQg46rJ/crhbTWg+zle3r2/GtG&#10;C+VgMBTjH8H+x9a6nTsjzVK7OxvbvFvE2T930P8As/7VdjoetsljGNxJC8ZJ6eleX3t+Psibsrhe&#10;6KP4Qe2fSt3RtU/dqN/GyvLqw/d/M66cvePh745f8FLPjZ8Ovi74x8M+HdR07SNI0zUZba2hl0yO&#10;VyinAYu4PUc9Ohr3H/gn9+194/8A2jNR8cQfEPWI9Vn0yKzm0/7Pp8MCRhmkEu4xqM/dXGfU0347&#10;fsZ+BPjn4kbxDdyXui63Km24u7Fgy3BA2qzqc8gAAEY6c5rtP2eP2efCP7OekXlt4c+03N9f7Hvd&#10;Ru5d0koQkovyhVwpY4wPrmidWHsuWwQpy57n05HrASGcHq64/HIP9KpT+ILezjLXIZ1PH7uREIP/&#10;AANlH61zljrlhHPCl/JMnmtiPyyBk7S2DkHsDUfj7TdQ1jwdqUHgu+todcltnW1kul3xrIOm5Dhf&#10;yArzKdN8yZ1zknFo0X8U2E17JILWQsf9WFubbI/8jVunVQZEJKsB6srkfzr5e8P+DPjj4fSP/hId&#10;UudUvJJkCvoFlYwRxRHqW8xZMn6EV6RoOifErRnil1DT7/VHk3701G9skC46f6lFrXEzU2r9DKhT&#10;UL8q3Nzx/qG/W2dSNrANgkYJDP8A7NZFtqkWQCq/kv8A8TW23g7VvEiCXU7eLTZwFVVivFlXJLbs&#10;nPYkfWqd38J9dt2/0eRLvBI2IWByPX5uKlzi1ozoUJLdFi31BWUHJ/75/wDsa1oLsFWwVz/un/a/&#10;2a4+fwX4o0yLfNo85jA5ZEBxWRdeIZtOV1m3JIByhUDB577PesW0axi+x1HxW+K9j8JPA+seJ9Rh&#10;uLq30+MyPBEcOw+boc1812n/AAU28K6hd2cFt4Y1fNzIsaPLIqqCcZ5BPTAzWb+1/wCMJtQ+D3iG&#10;y3sVkjbCgE/3uCAn9a/OXw58T9V8L2EdnatAI45jMm+LLAnqB04rWlTVS93Y3i6cF+8R+19v8S/E&#10;8lqkw8L2UaSIHV5NVO0g9CMRHIPaorr4keJZoZMaHpKY9dUf/wCRq+MP2SP2ndL8T+GYPDPi3xPd&#10;Wmr2LSfZEW0JH2f5NuHDckZbA9hX0VrvxG+G+haf9pv/ABnMtuzDzJFtQBEp/ib5uBXjVvrUKjim&#10;bx9jJXseIfF39ui9+F3xIvNFfwzaandWKqZWtr/ci5G/B/c9sjNeR/tKfHi+/aE+Evhm6Tw8bCSL&#10;WVMtsv7zChW6/IvFcL+0xYfCuBdV1/wT8R7/AMX+IdUvN1zDJb+VHFGxLHB2gnG0Ac9K8o8P/ELw&#10;1pNgqXngTTNSvlGPtMlxOAxwRkpv2559K93DUE0pyepw4ipD4Io/S39h7x5o/gfQ/FI8QazZaYsu&#10;vTyq11cRwsVIwCAxFfSNr8e/hnppvZ5PiP4cjaSXK2/9pwcj6lxX5y/DH4n+DfG3hq2uLb4Z+FbK&#10;/tl8q7RLEHMhH38MehPSup/tTS52iWDwtoduI+ghskGfrXPOrGm3G4lD2iTseI/EH4jQ3f7WRvB4&#10;liu/Ck+pr9ouRdGS1MBlOckZGK/Snw3+1h8KE8JQ6P4f8eaI+pW+nSC1tkugxV0jOB82B196/OD9&#10;pnWobTwVHZQ2EME19cBR5MYGEVtxHT1r5o0+x1WK5jktLK4kkQ8bYGP1GMY5ruo1FUXPsclWPI1G&#10;10e5+G/jv4y8TeJ9W1TUrua+s4pfNlijVFCs7HaQQv3eP/r1+nH7GnxBuviB+zTpV5fSMb1rq5hY&#10;MwJOyZlPQegr8y/hXDpmgAnxXa6voqatMkDWxVIg/wAx2lBIg+VdxzljX3f4K8cxfAz4aWlvBoN0&#10;+jq8k0V1eapp8W9nYyNgJMT3P8Nbyq+86enLbcVLB1JRVSKbbPr3w+5tdatQ9q0qNFKxnK7kUjy8&#10;A8dTzVzx7DHqXhS4s5AGVwAVYccV5Z4I8efFHxR4bsNW8PeE9NudJvIUubeaTxTFskV+Vb5Y257E&#10;djWnqI+MurWbRDw34Lss97nX55f/AEG2FedVqQVOST1Z0xoT51d7HgupXq+D/FOn20lpcXLX9x9n&#10;haMAKrcAb/TkivsD4SXsw8D2JeNoGV5FaNZRjhsV8yeMPgX8VvFd1ZzXd34HsvslwtxH5DXjncrK&#10;wz8oyMqPzNfN/j3/AIKL/E74NeMtc8ER2fhG9/sq6kgkvobOdlZ8jdj96O+a5sJWtKzOirg5TV4N&#10;H6SfGF2v/Al/FMWaNtuA2zj6bea+AtY8RReGpJdTvFRNNSREMgbO3cwXkfUiu7/Zw/a48R/tG6Je&#10;6b4h0yygvI7drj7RY2rwodsm0DJY/wAPP1rw74teHzHpWvzxRyxg31skkZYFeJoydoJH+z+tZ1qs&#10;JYnUinRlGm09z6x8C31lrmkRXawhYyoO8j86uN4x8PQ3JjGoxs4OCIrncR6bgCdtM8H6LHp/waun&#10;3eWRprsW3BWX5c5+tfKX2P7BJZ3iOftBhhCyKEBde5bYBk/Wu+hUjKm21qefVhJS8j7NfU7P7Msy&#10;306xN0ZZX79O9epeFNUU+GrVkmMqsm9ZAM7htyK+Qv2j9ItrX4S6dLfvLBEb6IGeONXbAVifvA8c&#10;V7h8Cr+OH4NeFvKmmuohYoVmlOHcBPvEV3YScamyOevBxje5+N/7QDtN8XfE5P3jcj/0Ba4SC5tY&#10;7G48y2U3nnRNDnOFCk7h16Gu5+POP+FseJz3+08Y/wB1a4C8S0+w2/ktMbohhMsoAXP8O05yfeua&#10;GjPp6y91ehoeF7lpvHWiyKFiZr+EhI/ug716V+gHhPUHcRjzH5Pevz28NSgeMdIk8pIVN7E3lx52&#10;j514GSTj8a+0tK8TCwhR88j0r08PJxvY8LErmSv/AFsfSGg2txdqu1SxHpwB9TWnMklkvzKVPTKh&#10;euMdMV8m+F/2vJbL4lw6J9j+2aVA/lyKkmDM3fB7V6LfftKwz+N9T0rVPCttFbwTDy77StSBkAPI&#10;yj8OCvVgRtPUGpljaqnbkujn+rRSvfU9judZxEkanB8vPAC/wewFddoV8WiQt12dq8G0bxpBruoM&#10;1rIk0IjfaUk3ZAO0c4x0969X8O37NBHgkgpXa6PNSv5nLGdpncjUOc4GfXAqxFqWcZbnGM1y1zqK&#10;28bSNIqxKN7OxwAuMk10EPhrU47Bb26+zWFuRu33tykHGP8AaIrgdA7FNlfXNTZtT0EJ8wF6wb/w&#10;HlrYOosW4bjIOSc14v8AFv41+Cfhdq+gJrvizTIpPPacLp84vdy+U6fMYd2z5pF654zXU+CfiToH&#10;xF0RdV8O6nDqdiX8syxHhXHVTnHNCw6ew+drc5X4z/tPeMvg74s0230W6juLKWIFra5jLgZOOMEH&#10;86+iPD3x71KTw5ZanqWnWV3DPaJdSJGuyQApuOCBjr7V8N/tVyC68eaMuct9mDjOOQG9ia+hdNuj&#10;/wAK70+MucHSoxjJ/wCeVdmIwsFQg+XVs56dWXPLU9b8OftEfDX4kONPglkhmR1ZoBMoIKsWA+8r&#10;cFR/D61B4z8R2XibTI5/h94jg8PzC7Md3JJp3meaSduMH379MV8FfBKyJ+LMkzZbM0v3vmz8rnvX&#10;0pqOnokMjLCsbbeqKF7D0Hvn615mOyqHsrRbXMd+Gx9TnUnrY3fH6eMvDFqJdb+NZ0KEoZDHBoyO&#10;SvbIAbmuSvnlXSP7V1T46azeWCPGr+XpcYLl/u8bM8/pXzZLLNcfEFFkkklX7UqBWYkbd2MYr1Lx&#10;KlxBbOIkKqBuHsfpuxXztTKqeGSUpt/M96Gc15q0YpfJHvt0vwN+K3ha60jxDHYSWbq6z312Tp4H&#10;XofN96/MP9qv4d/CXwr4gs4PhTql/qKNJKt3HcXsd1AgG3YY3RQRnJzknpXc/GLU5L3w1qtm0odj&#10;E/yl1/2vWT2r5NmvzJbBQ3THynNerh48sUonmzlTlfn1Ov8ADPhO50vVLa/OvabpN1BIJEDzqXB+&#10;mQP1r0Dxx4isvFWlGwn8UWVpblgZWgcSFwOgID9K8CLEjFbXhP7B/a6nUbM31sqlvIDMuT7kEH9a&#10;2nQ5pKcparyRjTxEf4cIaPzZLq+k6dYW5ex1eLU2zgpHC6bBnryKwfMbOScn3r1/4m+IfAus+E9M&#10;h8MeHYNG1dZ5Hu2iaQ7oyBsXDE+/euL8O/DPVfErxRwS2dvJKcRrdXCx7vxPA/E10xVtL3Jr0ZXX&#10;JH7jr/2cfjifgd4zk1CbRNK13Tb5FtrqDUoPN2KDkOnIww9TkV+hGj/tN+HvKWSXwLpyIV3CS1Mb&#10;gj+8AU6fjX59Xfwb8PeBmRPHXja107UCiyNo+hwf2lcxg9Fd1ZYlP0dq3l+L/gPRtGXTLIeMtVgj&#10;i8lFmuLW0Xb6ZCyn9a8zFQlVadJeuhpRSpq1V2+Z9Q+JP+CjXgC3vJLNfA9zfpBIy+ekUSA46FPm&#10;4z3zWLp/7f1trFlq9xongKK1axiEmZ7gDOWIGcCviPV9V8MXNwx07w7d2UP8KTakZce/EYrtPhWk&#10;F/4U8ePDarbmO0g2gMzEje2eufSumGFp9UYSryvpJf18jT+O37Q2rfHXVtNuNTsodPXTQ8UUFs2U&#10;wzZJxgDNclDrE4hSNZpAkYxGAxG36VzWqD/S7k+WY9srI2592WHWtG2fKrzx71hVgklY+pyqq9Uz&#10;9Cf+CaP7TUml6s/wq1+8f7Jds1xokszcRSkb5Ief74BZR2KkdxX6NTTOm4h8gc45BAr+ezS9ZvdA&#10;1Wz1TT52tb+ymW4t7iPho5FIKsPoQPyr9q/2e/j5bfHT4NaL4njZE1Ap9m1G2Df6q4Xh19gcZXPZ&#10;h1rkdLm1Rhj6fs5c62Z1HxK8aQeD/DWq6teTCO3s7driRjzhVXcevfFfgz4w8VXHi7xTqutXTH7T&#10;qF3LdOcnhnYse/TJ4r9F/wDgoz8cE0bwFJ4Ys7jF9q7+S4U4IjBy5PPT+GvzBaYsc963wlCzlM8m&#10;riOSKij3b9n34gX3hX7d/Z+oppsqH/WrfyWrEMGJHygjGVHavq3wH8etYu71odSv9L1OFpgWS4uM&#10;hiHJyd8f+yv5L/e4+HvhJeXFvLftCbgn5eLfyh/C/XfXtnh7xFfw37Of7UkxL3S3uf4pfQ+38/7g&#10;pVqUfaPQKdRygmfob4Z+LH9p6Wba5sIbm2ki2PFEYnUqQgxwB/eP6VXtfAnw9vimfCkcAXG0WxkT&#10;A3MMcP7Cvm/wF44iEEazyWwUhR/pNlJB2gPb2bd9Nv8Ae49U0vxfDP5flG2kBx/qbpl7uf4q1oxi&#10;tLHPUTZ7b4w0Pwl8RPC40PWdO+02JG7aszKQdh5Bx71c8Nadp/hPw1ZaJpq+Xp9lEIYldixCAYwT&#10;XmWl+KJSqH/SAdvaRX/g9q6KDxVmM7mkGfVc17eHpwh8J5lXmloz8jvjiwHxU8SDJIFwcbuv3Vrh&#10;bfxEbCwu7MWFnK06MnnyxbpFz3U54I7V0fxZ+2Hx9rv9o5+1fan3HPbOB+mK4dox6mvOpWtdnvYx&#10;ybUV0NLw/L/xUWlnPIuIz/48P8K+mE1M/Z1G7t618x6IVi1qwPYTpz/wKvc11RVhXcW+6K9fCxTi&#10;zxcRJq1zgPBUUF78TL1lkkPzTOdyjJO6vXdD0a213XtWEkIlnHzIWAIDZ5wDxg9COhFeL/D28EHj&#10;2/mP92Y5+rV654F1lIvEV3L5mCzKR75r2+HqcamNakrqzPGzmpKOF5oaM9R+FUpg1dLIYWNbdvkX&#10;heXX+EfL3PavpPwvdOLCEn/nnzznmvlXwNeCHx1IA3Bsw4/Eoa+n/BdjcDR7eWK1k8uRAwYjI59K&#10;9DEUoxUr6K5y0KkpW01sTePLe41jwhr1jaRmS7nsZYokDYw5iwOfrXxB47+FEl34r+1yaXNLHeTv&#10;HbyRq5jYoG3/AC5wB8jfpX3pcafdxhg8IQJ1G/FeT63daobLRrLQLKZ4pLSUvJJGrbZJMhz9/n73&#10;GPWvn61KlUXxHsUqs4PY+cPEei/BX4eTR6RJ4b8U+M/FD26NKJkGnWsZZc/KoVpHHoc1StP2gPGP&#10;wl0J7Dwl4aPhbR/PaRkuLeSYbycZ3MoH616B4i+FHizV9ej/ALK0qfKTwWTrMU2xOkW/dy5+Xb2A&#10;rG1P4T+G/h3DqXiD4qNe6haoS1npOgoqC4fzNoMk7Kdig9flyexryGqznZaRR7UJ0eTa8mcxoXxm&#10;8V/E7xjBD4vgxc+Vi3mEAtyP4+VwMjb6V94x3LW/gewAUuw0xPkxtPCY61+bniL4l+HbvUnvvC3h&#10;seGVjXEbLqjNIF27Ry3fFQ3H7TnxDSzNrF4puRDtCqi7WIUDGBxXoPGUnSVLVtPc5XgpJuq5JXPr&#10;n4LWrDxvHNgAtI55PTKv1FfRjTWzwSJdyR27CP8AjPGfl718a/sf/E/VvEHjNNJ13TmhuLWJrr+0&#10;pcx5TY3DhgMnkcjFfUHxK+IGhQ+HDC17b5dgoA92QelfU0sLDG4K58biMbPCY1UlqmeG+E9N/tT4&#10;oWkCguXvo1UKuckvxX1h4m+CV9e6fItnaq85XCrIAoz9dtfKGio9v4wkunkMJjkeRZkJUpg5B49K&#10;9DvfB114lMV5rvi/xPbaFc/Ml3HO95D/AN9eYcfrXwePyzFYmCrUto3ufWUcdQoT9lUdmz5q/aG8&#10;M+NPCOoXVrrHh/UbLzfMijkMcrJKf3mNrg7T2718zn4deKfsxuP+Ea1n7OOTN9gl24+u3H61+nV7&#10;+yT8I/7NTW9R+I+ptCvIuRdRxMD7AqStXbX4j/Cz4faDdaRY/FbxDqcjrtjnlMmpTQ/7jPC36g14&#10;f1qpRXJGDb9Geh7KM3zOVkfllD4C8SXH+r8P6rJj+7ZSn+S1TuLDUvDl/wCVdW1zp90Mjy7iJo3w&#10;fYgH9K+svif478Z6tr0cHhj4sa/e6ZM+HuL7SDY+QP8AaMSnP4KK3PDP7CXjb4zae11H8X9P16TY&#10;W+zm4nndcf3kch1/75rv+sOKTrWSfr/kYKnd/u9X8j40OoF7dwdxZsZ5OO/bp3rR1SRXiaWKdZdx&#10;yQO1eufE39jrx78G4ZbjXrCOXTo/+X60mSWP/gXIKfjXid/FbRbkjlEh9I+a6oxVRc0HobLFTheM&#10;kUp7gH5QASOpxVfcaULnpnFBXBx39+K0SscUpubuy/oK2MurWy6l5osi37w25AfHtkEfpXtWmaR4&#10;UWxnXw9rE9p54USwCXc8gBJAKEBj19K8OspFguopGQyRqwLKO471cjRrolYmAB5CM/UVjUXNoelg&#10;6saabsmzT8XXKXWvy7LWCywoUxwsSCR3zk8nvWhoIsHjJu1uJm/hSHaAPqTXKzB4ZAGyD05HX8a2&#10;rTxZeWFsbRooZrU9VliBP4E9Ky5NEkehQxMadSUpo9R8K/Ce++IEqQaFpMHmEfduL9d5PsuBX2B8&#10;Afh74k/ZM0bXovE+v6RBHq6pINLS5DmFx/y1JUnnAAx6AV8B6b48XRLyK70+C7tZEOSFugRn2+XP&#10;617tH+2toukgPp/wp0LUdQABfUPE11calM7ep+ZF/wDHaXvNWtqexUr4GpFc707F349+C7P4t+Jp&#10;NYg1q71C9xsSARnywvtx689a8i1X9mzX9OsXvDZ3v2VFLvK1syhQPcjH616DqH/BQz4oRh00FdB8&#10;KwsMCLR9CtYlX6bkY/rXmPi79qP4n+N7SW11fxvrd1ay532/2x0iIPbYpA/SlCnNK12cVbE5a1pT&#10;V/mYunQ2XhiWaF44b5pCAfPUYGARx+ZrpbTxNpsUhkkttKhbdu/dSCMdWP8AAw/vfp7nPkUlw8rE&#10;szMT3Y5qLJNDwzlrKR40sbTS5adNJH1V8NfixDcaitpBLcK6leYtQ8048yDosnXkMevt0AA9u0zx&#10;vCyRebcyMPl5ns1cclx94Z7/ACj168Cvg/4fyKniO281YjG7KrfaAdv3geoOR0FfQHh7VhAkfksq&#10;kbf+PW8x/C+eOnTg/wB3681k4ezna5n7X2kb2sfTGk+L7cgAG2IC/wAJK/wV2Wn+IjLCeHGM/wCr&#10;k3dFzXzjoniKZ2XdJJgoPvQA9UXHT1z+A59q9K0XUFniPzRNnd91ivbHrXq0XoeZUk7nw78c5B/w&#10;tDxCRtYfaOCO4CgV54WAxk4ya739oJVtPjR4xtov9TBqcyJ/u7sV50XJGCc1iqTp+6+h3VMQqj5k&#10;XbCYR39sxOAsqk/nmvSG8SWqxgNcR8DH+sFeWYJI4OeOPX6VYtrCe7J8mCSbAzhELfyFd2Hm4XSR&#10;59S01qWrDVWsdWnuIjjzCy59ic16F4W1UR6oGeRY/M2gPK2xF+pNeUDg8VYDSSDDOzfU16WWYqeE&#10;qupCN2cmKw6xMPZyeh9D+FPHVlo3j+eLULmOMwWQhMiP5sbH5ejJur6i0H9sPwN4X8MabZSeddzQ&#10;RhXw+wZH1zX55+GIGGoKcfw/4f4V3en6YlypJiDE/wB4A16spfWoP2i63OHk9hJKD6H1nc/tj2Pj&#10;7xVBovh3wvLc3k244MrtgDr8oXc5HooOe1Vbv46TeFtGjuzbzy3ekMLRba30y4WVWc7sHe6hj8g5&#10;AwMnivmFtLuNLngnsh9mvTJiGWM7TFJnhhjpgenHrmvSrPRtXm8K29y2q3s2rXl/Ikcsl3LuMaIp&#10;cjJ2ncXbPPYYxWSoRhooopzb1cmes6h8UZfGMFrqdrJ4hsb9o45r6K1tIllgaSNkXywWBf5R3Iri&#10;tdkSDTdYF/4k1a//ALT01xaf2lMzyF/MwwYIX2huvOKzdOv7i48Ma7ewPLfTh7O0Q72DykKUbJbn&#10;vxn9ah+F+kal4vvdQ07+zIjcpp87KktwgZyHD7S2MOwUPjJ9KVSjTcEn1CnVmptrocTfaVqWr2t/&#10;oltcyXV4pgP2YGdlClWJwrMIz0rNsfCepXurW1hCitcRDy5IY5JI2B4HOVI6n0r3PRR4s1zR9Jg0&#10;C900Na2UMlx9uiZpUGGUOQGxjkZzmuB0CfW4fHUsT6tZJePdEGVLdnRm8zPQZOOB3ryZ5Zh1FNSd&#10;7npxzGs3ZxWx2HgPwxdaZfar4puY3sCbOOwNvNCsTgowQk7eNpA9M9ea0da1ObWfskRbconUn8wf&#10;6V2eLHVvCWuyWiXNvcwhYmjmQfv5FfLmMgDcv6+9cPY6Xe/aIj5DY3gnI9K+tp13TwsYQ6/8MfPV&#10;KSq4h1J7q35HTeYsmo6huHy+TMSo9gT/AEr2n4L3rN4chk0jVXt2Iw1qzZjb6ocivDdEY6l4nv4l&#10;6yRyoB9QRXbeBtE1PR0jAfy8HOQcV15VKMKDpy6tniZ5hp4lxqU3rFHtl3pGiyXBmu9Ok0O9Y5N7&#10;owHlSf8AXSFv6Yp+hR6BpupgXvhfRfGNmPvSaWht5x/vKmNv5NVDSvFUxiWK9CXCd2K5Y/ia5zUt&#10;K83xbbT6ZJLbyH7rxSFGX8RXTUyvDYm7tZ90fP0c2x+BtGeqXc+nfBk/wO16IiDw/pmnXy8Pa6hb&#10;Ayk+gLZ3H2yD7VsT+Kfht4UZhZeHYrZgpU/ZdKjQ8+/Bb8Ca8IXWpkVE8TaPDraKNq30X7u5A9C4&#10;6j2IIrS04Qaovk+G9eius/8AMG11dsg/3GP/ALKwr5HE5Bytt3aPssJxLSqpRfuyPMf2jPDXwd8V&#10;w3V1ZeBdRstUmXIu9LvUtQT/ALUe10/8dr5N8EfAT4O6/qBtvHeqeJvDszPhZ9Oghkhx7sFL/wDk&#10;Ov0k0PWfA2nzraeNvh+ljdgYe7Ie4iP/AAFm4/AmvT7WH4UaVo76vbW3hS1sUHzXLwwqF/3i43L+&#10;VfP4lPCw9nGmz6jDzWIfPzpnxH4Q/wCCZHwD8SaGdZ0rxzqet6coy9xJqUOxP94rEm2qfiH9iH9m&#10;Lw5az2994zt7Fm+80Osbpk/Alv5V9YeMv2nvgtpdjPY3mt6bqUJGJLS1snuVb6hEZT+NfE3xy8T/&#10;ALOvjFZptD8F+LbLUSvy3GjWyQwlv9qKWTbj6AV89GOIqyt71j2G6UF0uea+JPgb+zF4PjlFr4/u&#10;9fcMSpnjld/p+7RF/SvjrxeNLTxRqy6OCdJW6kFrkYJjDYX9K+gvCfgjwdrusS2vjDxVrfgq1aTE&#10;Mr6EskbJ/tsspZT/AMAr3GL/AIJx/D3x5oR1HwV8TrjVbp8uZisNxATnOCse11r0HNYX+K380cqi&#10;6usEfny13KbUQlgyBtwzyatHxDcuxMgSTPYoMCve/iZ+wZ8Vfh0JZotITxJYJz9p0l97KP8AajOH&#10;/IGvnzUtJu9IvpLS+tZrO5jOGhuIzG6/UGteajWV4NMpTq0t3YjNz3AwwPA7ClW6G3lct78/zquD&#10;zTiOf/rVpyKxPtpJ3HNMSchcVGzbjmneXhsHj60LHuYKM5/nSskQ5OW4yitC10HUL1gLewurgnoI&#10;oWY/kBTdQ0W80mfyL21uLOfGRFcRFG/I4P8AOkpRbsmTZo0PBrMniGyMZkD71x5Khn644U5DV7Tp&#10;T/aRFuYHgfJPa7TwHA5XH/1++a8i8FeDte8Ranb/ANl6Hf6qN4JFtayyrjOesYyPwr6p+G3wD8Xx&#10;2UE+qaPfaVE3AWc7f7/Z+a8/FVqdPWTR0U4SlokZ+gWM3GEOAp/1U27qoz+eP6dOK9Q0OSWKM7mY&#10;Y3f62LFdVp3wj+yW371YmYLyrrsP3P8AZzWs3gi5tY5BFA6j5vmRxIK5MPmEZOyZpUw8krnwJ+0t&#10;Y+R8XfEk2zHm38zE+vzV5PjFe6ftJ6fJL4/1dyeWu5Gz9TmvFJLYqxBr7vGYSUpc8EePQqJxsRRS&#10;NFIrrlWB+UjtW073Fypa4uppyRjLyFv51S0+1Wa6iVumccV6DYaFbqn+qDY65ow+CnHWQVayieaL&#10;DmfbgnntWnFYTO3yxMw/3a76y8MQpqEhWKMfNjFdha6XDEdoCA+wr1MPgfZ63OGpi+yPPPDeg3om&#10;VvJI4x0rv9I8MX8nQbK6jS7KEAFVGfYV0OnwMCOBj6V2xw6S3OKVdy6HAXHhm6TVNKgdnIlkdnkB&#10;4UhOM12UF2/hy3tbmC/nsJtAzcxXVqdkgZ8+n4da09XsZVjjdFAAbOSO2MVwXiyKPSrHW7iSaRze&#10;G3zycHLqMflVSpRirkRqOTser6Xca1qGgWuu6/rN5NqV5cLc3QlghlHJ8zG11YAgfKOOvrXu2tp8&#10;CRH4fuNMN/FFPfxQazb3sRQfZWdDIP3KYyPVeuTXzNrXiO3n063tLSOQuhXzRgcMSGyf++iab4rt&#10;dMh8NaLdyeJbK2lnuPJvtGlVhdYUFkkjLALtGI/u46tntjiq4enyqex1U60+Zo9q8fWvwh0H4j2s&#10;1veWUPh6eVoIIru3dz9iIDhxu5KBhjBycfnXcfG79o74FL8IhpHge30mLW/tNkq3Vtp8dvwJl3sX&#10;YA/dyTXgV34B8D+OdEXVdX8WaNaTaNpe2ztZbiKSe5mCMwRlZvkXI713fxC0L4CWvwZu7fwjodze&#10;+LZbaC6Fzp1q1ykW145JQzx/IqFNy7ueK4b0lytvY6W5u6tuX9B1C1v/AAxfNaTRXFvC5/eRSAqy&#10;kg8EZAPXjNLbsjk7Vxn5h0/oTXS/BTwJaa5460TRtPtbbR9K1K2i1R7e5haFEVcZZUBCux3EDHAw&#10;CRivsrx38OfhXpXhq/uL/SdH04LA+2YssOCOmCGArqWIjCEaaV9/zOZ0XOcpX/qx+bXgqUN4/n24&#10;wWkNer2shjA2849a8a8Att8eXLEnapk/KvVV1aMgYG3616VJ8tKL82clRc02vJGtfalJDakxkqwp&#10;ug+Kk+3xi6k3sP4x1Fcl4k17yISRnHfFcrbeIFLhUIDnvmvWozvHc8itQUnqj6ksvEQnRVZ1nj9w&#10;M1JeaXYarFvQqjnqCcf/AKvwrwXQvFNxEVJfb7buK7aw8bQyptnYFvXoa7oOx85icu+1E6DxB4y8&#10;Q+Foo7d7n+1dODY8i8Hm7f8AdJ5H4Gur8L3ng/xragfbJ/Cmruv3pstBJ+P+Oa8h8WavHc26Mtx5&#10;wU5H96u0+HsmlappSxSupkIwVf8A+vWtfCUq1LVa90efSxOJwMvdeha+IX7ObpFJd3ehQ3dsfu6l&#10;o5AGPXavyn8VFcZ4F/Zv0fxPq721745s/D0e/Crd2biRxzzndsHQ/wAVev2Ooa34OcS6HqcsMfeF&#10;zvib2Knr+NR6p8RfDHiRZI/FWhjTrw8HUrIZQ/e7cn+I/pXy9bKZte596/yPq8LxDC6jXR1Wg/8A&#10;BOrwHJbhtU8Sanq9s/JjtVigib6/K3FdNoP/AATy+C3hfUI9R0vR9RsdSjO5bu21OaBs+pEbKD+I&#10;rzbwvquu6NMZ/BWvtdW6ciCJ/MTP+0mcrWx4z/aN+JVvpTQaTbaPp2qR5LT31tJJG4BbrsYFOEbs&#10;3avksbl2Mi+SS5kfbYPMMNWXNTlZnU/Gb9hrT/i5EGg+Ivi3wxOF2qNPvmMOPeNm4/Aivgv4x/8A&#10;BJXx14TludR0PU5fHlufnMsM6RXhH+1E/U/7rtWp8XP2qf2mdJLSX+sT6ZpxPFxo1nELZ89B5qq2&#10;0+zYPtXzl4o+LHxE8co41nxnrusecfmjudSlkjb2wGIH5V52HwsqPuqKR6NSr7TW9zG8N/sj+LPE&#10;GtXWnweF/FFxPbSeVNDb6bIzxP8A3WxGcfWvV9H/AOCYvxQ1yNTb+F7mxQ/8tdWu4YB/3yWDj/vm&#10;vH/Cvi7xp8M9Xa/8Oa3f6DeFtxuLO6aFn9mAILfiK+wfgd/wUR+NFpLFYa14fT4i2w6tb2rxXh+h&#10;Rdv5rXTVnKnH93BGUIqT96TLHwg/4Jd+MPC97FN4kbwXqVhuxJa3VvLdS49nQRmvU/ir+yfrnhCy&#10;V/hd8Nvh/qhRcGPVlm+0bv8AZ3fJj/gVfRfw3/aO0fx3pRuNY0XV/A9wiZe38RwrAWP+wdx3Voar&#10;8cfCFtvEV3JfkDgW0Jc/mcV8vXqVKkvfR7VKnGMfdPyK+LnxC/aR+F0s8eueHZfAtqOsmmaHEluP&#10;pMFYf+PV87+Jfib4y8YXMU2t+JNV1Jll8yNbi6d1Vv7yrnAP0FfuRrHx8s7qJ47bQTLAe946qh/A&#10;A18/+Nvhd8OvHWqDUr74e+GbW7zky2lj5Pmf74QgP/wIGtaM6UPsJPyIqUpvqz4S+GH7ZnxS8GSR&#10;Wx1aLXLUcfZtQthKxHs64b9a+zfhR+1/f+NBEuufC7xGA3W/0WB5oR16Bwo7/wB6uw0Twb4c8Nqo&#10;0rRNM0zaMD7HZxQ4/wC+VFbSzW5YM2GYd2GT+ZrGthsLXd3DU0p+1p/aO6i/4QvWNLjuzcS2jTJ/&#10;qfs5WVeMcqMVz93pulW8ZXTWvJlOc+fEEHP41TivkwXVgOMZ3f161Hd6kqJ80jBP7x6flSo5bh4u&#10;6iaSqyejZ+dHx4tmvvEt9J5Zy0rYIH+xmvEb7RpQ7Ywv419Q/FrRwdTuVZsEynB/7ZD/ABrw7UdH&#10;i8xuPTv61+y+xUoq5+fUq7jscpo2jl72MM2Pmr07TtPCJyc1zWmabFFcpJuJw/zAV3+nQKm5duQO&#10;mahU0tjWpVctyhp+jhLsFY95Jyc12dl4ZEbNPMBHGFyN3VvpVWxhZW+VMY71vSPJLGqSEsFGAOwq&#10;nfoct11IraGGMgKgAro9MKSbV2L+VYEcZQAEflW/osG1hz9KpXsZuxs6to1zeaQ7W8RcBOcDmvMP&#10;G9rJNoccNxCNwz95euGBH6ivrXwH4YS60bzZWxGw6DHSvJfihoWnjSYfKYO8burseB97A49/0qL8&#10;2hMZ8rPnCLVXbVbrz7dov9JQY83O9RGB+HQVPoOpNfeLb27CMYrSL7DAMcAn5pRjpzkDgdAKseIN&#10;Mj0lbe9DR7Zid3GckDAzXP8Aw+8QWsOpXc80m22OpO7EjnacAnH/AAEfrXFNWaTZ6MHdN2Oh8b+K&#10;73SfGF3Z6dNLYFrZbKVrVjGWwpU5K45wetd5o3xl8Yaf8O4tCj8U6p/Z6WRtjBLcmRWQjG0hs5GO&#10;1eBeJvEKazr51GOY7J5GccfNz0rqIb6U6E4yC22s5qPKlY0SaZ0/hT4peJrTUtH8rXNREemW0UMC&#10;wzNE0MTwqr7WTB24BP09+a+jdL8A+PPFca3s2l31xGV3m51B8My9R80h3dPeuI+AY8Lw/CO+h06/&#10;0+51ufT5o7xrkqbguYyNoDYwADgY7d6+mPhD4r1XWfg74ZuDfI0kmkQh5MDOfKwWIX37VhOryaxV&#10;mVy82jPn74deHbjUvHM9pAB50u+NM/3j0r1a4+A/jm0QFbK3vP8AZt7pHP6kUz4beBn0HxlHqMt8&#10;rsjgkBQvT3ya951v4w+E/DaN/aniPT7eVf8Alk9yGl/74B3fpUzxL5Ixh5lQoJtuR8k+LtA1LRt1&#10;rqllc2Uz/dWeMqD6bW6GuRh0dRKrKAD3r2v42/HfTviTpqaJodnNNarOsj6lcptZtvQRqeQPqRXl&#10;lhp0kuTk5Nd9KpNRXNoznnCKemo3zZYcYIwPaoWv5g4I8wlumFxW9BpbNwVyKmfRsZ3RF89Oelej&#10;SxLicc6SkjzzxF4uurOMETFCOxrY8F/FSMBFnkdH/vA81z/xP0gw2kcjKBhsZHevNrCSS2n/AHbY&#10;A/u19Vgq8asbSPDxeCjONrH2hoHxSl8lVM3nxHs3Naup+INL1uzkO0JKenavkrSPFFzZkZlZFHvX&#10;WWXj5DEUkkI4yCOtdrw8W7xPlauBnF6HeaFqd1pniPzNLvJrKdWyHgcr+Y6H8a+gvD/xxuZLVLXx&#10;hpMet2uCv2uA+TcAEYydpB7npjqa+OfD/iWW2137Qk4kUnODXvWgeM9O1aCNLgKjYwWVc5/GuXFY&#10;WFVWnG/n1MXOvhJKUXY9R8WjwdqttBqmgarNiaV1uLX7P++TcrH58Y3oMcA15je/BLwVqt+l9feG&#10;9NvGccy2jtahztU/OkbKO/bFN13XtK8HPBqMtxcRQSt5fnWwUup2HqhPTk1u+GvEVl4mjS6s7mxv&#10;4yQftNuxDj5EzlOg79Stfm2e0FhqcuR9NO5+ncO4ieLjGVTXUt6R8PPCnh4D7B4V0KxI/j+wpO//&#10;AH1Lvb9a3hdSxWvkJLIluOkKHbGPoo4rL1LXbTTgd0qDb12tu/lVGLxHHeoq20Us0zA4Q/L09yK/&#10;L5Sqz1lL8T9LjCnHRI0ZyoChE4HXHy5/Lp+FVWu9oI3jHpj/ABqnqFn4ikhEsNtbWibhkXU204/D&#10;NRT+ANWmsZJr7XfLlC5CWMeVP/AjmuVzpQ+OZty1H8MR8mox2y72kEf1IWsWbx5pkM3lm9g81WwY&#10;0k3H8qu2Hg7Qb2BoruZrudf+fiRv6AVbt9LtNLsydM0ezvRv2qkOzLH3cg4rJ42jD4Vc0WHqS30M&#10;xfF884b7PZTzBerlCgX67sVJAfEN1dBTHaW0RG4u0+4qPoAM1p6vE9taMJ7W4tRc/eWQiQL9Sayr&#10;SWSW4tbSR5UuLb5klZSoZfTOeaj+0n9lJF/U09W7mvB4f1Ka4Hn6oXi/6dQEH/jwNNl0WKOVw9pP&#10;dkHAbzGc/owq86JYojPNcTF+kSgKF+pGaq3MBglEktrJChOFAIDbvcAVKzGo95B9Vguh8l/E6dJN&#10;SfAJYSrnP+0gH9K8Q1nKk8cFSePavdfHiRyahcJjDeZByfULzXj2pacVcozqfvAGv6Cv7qsfkFNq&#10;5jaJGVvVLAN8wzu75r0fTAPvOOfauGtoxbzK3fhvyrudOlUJ0rM0kblsrZPAFTfvgmTkD1PWqq3Z&#10;AyuKSa+d/wDAmnsZa3uW4picfOfxrd0mZi0fIyK4t7tflwSM10uiO5jjJHWpv0Cx9IeEPE1va+G4&#10;l3BiseCAcV89fFTxdGZ8JIDJ50hLH7vzHLfn/wDqxXR3F9Jb6bLlivyfNtONteC+N7uS6uZ0wSdx&#10;4zxuH3hRFKN2RFc0jE8Q6+1zCIS2YlYspPQZrkobz7Pb3E4jLOWZvl6k0mqSOB5Zc47Y6VRsJnDO&#10;hbhs9a5Kmtz1qasrleCbENqPukIMZ9q9FtJ0j0cvLyPLyVXrXm14RBJCrkAqvI7109x4htF8PSRp&#10;L+/MeK5G+nY3avqupmaFMJ5pmky2/dlsnJz15r2LwVpU1n4EtBb3WoWx8jeRBeyxjP0DCvFfDDtd&#10;XsVugGZGAJr6Hd4tO8PC3iTHlxbPl9Kq0Z2bRM24uyPCNK13V9T8VQwX2pX15D5uDHcXMkg64/iJ&#10;r6n8MaPZC1ia3tYYzjP7qEJn8q+VvDwP/CYKx4zL2+ua+tPDt+UsofmDnZ9KIxio2Qqsm38joYLM&#10;MMCHoMDef5+v45rXtMQHJCn/AHa51NWiVyHbn+7u5/TI/WrsM808gjto3lk/uqNx/IZNO6juZWbe&#10;h1Ntco5Hy/WpnvFBPI59KzR4a1+GJp7m0OmQf89dQkS1X85GFXrPww5Xcb8Xzdo9KtZrw/8AfSqE&#10;/wDHq5p47D0vjmkbwwtap8MWcT8RrePVNMKgAbTkFfmFeRf2E8bfKNue+D/LFfWdn8HLjxDAH/4R&#10;7VLhuw1GeOyH4ookP611Gm/Aa3020WZ7PRbAnoUtftjr9XnMi/pWC4lw2H+C8vQ645NXq/FZHxVb&#10;+HNT1NxBplnPfTnnyraMyNj8Mit2z+Cfja4I+02MWjKR/wAxW5S2kx/1zY7/APx2vtGf4fW0umra&#10;y317eosm7El2YYfp5SqEx/wGtGy8N6dpaxLY2VkGPyM0cSxNj/fGD+tYVuN8TFWoUvvO2nw3SlrV&#10;mfKXg79na4ni+2yeIXuoUbDDS7CVx/31P5K/rXuXg34MQzMiDS7mdlPMmo3ixjH/AFziRj/49Xdy&#10;6NY20oke2jt7h2z5ykuSPzrb0a6vG1SJ/tCizWPDoFKtn8Dj9K4qPEuZY6TVaryLskdU+Hsvgv4f&#10;M/Mzb34O+XpyrPPpdvCrcQxaf5znjGS0xkqnc+B9OtxbTrNc6g6OQxvHKogK9lGFH4Cu21rxDDHp&#10;zRyRrL837toZN2PrXP6tqsE9oFiRJVVcyx5YseMcV8zneMbqcqqN6dXc9jAYGnRhaMEl5IyIVFs7&#10;Jaw2jFOrPCCp/Oq1/qMagedNDNDg4NrGAFz6k4q22sw29msctmIGc5xOMEr+BPNZVraSN5kBtVmt&#10;25MUvzD9a+KnUlvJnuRgk9EF9HJq1g1sjPZbwCs0cfUf41BG15oaQQyxT3UIO0TIBtI9xkUt9DBo&#10;caCK3uU3SZCRSfKp/u8k0Xs032Z1mRJNo3IJWBYn2zXDOodCjpYzNZMkY+2kRRsv8EJb5v1rNm1/&#10;TrKAXMccFhLM3zs7gJJ78EgflW6uvyTWpNnb29xEGw0hdG2/98k1Db3nn3qQXGoRlN2VCxqB+QFc&#10;7qstQ1JtNvv7btzZsrld2GW4gAz6YJIrTsNInsbYIYoUthyJZX3Y9sZziop45r2cpEYlihkXCyFJ&#10;RIB0xzx+NNismTzvtMKsycrNG5yT9CTUqd92JxLEtjau72SXQMkLZuFiVkCDbnqOD+dU0Mkd00EE&#10;UsVp0E7OGUe/IzS20c8l8smZXtQNsnly5j6Y5Q4BqSKxtkZm+1lyTkRDpW8bXIa7nxn4smEt/cEn&#10;d/pPU/TFecalCoVPlBIYjJrr/EF7maXkZa4H61xd1K8xbOPv9q/qVvQ/CYrUpWkJlKdM7dv4V1un&#10;27hVy3J9q5WACO4QbifmxxXcWOoLG43Z4rK+prLQuWmkSyqcA525GaJNBeNtrAbvc1ZbWVQgh9uB&#10;jiqeoeI1ORnp3HWm3oYp6la50swtGOtdppAWCyhOwBu+7n+VeevrwkYEkmta28SusQVWVcelSrFS&#10;vY7fULxNjqzLINuSFGN6/wCNeT+K9Pt2nkO4LnA3Z9ej/j3rSvdfml3ESO3OVJ4A9ulclq120yyc&#10;705IJ6eWe2enH1puSS1FCMrnA68Aly4XgZ2496wJblldSMDHpXbzfD/xPr07PZaJezxE4E4hZYce&#10;vmMAufxqW1+COrTuFv8AV9G0p/8AnlLeCaX/AL9w72/SvFr4ulT+KSR79ChOS2POdSuftFwHIySK&#10;YxJiwcc/h/TH617roP7OelXzqZtS1nU16/6Hp62sZHtJM2f/AByvQtG/Z/0PR5lA8L2co/v6zezX&#10;Uh+kUQiX9K+frZzhKTd5XPap5fXmlaJ8w+EopW1GFoQWcHI2Dd/Ln9K+h4fCHifVNOBg0i6ihZeJ&#10;btDAv/fT4X9a9k0H4cyWbKLe9XSLVDuY6TYwWa7f94Lvz/wKuquvhp4W1K1a5WJtSvlGf9Odrhdv&#10;tubrXC+IlJWow+83/sZylzVJHyNoPwUvYdZF1ea3pdv824QWrPezZ/3YFYfrX0j4O+Fstzax/ZtN&#10;1rVyU+WSQRWKfkxd/wDx2uj8F3ViupG2RVhliP8Aq2jyrD2r1i311oyEDKQBgmMYUfSvOjnOLxF0&#10;nyna8qoUrNq559b/AAg1NEdFtdE0SYrlDcLJfyZ9xIyp/wCO16B4c+Dl3Fp8EGseI9Ru3xh49LK6&#10;bbFvaOILxViLXrm1lknEytErfK5flvyqzYajNcTtJLNKbl/lEbY2qPXGOtcs686n8SbfzOqFCEPg&#10;ije8M/Brwt4bnMyabDKSM+bKS7n/AIEef1rpITbacBEIig6rBGO3ua56DWr+2McItZboDgtuAGKn&#10;u9djuoZdlw9rEVCAjBb8DiuR1Io6VTZsXuoWhhSdCRxnai4Y/UnNYN9fy29uHhVZjOP9VnAB/lVF&#10;NKtrm3kmF80vb98/QewGKy7i/lFytrttpbVTliznd+QNZSrRRcabudJHJBZQxNu3eau475s4NUje&#10;2l9E8csKzwk5TL7Af5VlXF4NOjkluIhPEzbVePkKfcVetpLe6gzfJFIg6I/VfpXPPEOxsoJbhCtn&#10;BdRzLHdQMBhY4iCh+uc1Z07Un8y6keaVrXGWhWPcQfYjFQJ4p0rTpTBujEY6xmLOPoay4dTW6urr&#10;zp57e238Qn5M1lTxLi9y3TuNvr03SO5MljGj8RzhP3n/AHy3FX7XU2lS5RbW6hYBB9rZgqHPXAJ7&#10;d6xJZrQKRYHyTu+cGTBenrqN4F/0d4DbDjypoWMmT9725+lc2Iq+1qXubxhyxNqz026uNP2y38Vw&#10;+7IuLmNAF9gFC8U6TTEhjkmmundkXaxtFBU/Tms4zrAju/lSrx8qybT/AN84qpdaxY6ZaETQnZM2&#10;xFi7H8K46iSHFNkF/pqRanDNe3cjaayAJE0YUM3dm461m3F3p95euY7W4uFiO1ZLhSike1act/FN&#10;ozeRGbpNxCKhywJ/3qh0i11m4v3tZ4bMaZGqtHIJSXYt04IrhkrnQmupTs4bS1hkeSSX94cm3eTe&#10;jfQYz+tXVubS3Qzx7NxGFITOPwrSllt0tvIhgjiuojwu3JI9qxdZuNTtLFL3SdK+3Xkz4VI5QoUe&#10;6la5rNl3Wxo26PeCO58/zrM/Kz2m6Nnb3BJxXTWuhWcaEozlmw4eeMjPr3xXL2xv9W04TTQSaBME&#10;JuLVcTM4H8Q2Ag/QYq14Us49M0ydbjVJ7pYmLCOV/mGewU84/GtopLQyb0uZWqJLJK8Vm8ULBtzg&#10;Zk3H8TV9Vn0yGO6ktjMF++yLs/Q5rWuNeha4Ev2N9m/a8zxhdv4LmibV7S5uhFHbygEZLoCy/wA6&#10;6IoylLTY/OzXrwG4l56XC1ihDK7rk5znite58J+IdUWV4tFvgpmDeZLCYo/++24qW00ODRHzrOva&#10;JpbN0SW/SWT/AL5jLV/SE8XSh8Ukj8Whh6kvhiZOoRR2BRRgvnJ20r6oR8wOR64I/Suji8M6VfSm&#10;eObWda/7BemlYT9JZSv/AKDXU6D8Orm4lxB4IaAlcifXtQZz/wB8Rhf515U84wtPaV/Q745bXnur&#10;ep5dLrLnGWCj1zx+fT9a1dO8LeINYjMtrpN9PC3/AC3EDCMfVyAv617FYfDnxGlygGqad4fjY9dI&#10;09I3A/66EM/6109z8FtN1Urdalf6jrOwDcbqd33E+uTXn1M9e1Om/md1PKP55nz9beDJknEV/q+k&#10;6ZIf+Wc16szn6JFvb9K6zRvhrazuAv8Ab+sN/d0/TPIjP0luGT/0GvZtE8GaD4anVLLS4VYfdKKQ&#10;q/rXZ2Nz/Z7JM8Sxsfuopxj8q8ypmuMn8LUUejDLcNDdNnkWkfCOSdN1t4ZsLWdf49c1GWeT/v3G&#10;kY/Wt5/hZq1laH/ibQabMOMaHp0UBx/10ZWf/wAer1aS4jv7YyeUise+MY/DpXI+IddNtLDaOl1K&#10;JXwyxAsEH+0f4a8eviMRU+Oo3+B6lLD0YfDBHkd/8NtOudWIvJrvV5Yxgy6jdPcD8mJH6Vs6bLp/&#10;hqIKlpHBZD/nhFsB+mMH9a1ZUa51CWSOJrSFeu07iazda1OTTYhOYWujuwEYKoH0Ga8KrKTerPWh&#10;FK1kVpPEMWpyNqVpbPeW8gMayQQplSPQ/e/WtDSvFEk1yreQiMveZA2386w9Enu73z1EcdtAqkiK&#10;CMKwJ7+lTXXhzUobZvsYe4nkcBvMcIFHftXmuzZ3J9Dsmvo5ZgsM6IW4K4DDFQnVdeulVbiOxsdO&#10;D4BB+dl/3RzWLpaLZal9ndF3p8pIb7ze3tWh4kOpTRwLpk9rbqv3/PjLEfiCK3pScdCZK5sWmrWF&#10;gySNOsZJEYCLkg1urqct0EihDRKOp9a8/wBGnQ3b3JZUHXyQAcH1FdLceIIyiLG2A3Rl611UJctz&#10;GaOqi1VJbiNI5csjH5nXj8q2NNu0h3TLePLJGuAcbtx9+lef2V0tjeQy3cskzyHKS4wPxFbt59l1&#10;Oe3t2VoAo8wmJ9uR71cql3oxKNj0HS73UXmxeTCdimR5alUI9uafrmkyTLFt1FtNWNtzALncfauf&#10;bX7O3l8mKTPlJs3SSYAFcVqPjiWS/dpEmZY2xiOTIrmvJlWSsel6rqdhNeW8EM58zbhpiD1+lcrD&#10;rOpXevHT5tCntNP5zdFxjj3xmo9M8QR/ZmuiY5bgnO49q4u++KZm1CayZWLDO4ox7+lRZvYalZno&#10;7+Zo+ly3AIlVv3ZTeSfr9azbTVLqW1YLGsTgfeZiR+dcno2pvfJJJv3wBvuvOFP6iprHU5TrTtH5&#10;8zjq7BuPwzj9K5pJm0Wup6xp4gm0pPNMcUg+Vg68MfaspkgtLSQiXdsOTK77ifzqnZ6ndairo8ai&#10;NFyd3BB9QelZ9y9rcW95CLxf3f8ADuXH44zWCbNNOoX9xa3lut7ai3ljjfDBHLFT7kYq7LOms2Mc&#10;0Jm84yAM4lYDcPTnpXmOl6X4p0m81O9tdQgvNPkUg6Y0W0SegVgR81TeEtY19NQvLTUIoRYSRgkx&#10;sRLbuVzwufm/DFOSad0O6sek6rrYsJDb3gZkK58pmABx6HOf1qGymltLiJ4pYpmf5lidcAfjuPNc&#10;T4l0GbVNHSe2kjkvwvyC4GMVheC212zsTpviCS0YGTdDLZDDj2Yg9Kys5dRuUUj0eLxTZfbZ7aa7&#10;SMySY2lxJsauntNcm1KwaBbldUt3+4sQKOPTkVwX/CP6YrPcmFLmQ879uNx9eKh0vxHJYCaX7NcW&#10;UiNiMtsKfjhqjkaeqJck1odtdaveJI7E/ZSi483lnz9en6UtnPMZBcy38xkbpJvx/KuB1PWNT1HB&#10;vbggMcrt6H64rofD9lMwQfaI7uJuqP8Au8fnmpdFgqiS1PULNZowHuXFx5gJLgiTcx7jJ4/Ci0sr&#10;e+klV2iCNwfOODn6jBrDFhLaQhpJUaIsDHGiY8sH+Et3PuBisnVb+x1OKW0FztZW3GRWG7+dZ+zd&#10;yPaJ7HUXHhPTvCcE01rO+ZiGZLcs/X8afZ6ppscDRvPDuXhQxaNj+lcfpHizQ7bQGl1DXB+7wHml&#10;+TDD+EYJyarWviC01yzW90m9Nwz52MSMceoPNdMYPsYuXc+XofgbbpLjxBf3upzE8yXVy7Lj/dzj&#10;9K7Hwl8LfC2k3xfTtKtx5C5a62AM30rdmthK6b1e5bbjAJx+NdBYERKmLVY3AwQDzX6CqaveWp8y&#10;5NKyJLTT44G85I3itQ3XGML7D1q1fa1bW9vJBBCSGGAWcqB9MEVQ1eIzlJZQ/wArblSJ8Z9j7Vk3&#10;YieNZ7gOmP4G6V0cq0ZgpM6D+0Alos7x7E2cHu34VSk8TvDbeaJmwWBEa5PT1qFbiO6095ZXeLaM&#10;JuHzfh2/SsoqbWCYQE+YR8u75uaxbNY3aNB9bvDJIXIJccIoxg1HF4hkt76O2MZl4yZWOcH2rIut&#10;Ie0uk+03skj5zwRmnjS5Dn7JkkHJIrNySNtWdyNcjSHdJMFHdAea5/VvFAvZHgjKbEXOVfGfr6/j&#10;Ve28K3C3zxKDdIPvykHB+lWj4TFhdKXhULtxtYgZ+tcdSUF1N6alfU5q+nku0jik8x2z+8ZDtCj+&#10;tcpq+k36X0V3DeRx2VuQTFJFl3z9TXc+Ki4ytrG7zRp8sUK9KzfDfg+91p5JtSV7aFUBG9ssxHoB&#10;x+teVUa3Z6Eb7Fay1600xWlB8uRxg7Rk1YstXgvg0ou1iWTKruJ5J9aZqXgK1jaUW1tM6ryJNx5+&#10;lVF0JLK0hb7IrRoMO87bUHuG4rjtT6ml6j2Ekv8AR9J1KKS6vFuLlRkDf8uasXHi+1vo2SMNl13l&#10;s4AGav2/gu3vxFcTwx3EjnI2BW/lmrf/AAgdqWdp41jjA+VF7+1NOlsL97uc5p+t2ejRzSS5W4DZ&#10;AznKf41u6b41WWEiFYmJOE8xRUK+C9NmuTGrh50GSCp59gaqzeDktLoQwEbic/Suqm6dtyG6l9jo&#10;LvWI5fLnmnVJFHzJj7hrOPjuVJIxFcxzLjG443YqNPhsZ7nzHlZQxzLknmq0/gbT7XVIbe2hLAnn&#10;tgfWqvTsTepsblpqP2+2c3VwJo7g7t7AZC/h3qhHDb2N0phd1gZ/nbqauyaI2nvHAixFCMAZyAKy&#10;tQ0+I3TwtN5MufmhDEg/7QPpWLlCN7GiVSW5tXl7bOo+yvDHGB821+9ci0lvZTTXLpI5X5tykneP&#10;atO30qKKzWN5AfnOCV2n8c1yN94f1O71mM213PHDG2CsZGwj0GRRCUddQlGe7O48P+IUltpSbfyV&#10;JyAygmtvQ/EUVtcySSuY0HVg3X6iuR07w/dyq6i4aEr/ABsOPyp1l4ZuXu3jlDSOrYLqeG+tZSUJ&#10;J6jTnc9L1Lxhbbol3AxlTvhHAb8a5i+1yyt5GuNOms7IOuWRF2k/Xin6Zptjc6VJLDdW8EMTNFmZ&#10;sCNu2c9Kqp4Gs7qbfLGMHgMjkq4+tYL2S3ZV6q6GXqfiuK4hivGk+zeWAxKS/KCO4HrUFj42lFy9&#10;+pinjO1HZJAS3GMjvmpdU0ezW4Wzi0q6ltd/lmUKm1vwzVyL4LaJpLTXUMZsfMIKrExKrj0BzWid&#10;NK5H7xlYeOGvZD5ULQEfKWU79tZkfiF9Ru5LdruNdpyJcYz+VdwngWfTtPUSWcV9KsR3NC+wuc4A&#10;29c/jVKx8CQT2iXwsDayO2B9oQhl+tLmpJhy1LEOmXc2nZt5LgSxSrldj/Mv0qHWtQksbB/scstw&#10;VO4pcNsGP96umufAV3LpkrI8Ucyx/u5EX5c/71eeaf4dltp7uGfWV13UUIknX+BD3Udvwq4ypsjk&#10;qMvxeNkks5Y79BIsI4kgfPNdD4e8b2F3p8sjzeQdwX/SG2nn3qKPwJbappLM9qlq2cmMd/yrCj8D&#10;WmmQRtLjbHMGMV0R5UmPfqKlzptFezqHd2WozHfdR301zLwETPCRjsB0/Oman4psY43GpJHuP8YV&#10;Ru/ICultfA+lz6LDdoz6fK3z/Jn8selcXqPgyLULgxiN5Y4sDZjHPfBqIzpsn2czM1Ce38S7rQ+T&#10;LZQr8qXUSv8AvP7w4/nmrXhLVx4dSWB7OO5w5dTAMEZ9Pmq9J4M0LRLVg7NG4OHBJJj9zjNWoNAt&#10;bi0aezaKYk8tEoCgfU10xcLaGbU1udF4c0218qZvITO7ritRLC3KSP5Kb/XFFFfUrU8yysVLbTrY&#10;pMxhUkdCe1ctq1tFNdbHQMvoaKK0XUm2pHHpVrcEiSEOF+7knitC90m0t4YDHAqlpOSO9FFcU27n&#10;ZBI0LXwppNwUeSyR39ST/jWxr2lWlhoiPb26RMepUUUVxybui1uh/hwB45kIBVegxU8mj2cWk3cq&#10;wL5iy8M2WI/OiiuWW7OnojmZdHs7fUnljgVZNn3gTU+pW8dh4ZvLmBBHKDxj7o/4D0/SiivPm2dk&#10;Nir8NZn1LTbqW6PnSJ91mA4q54z0mzGm3Cm2jdT1VxuH5HiiisJ/EzSPxGX4W0Wxgsh5VrHDt6eU&#10;NmPyrUvLWFJLciMDMlFFZR1kay2RtXGl2mQPs8eAnGFrk9SsLePUFKxKCepoorpRgi7cgeQnA561&#10;x+vzul8kSttQx8gUUVa2LiXtItIZdH8x0DOOjHrWvfafbQW29II1cP5YbaCdvpRRWBs/iRjeL4I4&#10;mtNiKN7tu461W0i2iF1EojXG8cUUVXQyWsTrr20h2yTeUvmH+LFV9Cgj/tKZdg27+lFFYP4WXE8l&#10;+LviG/j1nUbNJlS1tpYzHEsSAA++Bz+Oa9X8HTNquh2r3WJWWPj5QMflRRW00uRDXwnpdjodgulF&#10;xapvSLcp9D61kzWNumm3E4iXzV6MRnFFFcqSuRH4mcnp13Nd+J7izmcvbIkcipjGG3dc9a7LR7KF&#10;3lDxhwX5Dkn+dFFZte8zdrQ63+yLO3trjy7dFAOAMcfl0rnLjwno9mLloNOt4mmkkmkKpyz+poor&#10;oj8JhDVswZ9OtrWwZooVRvUVyHhic6hqumLdJFcLOP3iyRKwb8MYoooh3LR6/q+kWdnaySQwCNlT&#10;ggnivJ/HWvX9n4+0uzguDFavays0aqACfXpRRV0UmzKKvuWtHiSTczIpaZv3hx96s7WLePS9WsJL&#10;RRA0ifOE+634dKKK6YJczE0rn//ZUEsBAi0AFAAGAAgAAAAhAIoVP5gMAQAAFQIAABMAAAAAAAAA&#10;AAAAAAAAAAAAAFtDb250ZW50X1R5cGVzXS54bWxQSwECLQAUAAYACAAAACEAOP0h/9YAAACUAQAA&#10;CwAAAAAAAAAAAAAAAAA9AQAAX3JlbHMvLnJlbHNQSwECLQAUAAYACAAAACEAcLpFA2ACAABDBwAA&#10;DgAAAAAAAAAAAAAAAAA8AgAAZHJzL2Uyb0RvYy54bWxQSwECLQAUAAYACAAAACEAGZS7ycMAAACn&#10;AQAAGQAAAAAAAAAAAAAAAADIBAAAZHJzL19yZWxzL2Uyb0RvYy54bWwucmVsc1BLAQItABQABgAI&#10;AAAAIQASdZeq3wAAAA4BAAAPAAAAAAAAAAAAAAAAAMIFAABkcnMvZG93bnJldi54bWxQSwECLQAK&#10;AAAAAAAAACEABLaiiFtyAABbcgAAFQAAAAAAAAAAAAAAAADOBgAAZHJzL21lZGlhL2ltYWdlMS5q&#10;cGVnUEsBAi0ACgAAAAAAAAAhABCSyZFsbwAAbG8AABUAAAAAAAAAAAAAAAAAXHkAAGRycy9tZWRp&#10;YS9pbWFnZTIuanBlZ1BLBQYAAAAABwAHAMABAAD76AAAAAA=&#10;">
                <v:shape id="Image 38" o:spid="_x0000_s1027" type="#_x0000_t75" style="position:absolute;left:30480;width:304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g8wgAAANsAAAAPAAAAZHJzL2Rvd25yZXYueG1sRE/Pa8Iw&#10;FL4P9j+EN/A2061QRmeU0VH04GHW7f7WPNtq81KSqK1//XIQdvz4fi9Wo+nFhZzvLCt4mScgiGur&#10;O24UfO/L5zcQPiBr7C2Tgok8rJaPDwvMtb3yji5VaEQMYZ+jgjaEIZfS1y0Z9HM7EEfuYJ3BEKFr&#10;pHZ4jeGml69JkkmDHceGFgcqWqpP1dkoGNc/rrRf2ecxzX63zY2OxVTulZo9jR/vIAKN4V98d2+0&#10;gjSOjV/iD5DLPwAAAP//AwBQSwECLQAUAAYACAAAACEA2+H2y+4AAACFAQAAEwAAAAAAAAAAAAAA&#10;AAAAAAAAW0NvbnRlbnRfVHlwZXNdLnhtbFBLAQItABQABgAIAAAAIQBa9CxbvwAAABUBAAALAAAA&#10;AAAAAAAAAAAAAB8BAABfcmVscy8ucmVsc1BLAQItABQABgAIAAAAIQDnA0g8wgAAANsAAAAPAAAA&#10;AAAAAAAAAAAAAAcCAABkcnMvZG93bnJldi54bWxQSwUGAAAAAAMAAwC3AAAA9gIAAAAA&#10;">
                  <v:imagedata r:id="rId27" o:title=""/>
                </v:shape>
                <v:shape id="Image 39" o:spid="_x0000_s1028" type="#_x0000_t75" style="position:absolute;width:30480;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EjxgAAANsAAAAPAAAAZHJzL2Rvd25yZXYueG1sRI9bawIx&#10;FITfC/0P4Qh9q1mtrboapbQIheKDN9C34+a4Wbo5WTbZS/99Uyj0cZiZb5jlurelaKn2hWMFo2EC&#10;gjhzuuBcwfGweZyB8AFZY+mYFHyTh/Xq/m6JqXYd76jdh1xECPsUFZgQqlRKnxmy6IeuIo7ezdUW&#10;Q5R1LnWNXYTbUo6T5EVaLDguGKzozVD2tW+sgku7mZ7O783ks6uayXY8Nc/ZdafUw6B/XYAI1If/&#10;8F/7Qyt4msPvl/gD5OoHAAD//wMAUEsBAi0AFAAGAAgAAAAhANvh9svuAAAAhQEAABMAAAAAAAAA&#10;AAAAAAAAAAAAAFtDb250ZW50X1R5cGVzXS54bWxQSwECLQAUAAYACAAAACEAWvQsW78AAAAVAQAA&#10;CwAAAAAAAAAAAAAAAAAfAQAAX3JlbHMvLnJlbHNQSwECLQAUAAYACAAAACEAEvJhI8YAAADbAAAA&#10;DwAAAAAAAAAAAAAAAAAHAgAAZHJzL2Rvd25yZXYueG1sUEsFBgAAAAADAAMAtwAAAPoCAAAAAA==&#10;">
                  <v:imagedata r:id="rId28" o:title=""/>
                </v:shape>
                <w10:wrap anchorx="page" anchory="page"/>
              </v:group>
            </w:pict>
          </mc:Fallback>
        </mc:AlternateContent>
      </w:r>
      <w:r>
        <w:rPr>
          <w:noProof/>
          <w:sz w:val="20"/>
          <w:lang w:val="en-GB" w:eastAsia="en-GB"/>
        </w:rPr>
        <w:drawing>
          <wp:inline distT="0" distB="0" distL="0" distR="0">
            <wp:extent cx="2743200" cy="21717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cstate="print"/>
                    <a:stretch>
                      <a:fillRect/>
                    </a:stretch>
                  </pic:blipFill>
                  <pic:spPr>
                    <a:xfrm>
                      <a:off x="0" y="0"/>
                      <a:ext cx="2743200" cy="2171700"/>
                    </a:xfrm>
                    <a:prstGeom prst="rect">
                      <a:avLst/>
                    </a:prstGeom>
                  </pic:spPr>
                </pic:pic>
              </a:graphicData>
            </a:graphic>
          </wp:inline>
        </w:drawing>
      </w:r>
    </w:p>
    <w:p w:rsidR="00647F23" w:rsidRDefault="00BE4B55">
      <w:pPr>
        <w:spacing w:before="21"/>
        <w:ind w:left="120"/>
        <w:rPr>
          <w:b/>
          <w:i/>
          <w:sz w:val="19"/>
        </w:rPr>
      </w:pPr>
      <w:r>
        <w:rPr>
          <w:b/>
          <w:i/>
          <w:sz w:val="19"/>
        </w:rPr>
        <w:t>Illustration</w:t>
      </w:r>
      <w:r>
        <w:rPr>
          <w:b/>
          <w:i/>
          <w:spacing w:val="50"/>
          <w:sz w:val="19"/>
        </w:rPr>
        <w:t xml:space="preserve"> </w:t>
      </w:r>
      <w:r>
        <w:rPr>
          <w:b/>
          <w:i/>
          <w:spacing w:val="-5"/>
          <w:sz w:val="19"/>
        </w:rPr>
        <w:t>13</w:t>
      </w:r>
    </w:p>
    <w:p w:rsidR="00647F23" w:rsidRDefault="00647F23">
      <w:pPr>
        <w:pStyle w:val="BodyText"/>
        <w:spacing w:before="30"/>
        <w:rPr>
          <w:b/>
          <w:i/>
          <w:sz w:val="19"/>
        </w:rPr>
      </w:pPr>
    </w:p>
    <w:p w:rsidR="00647F23" w:rsidRDefault="00BE4B55">
      <w:pPr>
        <w:pStyle w:val="BodyText"/>
        <w:spacing w:line="242" w:lineRule="auto"/>
        <w:ind w:left="120"/>
      </w:pPr>
      <w:r>
        <w:rPr>
          <w:noProof/>
          <w:lang w:val="en-GB" w:eastAsia="en-GB"/>
        </w:rPr>
        <w:drawing>
          <wp:anchor distT="0" distB="0" distL="0" distR="0" simplePos="0" relativeHeight="487603200" behindDoc="1" locked="0" layoutInCell="1" allowOverlap="1">
            <wp:simplePos x="0" y="0"/>
            <wp:positionH relativeFrom="page">
              <wp:posOffset>914400</wp:posOffset>
            </wp:positionH>
            <wp:positionV relativeFrom="paragraph">
              <wp:posOffset>493418</wp:posOffset>
            </wp:positionV>
            <wp:extent cx="2905125" cy="21717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2905125" cy="2171700"/>
                    </a:xfrm>
                    <a:prstGeom prst="rect">
                      <a:avLst/>
                    </a:prstGeom>
                  </pic:spPr>
                </pic:pic>
              </a:graphicData>
            </a:graphic>
          </wp:anchor>
        </w:drawing>
      </w:r>
      <w:r>
        <w:rPr>
          <w:noProof/>
          <w:lang w:val="en-GB" w:eastAsia="en-GB"/>
        </w:rPr>
        <w:drawing>
          <wp:anchor distT="0" distB="0" distL="0" distR="0" simplePos="0" relativeHeight="487603712" behindDoc="1" locked="0" layoutInCell="1" allowOverlap="1">
            <wp:simplePos x="0" y="0"/>
            <wp:positionH relativeFrom="page">
              <wp:posOffset>3962400</wp:posOffset>
            </wp:positionH>
            <wp:positionV relativeFrom="paragraph">
              <wp:posOffset>512468</wp:posOffset>
            </wp:positionV>
            <wp:extent cx="2662279" cy="214884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2662279" cy="2148840"/>
                    </a:xfrm>
                    <a:prstGeom prst="rect">
                      <a:avLst/>
                    </a:prstGeom>
                  </pic:spPr>
                </pic:pic>
              </a:graphicData>
            </a:graphic>
          </wp:anchor>
        </w:drawing>
      </w:r>
      <w:r>
        <w:t>Amstelveen,</w:t>
      </w:r>
      <w:r>
        <w:rPr>
          <w:spacing w:val="-1"/>
        </w:rPr>
        <w:t xml:space="preserve"> </w:t>
      </w:r>
      <w:r>
        <w:t>a</w:t>
      </w:r>
      <w:r>
        <w:rPr>
          <w:spacing w:val="-1"/>
        </w:rPr>
        <w:t xml:space="preserve"> </w:t>
      </w:r>
      <w:r>
        <w:t>stunning</w:t>
      </w:r>
      <w:r>
        <w:rPr>
          <w:spacing w:val="-1"/>
        </w:rPr>
        <w:t xml:space="preserve"> </w:t>
      </w:r>
      <w:r>
        <w:t>modern</w:t>
      </w:r>
      <w:r>
        <w:rPr>
          <w:spacing w:val="-1"/>
        </w:rPr>
        <w:t xml:space="preserve"> </w:t>
      </w:r>
      <w:r>
        <w:t>library</w:t>
      </w:r>
      <w:r>
        <w:rPr>
          <w:spacing w:val="-1"/>
        </w:rPr>
        <w:t xml:space="preserve"> </w:t>
      </w:r>
      <w:r>
        <w:t>near</w:t>
      </w:r>
      <w:r>
        <w:rPr>
          <w:spacing w:val="-1"/>
        </w:rPr>
        <w:t xml:space="preserve"> </w:t>
      </w:r>
      <w:r>
        <w:t>Amsterdam,</w:t>
      </w:r>
      <w:r>
        <w:rPr>
          <w:spacing w:val="-1"/>
        </w:rPr>
        <w:t xml:space="preserve"> </w:t>
      </w:r>
      <w:r>
        <w:t>has</w:t>
      </w:r>
      <w:r>
        <w:rPr>
          <w:spacing w:val="-4"/>
        </w:rPr>
        <w:t xml:space="preserve"> </w:t>
      </w:r>
      <w:r>
        <w:t>three</w:t>
      </w:r>
      <w:r>
        <w:rPr>
          <w:spacing w:val="-6"/>
        </w:rPr>
        <w:t xml:space="preserve"> </w:t>
      </w:r>
      <w:r>
        <w:t>reading</w:t>
      </w:r>
      <w:r>
        <w:rPr>
          <w:spacing w:val="-7"/>
        </w:rPr>
        <w:t xml:space="preserve"> </w:t>
      </w:r>
      <w:r>
        <w:t>spaces</w:t>
      </w:r>
      <w:r>
        <w:rPr>
          <w:spacing w:val="-4"/>
        </w:rPr>
        <w:t xml:space="preserve"> </w:t>
      </w:r>
      <w:r>
        <w:t>which, whilst being in the centre of a large open plan space, still manage to achieve a relaxing atmosphere and encourage reading for pleasure and conversations between readers.</w:t>
      </w:r>
    </w:p>
    <w:p w:rsidR="00647F23" w:rsidRDefault="00BE4B55">
      <w:pPr>
        <w:spacing w:before="1"/>
        <w:ind w:left="120"/>
        <w:rPr>
          <w:b/>
          <w:i/>
          <w:sz w:val="19"/>
        </w:rPr>
      </w:pPr>
      <w:r>
        <w:rPr>
          <w:b/>
          <w:i/>
          <w:sz w:val="19"/>
        </w:rPr>
        <w:t>Illustrations</w:t>
      </w:r>
      <w:r>
        <w:rPr>
          <w:b/>
          <w:i/>
          <w:spacing w:val="22"/>
          <w:sz w:val="19"/>
        </w:rPr>
        <w:t xml:space="preserve"> </w:t>
      </w:r>
      <w:r>
        <w:rPr>
          <w:b/>
          <w:i/>
          <w:sz w:val="19"/>
        </w:rPr>
        <w:t>14</w:t>
      </w:r>
      <w:r>
        <w:rPr>
          <w:b/>
          <w:i/>
          <w:spacing w:val="23"/>
          <w:sz w:val="19"/>
        </w:rPr>
        <w:t xml:space="preserve"> </w:t>
      </w:r>
      <w:r>
        <w:rPr>
          <w:b/>
          <w:i/>
          <w:sz w:val="19"/>
        </w:rPr>
        <w:t>and</w:t>
      </w:r>
      <w:r>
        <w:rPr>
          <w:b/>
          <w:i/>
          <w:spacing w:val="23"/>
          <w:sz w:val="19"/>
        </w:rPr>
        <w:t xml:space="preserve"> </w:t>
      </w:r>
      <w:r>
        <w:rPr>
          <w:b/>
          <w:i/>
          <w:spacing w:val="-5"/>
          <w:sz w:val="19"/>
        </w:rPr>
        <w:t>15</w:t>
      </w:r>
    </w:p>
    <w:p w:rsidR="00647F23" w:rsidRDefault="00BE4B55">
      <w:pPr>
        <w:pStyle w:val="BodyText"/>
        <w:spacing w:before="13" w:line="235" w:lineRule="auto"/>
        <w:ind w:left="120" w:right="160"/>
      </w:pPr>
      <w:r>
        <w:t>The</w:t>
      </w:r>
      <w:r>
        <w:rPr>
          <w:spacing w:val="-4"/>
        </w:rPr>
        <w:t xml:space="preserve"> </w:t>
      </w:r>
      <w:r>
        <w:t>teenage</w:t>
      </w:r>
      <w:r>
        <w:rPr>
          <w:spacing w:val="-4"/>
        </w:rPr>
        <w:t xml:space="preserve"> </w:t>
      </w:r>
      <w:r>
        <w:t>reading</w:t>
      </w:r>
      <w:r>
        <w:rPr>
          <w:spacing w:val="-4"/>
        </w:rPr>
        <w:t xml:space="preserve"> </w:t>
      </w:r>
      <w:r>
        <w:t>space</w:t>
      </w:r>
      <w:r>
        <w:rPr>
          <w:spacing w:val="-4"/>
        </w:rPr>
        <w:t xml:space="preserve"> </w:t>
      </w:r>
      <w:r>
        <w:t>was</w:t>
      </w:r>
      <w:r>
        <w:rPr>
          <w:spacing w:val="-4"/>
        </w:rPr>
        <w:t xml:space="preserve"> </w:t>
      </w:r>
      <w:r>
        <w:t>designed</w:t>
      </w:r>
      <w:r>
        <w:rPr>
          <w:spacing w:val="-4"/>
        </w:rPr>
        <w:t xml:space="preserve"> </w:t>
      </w:r>
      <w:r>
        <w:t>to</w:t>
      </w:r>
      <w:r>
        <w:rPr>
          <w:spacing w:val="-4"/>
        </w:rPr>
        <w:t xml:space="preserve"> </w:t>
      </w:r>
      <w:r>
        <w:t>look</w:t>
      </w:r>
      <w:r>
        <w:rPr>
          <w:spacing w:val="-4"/>
        </w:rPr>
        <w:t xml:space="preserve"> </w:t>
      </w:r>
      <w:r>
        <w:t>like</w:t>
      </w:r>
      <w:r>
        <w:rPr>
          <w:spacing w:val="-4"/>
        </w:rPr>
        <w:t xml:space="preserve"> </w:t>
      </w:r>
      <w:r>
        <w:t>a1950’s</w:t>
      </w:r>
      <w:r>
        <w:rPr>
          <w:spacing w:val="-4"/>
        </w:rPr>
        <w:t xml:space="preserve"> </w:t>
      </w:r>
      <w:r>
        <w:t>American</w:t>
      </w:r>
      <w:r>
        <w:rPr>
          <w:spacing w:val="-4"/>
        </w:rPr>
        <w:t xml:space="preserve"> </w:t>
      </w:r>
      <w:r>
        <w:t>diner,</w:t>
      </w:r>
      <w:r>
        <w:rPr>
          <w:spacing w:val="-4"/>
        </w:rPr>
        <w:t xml:space="preserve"> </w:t>
      </w:r>
      <w:r>
        <w:t>replicated online in the interactive virtual diner. Both use design to encourage group and individual reading in the library.</w:t>
      </w: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rPr>
          <w:sz w:val="19"/>
        </w:rPr>
      </w:pPr>
    </w:p>
    <w:p w:rsidR="00647F23" w:rsidRDefault="00647F23">
      <w:pPr>
        <w:pStyle w:val="BodyText"/>
        <w:spacing w:before="164"/>
        <w:rPr>
          <w:sz w:val="19"/>
        </w:rPr>
      </w:pPr>
    </w:p>
    <w:p w:rsidR="00647F23" w:rsidRDefault="00BE4B55">
      <w:pPr>
        <w:spacing w:before="1"/>
        <w:ind w:left="120"/>
        <w:rPr>
          <w:b/>
          <w:i/>
          <w:sz w:val="19"/>
        </w:rPr>
      </w:pPr>
      <w:r>
        <w:rPr>
          <w:b/>
          <w:i/>
          <w:sz w:val="19"/>
        </w:rPr>
        <w:t>Illustrations</w:t>
      </w:r>
      <w:r>
        <w:rPr>
          <w:b/>
          <w:i/>
          <w:spacing w:val="17"/>
          <w:sz w:val="19"/>
        </w:rPr>
        <w:t xml:space="preserve"> </w:t>
      </w:r>
      <w:r>
        <w:rPr>
          <w:b/>
          <w:i/>
          <w:sz w:val="19"/>
        </w:rPr>
        <w:t>16</w:t>
      </w:r>
      <w:r>
        <w:rPr>
          <w:b/>
          <w:i/>
          <w:spacing w:val="18"/>
          <w:sz w:val="19"/>
        </w:rPr>
        <w:t xml:space="preserve"> </w:t>
      </w:r>
      <w:r>
        <w:rPr>
          <w:b/>
          <w:i/>
          <w:sz w:val="19"/>
        </w:rPr>
        <w:t>and</w:t>
      </w:r>
      <w:r>
        <w:rPr>
          <w:b/>
          <w:i/>
          <w:spacing w:val="18"/>
          <w:sz w:val="19"/>
        </w:rPr>
        <w:t xml:space="preserve"> </w:t>
      </w:r>
      <w:r>
        <w:rPr>
          <w:b/>
          <w:i/>
          <w:spacing w:val="-5"/>
          <w:sz w:val="19"/>
        </w:rPr>
        <w:t>17</w:t>
      </w:r>
    </w:p>
    <w:p w:rsidR="00647F23" w:rsidRDefault="00647F23">
      <w:pPr>
        <w:rPr>
          <w:sz w:val="19"/>
        </w:rPr>
        <w:sectPr w:rsidR="00647F23">
          <w:pgSz w:w="11920" w:h="16840"/>
          <w:pgMar w:top="1940" w:right="1300" w:bottom="540" w:left="1320" w:header="0" w:footer="344" w:gutter="0"/>
          <w:cols w:space="720"/>
        </w:sectPr>
      </w:pPr>
    </w:p>
    <w:p w:rsidR="00647F23" w:rsidRDefault="00BE4B55">
      <w:pPr>
        <w:pStyle w:val="ListParagraph"/>
        <w:numPr>
          <w:ilvl w:val="2"/>
          <w:numId w:val="6"/>
        </w:numPr>
        <w:tabs>
          <w:tab w:val="left" w:pos="839"/>
        </w:tabs>
        <w:spacing w:before="68"/>
        <w:ind w:left="839" w:hanging="719"/>
      </w:pPr>
      <w:r>
        <w:rPr>
          <w:u w:val="single"/>
        </w:rPr>
        <w:t>Involving</w:t>
      </w:r>
      <w:r>
        <w:rPr>
          <w:spacing w:val="-3"/>
          <w:u w:val="single"/>
        </w:rPr>
        <w:t xml:space="preserve"> </w:t>
      </w:r>
      <w:r>
        <w:rPr>
          <w:spacing w:val="-2"/>
          <w:u w:val="single"/>
        </w:rPr>
        <w:t>readers</w:t>
      </w:r>
    </w:p>
    <w:p w:rsidR="00647F23" w:rsidRDefault="00BE4B55">
      <w:pPr>
        <w:pStyle w:val="BodyText"/>
        <w:spacing w:before="2"/>
        <w:ind w:left="120" w:right="152"/>
      </w:pPr>
      <w:r>
        <w:t>Rotterdam Central Library combines several cultural and information services</w:t>
      </w:r>
      <w:r>
        <w:rPr>
          <w:spacing w:val="-8"/>
        </w:rPr>
        <w:t xml:space="preserve"> </w:t>
      </w:r>
      <w:r>
        <w:t>and residents can buy a cultural card entitling them to library membership and reduced entry to city attractions. The Lezersfeest or ‘Reader’s Party’ is organised annually to ‘promote and celebrate literary reading’, with a dedicated website</w:t>
      </w:r>
      <w:r>
        <w:rPr>
          <w:vertAlign w:val="superscript"/>
        </w:rPr>
        <w:t>31</w:t>
      </w:r>
      <w:r>
        <w:t>. During the day, readers take part in workshops and lectures followed by a celebration incorporating the announcement of the city’s</w:t>
      </w:r>
      <w:r>
        <w:rPr>
          <w:spacing w:val="-4"/>
        </w:rPr>
        <w:t xml:space="preserve"> </w:t>
      </w:r>
      <w:r>
        <w:t>favourite</w:t>
      </w:r>
      <w:r>
        <w:rPr>
          <w:spacing w:val="-4"/>
        </w:rPr>
        <w:t xml:space="preserve"> </w:t>
      </w:r>
      <w:r>
        <w:t>book</w:t>
      </w:r>
      <w:r>
        <w:rPr>
          <w:spacing w:val="-4"/>
        </w:rPr>
        <w:t xml:space="preserve"> </w:t>
      </w:r>
      <w:r>
        <w:t>of</w:t>
      </w:r>
      <w:r>
        <w:rPr>
          <w:spacing w:val="-4"/>
        </w:rPr>
        <w:t xml:space="preserve"> </w:t>
      </w:r>
      <w:r>
        <w:t>the</w:t>
      </w:r>
      <w:r>
        <w:rPr>
          <w:spacing w:val="-4"/>
        </w:rPr>
        <w:t xml:space="preserve"> </w:t>
      </w:r>
      <w:r>
        <w:t>year and</w:t>
      </w:r>
      <w:r>
        <w:rPr>
          <w:spacing w:val="-2"/>
        </w:rPr>
        <w:t xml:space="preserve"> </w:t>
      </w:r>
      <w:r>
        <w:t>late-night dancing.</w:t>
      </w:r>
      <w:r>
        <w:rPr>
          <w:spacing w:val="-4"/>
        </w:rPr>
        <w:t xml:space="preserve"> </w:t>
      </w:r>
      <w:r>
        <w:t>She</w:t>
      </w:r>
      <w:r>
        <w:rPr>
          <w:spacing w:val="-5"/>
        </w:rPr>
        <w:t xml:space="preserve"> </w:t>
      </w:r>
      <w:r>
        <w:t>described</w:t>
      </w:r>
      <w:r>
        <w:rPr>
          <w:spacing w:val="-4"/>
        </w:rPr>
        <w:t xml:space="preserve"> </w:t>
      </w:r>
      <w:r>
        <w:t>the</w:t>
      </w:r>
      <w:r>
        <w:rPr>
          <w:spacing w:val="-4"/>
        </w:rPr>
        <w:t xml:space="preserve"> </w:t>
      </w:r>
      <w:r>
        <w:t>event</w:t>
      </w:r>
      <w:r>
        <w:rPr>
          <w:spacing w:val="-4"/>
        </w:rPr>
        <w:t xml:space="preserve"> </w:t>
      </w:r>
      <w:r>
        <w:t>as</w:t>
      </w:r>
      <w:r>
        <w:rPr>
          <w:spacing w:val="-4"/>
        </w:rPr>
        <w:t xml:space="preserve"> </w:t>
      </w:r>
      <w:r>
        <w:t>a</w:t>
      </w:r>
      <w:r>
        <w:rPr>
          <w:spacing w:val="-4"/>
        </w:rPr>
        <w:t xml:space="preserve"> </w:t>
      </w:r>
      <w:r>
        <w:t>‘reward and a treat’ for library members. Librarian Joke</w:t>
      </w:r>
      <w:r>
        <w:rPr>
          <w:spacing w:val="19"/>
        </w:rPr>
        <w:t xml:space="preserve"> </w:t>
      </w:r>
      <w:r>
        <w:t>Visser described how the party used to attract</w:t>
      </w:r>
      <w:r>
        <w:rPr>
          <w:spacing w:val="-4"/>
        </w:rPr>
        <w:t xml:space="preserve"> </w:t>
      </w:r>
      <w:r>
        <w:t>‘the</w:t>
      </w:r>
      <w:r>
        <w:rPr>
          <w:spacing w:val="-4"/>
        </w:rPr>
        <w:t xml:space="preserve"> </w:t>
      </w:r>
      <w:r>
        <w:t>upper</w:t>
      </w:r>
      <w:r>
        <w:rPr>
          <w:spacing w:val="-4"/>
        </w:rPr>
        <w:t xml:space="preserve"> </w:t>
      </w:r>
      <w:r>
        <w:t>classes,</w:t>
      </w:r>
      <w:r>
        <w:rPr>
          <w:spacing w:val="-4"/>
        </w:rPr>
        <w:t xml:space="preserve"> </w:t>
      </w:r>
      <w:r>
        <w:t>the</w:t>
      </w:r>
      <w:r>
        <w:rPr>
          <w:spacing w:val="-4"/>
        </w:rPr>
        <w:t xml:space="preserve"> </w:t>
      </w:r>
      <w:r>
        <w:t>elite’</w:t>
      </w:r>
      <w:r>
        <w:rPr>
          <w:spacing w:val="-4"/>
        </w:rPr>
        <w:t xml:space="preserve"> </w:t>
      </w:r>
      <w:r>
        <w:t>but</w:t>
      </w:r>
      <w:r>
        <w:rPr>
          <w:spacing w:val="-4"/>
        </w:rPr>
        <w:t xml:space="preserve"> </w:t>
      </w:r>
      <w:r>
        <w:t>since</w:t>
      </w:r>
      <w:r>
        <w:rPr>
          <w:spacing w:val="-4"/>
        </w:rPr>
        <w:t xml:space="preserve"> </w:t>
      </w:r>
      <w:r>
        <w:t>remarketing, it now reaches younger audiences and ‘normal readers’, many of whom are registered ‘discount card’ holders</w:t>
      </w:r>
      <w:r>
        <w:rPr>
          <w:spacing w:val="-5"/>
        </w:rPr>
        <w:t xml:space="preserve"> </w:t>
      </w:r>
      <w:r>
        <w:t>on low incomes. Evaluation revealed that in 2006, the Party attracted c.2500 (65% of</w:t>
      </w:r>
      <w:r>
        <w:rPr>
          <w:spacing w:val="-3"/>
        </w:rPr>
        <w:t xml:space="preserve"> </w:t>
      </w:r>
      <w:r>
        <w:t>whom were female).</w:t>
      </w:r>
    </w:p>
    <w:p w:rsidR="00647F23" w:rsidRDefault="00BE4B55">
      <w:pPr>
        <w:pStyle w:val="BodyText"/>
        <w:spacing w:before="6" w:line="242" w:lineRule="auto"/>
        <w:ind w:left="120" w:right="160"/>
      </w:pPr>
      <w:r>
        <w:t>The</w:t>
      </w:r>
      <w:r>
        <w:rPr>
          <w:spacing w:val="-4"/>
        </w:rPr>
        <w:t xml:space="preserve"> </w:t>
      </w:r>
      <w:r>
        <w:t>concept</w:t>
      </w:r>
      <w:r>
        <w:rPr>
          <w:spacing w:val="-4"/>
        </w:rPr>
        <w:t xml:space="preserve"> </w:t>
      </w:r>
      <w:r>
        <w:t>of</w:t>
      </w:r>
      <w:r>
        <w:rPr>
          <w:spacing w:val="-4"/>
        </w:rPr>
        <w:t xml:space="preserve"> </w:t>
      </w:r>
      <w:r>
        <w:t>rewarding</w:t>
      </w:r>
      <w:r>
        <w:rPr>
          <w:spacing w:val="-7"/>
        </w:rPr>
        <w:t xml:space="preserve"> </w:t>
      </w:r>
      <w:r>
        <w:t>existing</w:t>
      </w:r>
      <w:r>
        <w:rPr>
          <w:spacing w:val="-4"/>
        </w:rPr>
        <w:t xml:space="preserve"> </w:t>
      </w:r>
      <w:r>
        <w:t>members</w:t>
      </w:r>
      <w:r>
        <w:rPr>
          <w:spacing w:val="-4"/>
        </w:rPr>
        <w:t xml:space="preserve"> </w:t>
      </w:r>
      <w:r>
        <w:t>could</w:t>
      </w:r>
      <w:r>
        <w:rPr>
          <w:spacing w:val="-4"/>
        </w:rPr>
        <w:t xml:space="preserve"> </w:t>
      </w:r>
      <w:r>
        <w:t>form</w:t>
      </w:r>
      <w:r>
        <w:rPr>
          <w:spacing w:val="-4"/>
        </w:rPr>
        <w:t xml:space="preserve"> </w:t>
      </w:r>
      <w:r>
        <w:t>the</w:t>
      </w:r>
      <w:r>
        <w:rPr>
          <w:spacing w:val="-4"/>
        </w:rPr>
        <w:t xml:space="preserve"> </w:t>
      </w:r>
      <w:r>
        <w:t>inspiration</w:t>
      </w:r>
      <w:r>
        <w:rPr>
          <w:spacing w:val="-4"/>
        </w:rPr>
        <w:t xml:space="preserve"> </w:t>
      </w:r>
      <w:r>
        <w:t>for</w:t>
      </w:r>
      <w:r>
        <w:rPr>
          <w:spacing w:val="-4"/>
        </w:rPr>
        <w:t xml:space="preserve"> </w:t>
      </w:r>
      <w:r>
        <w:t>loyalty</w:t>
      </w:r>
      <w:r>
        <w:rPr>
          <w:spacing w:val="-4"/>
        </w:rPr>
        <w:t xml:space="preserve"> </w:t>
      </w:r>
      <w:r>
        <w:t>schemes</w:t>
      </w:r>
      <w:r>
        <w:rPr>
          <w:spacing w:val="-34"/>
        </w:rPr>
        <w:t xml:space="preserve"> </w:t>
      </w:r>
      <w:r>
        <w:t>, like those used by supermarkets.</w:t>
      </w:r>
    </w:p>
    <w:p w:rsidR="00647F23" w:rsidRDefault="00BE4B55">
      <w:pPr>
        <w:pStyle w:val="ListParagraph"/>
        <w:numPr>
          <w:ilvl w:val="2"/>
          <w:numId w:val="6"/>
        </w:numPr>
        <w:tabs>
          <w:tab w:val="left" w:pos="839"/>
        </w:tabs>
        <w:spacing w:before="239"/>
        <w:ind w:left="839" w:hanging="719"/>
      </w:pPr>
      <w:r>
        <w:rPr>
          <w:u w:val="single"/>
        </w:rPr>
        <w:t>Virtual</w:t>
      </w:r>
      <w:r>
        <w:rPr>
          <w:spacing w:val="-13"/>
          <w:u w:val="single"/>
        </w:rPr>
        <w:t xml:space="preserve"> </w:t>
      </w:r>
      <w:r>
        <w:rPr>
          <w:u w:val="single"/>
        </w:rPr>
        <w:t>reading</w:t>
      </w:r>
      <w:r>
        <w:rPr>
          <w:spacing w:val="-11"/>
          <w:u w:val="single"/>
        </w:rPr>
        <w:t xml:space="preserve"> </w:t>
      </w:r>
      <w:r>
        <w:rPr>
          <w:spacing w:val="-2"/>
          <w:u w:val="single"/>
        </w:rPr>
        <w:t>development</w:t>
      </w:r>
    </w:p>
    <w:p w:rsidR="00647F23" w:rsidRDefault="00BE4B55">
      <w:pPr>
        <w:pStyle w:val="BodyText"/>
        <w:spacing w:before="2" w:line="242" w:lineRule="auto"/>
        <w:ind w:left="120" w:right="160"/>
      </w:pPr>
      <w:r>
        <w:t>The Amsterdam Public Library</w:t>
      </w:r>
      <w:r>
        <w:rPr>
          <w:spacing w:val="-7"/>
        </w:rPr>
        <w:t xml:space="preserve"> </w:t>
      </w:r>
      <w:r>
        <w:t>(OBA) has bought an island in Second Life virtual reality environment</w:t>
      </w:r>
      <w:r>
        <w:rPr>
          <w:spacing w:val="-9"/>
        </w:rPr>
        <w:t xml:space="preserve"> </w:t>
      </w:r>
      <w:r>
        <w:t>and</w:t>
      </w:r>
      <w:r>
        <w:rPr>
          <w:spacing w:val="-5"/>
        </w:rPr>
        <w:t xml:space="preserve"> </w:t>
      </w:r>
      <w:r>
        <w:t>is</w:t>
      </w:r>
      <w:r>
        <w:rPr>
          <w:spacing w:val="-4"/>
        </w:rPr>
        <w:t xml:space="preserve"> </w:t>
      </w:r>
      <w:r>
        <w:t>currently</w:t>
      </w:r>
      <w:r>
        <w:rPr>
          <w:spacing w:val="-4"/>
        </w:rPr>
        <w:t xml:space="preserve"> </w:t>
      </w:r>
      <w:r>
        <w:t>building</w:t>
      </w:r>
      <w:r>
        <w:rPr>
          <w:spacing w:val="-5"/>
        </w:rPr>
        <w:t xml:space="preserve"> </w:t>
      </w:r>
      <w:r>
        <w:t>a virtual</w:t>
      </w:r>
      <w:r>
        <w:rPr>
          <w:spacing w:val="-7"/>
        </w:rPr>
        <w:t xml:space="preserve"> </w:t>
      </w:r>
      <w:r>
        <w:t>‘experience</w:t>
      </w:r>
      <w:r>
        <w:rPr>
          <w:spacing w:val="-7"/>
        </w:rPr>
        <w:t xml:space="preserve"> </w:t>
      </w:r>
      <w:r>
        <w:t>library’,</w:t>
      </w:r>
      <w:r>
        <w:rPr>
          <w:spacing w:val="-5"/>
        </w:rPr>
        <w:t xml:space="preserve"> </w:t>
      </w:r>
      <w:r>
        <w:t>based</w:t>
      </w:r>
      <w:r>
        <w:rPr>
          <w:spacing w:val="-5"/>
        </w:rPr>
        <w:t xml:space="preserve"> </w:t>
      </w:r>
      <w:r>
        <w:t>on</w:t>
      </w:r>
      <w:r>
        <w:rPr>
          <w:spacing w:val="-5"/>
        </w:rPr>
        <w:t xml:space="preserve"> </w:t>
      </w:r>
      <w:r>
        <w:t>the</w:t>
      </w:r>
      <w:r>
        <w:rPr>
          <w:spacing w:val="-5"/>
        </w:rPr>
        <w:t xml:space="preserve"> </w:t>
      </w:r>
      <w:r>
        <w:t>new</w:t>
      </w:r>
      <w:r>
        <w:rPr>
          <w:spacing w:val="-5"/>
        </w:rPr>
        <w:t xml:space="preserve"> </w:t>
      </w:r>
      <w:r>
        <w:t>central library. It will be the first Dutch virtual public library offering e-books, reservations, broadcasting live radio, with a virtual beach library and literary boat trips for adult readers. This technology has potential to attract new audiences</w:t>
      </w:r>
      <w:r>
        <w:rPr>
          <w:spacing w:val="-3"/>
        </w:rPr>
        <w:t xml:space="preserve"> </w:t>
      </w:r>
      <w:r>
        <w:t>in English libraries.</w:t>
      </w:r>
    </w:p>
    <w:p w:rsidR="00647F23" w:rsidRDefault="00BE4B55">
      <w:pPr>
        <w:pStyle w:val="ListParagraph"/>
        <w:numPr>
          <w:ilvl w:val="2"/>
          <w:numId w:val="6"/>
        </w:numPr>
        <w:tabs>
          <w:tab w:val="left" w:pos="839"/>
        </w:tabs>
        <w:spacing w:before="237"/>
        <w:ind w:left="839" w:hanging="719"/>
      </w:pPr>
      <w:r>
        <w:rPr>
          <w:u w:val="single"/>
        </w:rPr>
        <w:t>Impact</w:t>
      </w:r>
      <w:r>
        <w:rPr>
          <w:spacing w:val="-6"/>
          <w:u w:val="single"/>
        </w:rPr>
        <w:t xml:space="preserve"> </w:t>
      </w:r>
      <w:r>
        <w:rPr>
          <w:u w:val="single"/>
        </w:rPr>
        <w:t>of</w:t>
      </w:r>
      <w:r>
        <w:rPr>
          <w:spacing w:val="-5"/>
          <w:u w:val="single"/>
        </w:rPr>
        <w:t xml:space="preserve"> </w:t>
      </w:r>
      <w:r>
        <w:rPr>
          <w:u w:val="single"/>
        </w:rPr>
        <w:t>reading</w:t>
      </w:r>
      <w:r>
        <w:rPr>
          <w:spacing w:val="-6"/>
          <w:u w:val="single"/>
        </w:rPr>
        <w:t xml:space="preserve"> </w:t>
      </w:r>
      <w:r>
        <w:rPr>
          <w:spacing w:val="-2"/>
          <w:u w:val="single"/>
        </w:rPr>
        <w:t>initiatives</w:t>
      </w:r>
    </w:p>
    <w:p w:rsidR="00647F23" w:rsidRDefault="00BE4B55">
      <w:pPr>
        <w:pStyle w:val="BodyText"/>
        <w:spacing w:before="2" w:line="242" w:lineRule="auto"/>
        <w:ind w:left="120" w:right="160"/>
      </w:pPr>
      <w:r>
        <w:t>Rotterdam and Zoetermeer libraries both take part in the VOB led Children’s Jury, which encourages</w:t>
      </w:r>
      <w:r>
        <w:rPr>
          <w:spacing w:val="-3"/>
        </w:rPr>
        <w:t xml:space="preserve"> </w:t>
      </w:r>
      <w:r>
        <w:t>children</w:t>
      </w:r>
      <w:r>
        <w:rPr>
          <w:spacing w:val="-3"/>
        </w:rPr>
        <w:t xml:space="preserve"> </w:t>
      </w:r>
      <w:r>
        <w:t>and</w:t>
      </w:r>
      <w:r>
        <w:rPr>
          <w:spacing w:val="-3"/>
        </w:rPr>
        <w:t xml:space="preserve"> </w:t>
      </w:r>
      <w:r>
        <w:t>young</w:t>
      </w:r>
      <w:r>
        <w:rPr>
          <w:spacing w:val="-3"/>
        </w:rPr>
        <w:t xml:space="preserve"> </w:t>
      </w:r>
      <w:r>
        <w:t>people</w:t>
      </w:r>
      <w:r>
        <w:rPr>
          <w:spacing w:val="-3"/>
        </w:rPr>
        <w:t xml:space="preserve"> </w:t>
      </w:r>
      <w:r>
        <w:t>to</w:t>
      </w:r>
      <w:r>
        <w:rPr>
          <w:spacing w:val="-3"/>
        </w:rPr>
        <w:t xml:space="preserve"> </w:t>
      </w:r>
      <w:r>
        <w:t>vote</w:t>
      </w:r>
      <w:r>
        <w:rPr>
          <w:spacing w:val="-3"/>
        </w:rPr>
        <w:t xml:space="preserve"> </w:t>
      </w:r>
      <w:r>
        <w:t>for</w:t>
      </w:r>
      <w:r>
        <w:rPr>
          <w:spacing w:val="-3"/>
        </w:rPr>
        <w:t xml:space="preserve"> </w:t>
      </w:r>
      <w:r>
        <w:t>the</w:t>
      </w:r>
      <w:r>
        <w:rPr>
          <w:spacing w:val="-3"/>
        </w:rPr>
        <w:t xml:space="preserve"> </w:t>
      </w:r>
      <w:r>
        <w:t>best</w:t>
      </w:r>
      <w:r>
        <w:rPr>
          <w:spacing w:val="-2"/>
        </w:rPr>
        <w:t xml:space="preserve"> </w:t>
      </w:r>
      <w:r>
        <w:t>book</w:t>
      </w:r>
      <w:r>
        <w:rPr>
          <w:spacing w:val="-3"/>
        </w:rPr>
        <w:t xml:space="preserve"> </w:t>
      </w:r>
      <w:r>
        <w:t>published</w:t>
      </w:r>
      <w:r>
        <w:rPr>
          <w:spacing w:val="-3"/>
        </w:rPr>
        <w:t xml:space="preserve"> </w:t>
      </w:r>
      <w:r>
        <w:t>in</w:t>
      </w:r>
      <w:r>
        <w:rPr>
          <w:spacing w:val="-3"/>
        </w:rPr>
        <w:t xml:space="preserve"> </w:t>
      </w:r>
      <w:r>
        <w:t>the</w:t>
      </w:r>
      <w:r>
        <w:rPr>
          <w:spacing w:val="-3"/>
        </w:rPr>
        <w:t xml:space="preserve"> </w:t>
      </w:r>
      <w:r>
        <w:t>previous year. In</w:t>
      </w:r>
      <w:r>
        <w:rPr>
          <w:spacing w:val="-1"/>
        </w:rPr>
        <w:t xml:space="preserve"> </w:t>
      </w:r>
      <w:r>
        <w:t>Rotterdam,</w:t>
      </w:r>
      <w:r>
        <w:rPr>
          <w:spacing w:val="-6"/>
        </w:rPr>
        <w:t xml:space="preserve"> </w:t>
      </w:r>
      <w:r>
        <w:t>young</w:t>
      </w:r>
      <w:r>
        <w:rPr>
          <w:spacing w:val="-4"/>
        </w:rPr>
        <w:t xml:space="preserve"> </w:t>
      </w:r>
      <w:r>
        <w:t>people</w:t>
      </w:r>
      <w:r>
        <w:rPr>
          <w:spacing w:val="-4"/>
        </w:rPr>
        <w:t xml:space="preserve"> </w:t>
      </w:r>
      <w:r>
        <w:t>had</w:t>
      </w:r>
      <w:r>
        <w:rPr>
          <w:spacing w:val="-4"/>
        </w:rPr>
        <w:t xml:space="preserve"> </w:t>
      </w:r>
      <w:r>
        <w:t>debating</w:t>
      </w:r>
      <w:r>
        <w:rPr>
          <w:spacing w:val="-4"/>
        </w:rPr>
        <w:t xml:space="preserve"> </w:t>
      </w:r>
      <w:r>
        <w:t>skills</w:t>
      </w:r>
      <w:r>
        <w:rPr>
          <w:spacing w:val="-4"/>
        </w:rPr>
        <w:t xml:space="preserve"> </w:t>
      </w:r>
      <w:r>
        <w:t>training</w:t>
      </w:r>
      <w:r>
        <w:rPr>
          <w:spacing w:val="-4"/>
        </w:rPr>
        <w:t xml:space="preserve"> </w:t>
      </w:r>
      <w:r>
        <w:t>with</w:t>
      </w:r>
      <w:r>
        <w:rPr>
          <w:spacing w:val="-5"/>
        </w:rPr>
        <w:t xml:space="preserve"> </w:t>
      </w:r>
      <w:r>
        <w:t>a</w:t>
      </w:r>
      <w:r>
        <w:rPr>
          <w:spacing w:val="-5"/>
        </w:rPr>
        <w:t xml:space="preserve"> </w:t>
      </w:r>
      <w:r>
        <w:t>professional</w:t>
      </w:r>
      <w:r>
        <w:rPr>
          <w:spacing w:val="-5"/>
        </w:rPr>
        <w:t xml:space="preserve"> </w:t>
      </w:r>
      <w:r>
        <w:t>lobbyist’. Librarian Joke Visser felt that there were transferable lessons</w:t>
      </w:r>
      <w:r>
        <w:rPr>
          <w:spacing w:val="-13"/>
        </w:rPr>
        <w:t xml:space="preserve"> </w:t>
      </w:r>
      <w:r>
        <w:t>for</w:t>
      </w:r>
      <w:r>
        <w:rPr>
          <w:spacing w:val="-3"/>
        </w:rPr>
        <w:t xml:space="preserve"> </w:t>
      </w:r>
      <w:r>
        <w:t>work</w:t>
      </w:r>
      <w:r>
        <w:rPr>
          <w:spacing w:val="-4"/>
        </w:rPr>
        <w:t xml:space="preserve"> </w:t>
      </w:r>
      <w:r>
        <w:t>with</w:t>
      </w:r>
      <w:r>
        <w:rPr>
          <w:spacing w:val="-4"/>
        </w:rPr>
        <w:t xml:space="preserve"> </w:t>
      </w:r>
      <w:r>
        <w:t>adult</w:t>
      </w:r>
      <w:r>
        <w:rPr>
          <w:spacing w:val="-4"/>
        </w:rPr>
        <w:t xml:space="preserve"> </w:t>
      </w:r>
      <w:r>
        <w:t>readers, who could be trained to debate about books and reading on their new web forum:</w:t>
      </w:r>
    </w:p>
    <w:p w:rsidR="00647F23" w:rsidRDefault="00BE4B55">
      <w:pPr>
        <w:pStyle w:val="ListParagraph"/>
        <w:numPr>
          <w:ilvl w:val="2"/>
          <w:numId w:val="6"/>
        </w:numPr>
        <w:tabs>
          <w:tab w:val="left" w:pos="839"/>
        </w:tabs>
        <w:spacing w:before="238"/>
        <w:ind w:left="839" w:hanging="719"/>
      </w:pPr>
      <w:r>
        <w:rPr>
          <w:spacing w:val="-2"/>
          <w:u w:val="single"/>
        </w:rPr>
        <w:t>Conclusions</w:t>
      </w:r>
    </w:p>
    <w:p w:rsidR="00647F23" w:rsidRDefault="00BE4B55">
      <w:pPr>
        <w:pStyle w:val="BodyText"/>
        <w:spacing w:before="2"/>
        <w:ind w:left="120" w:right="252"/>
      </w:pPr>
      <w:r>
        <w:t>The Netherlands is a small country but still has lessons to teach English libraries. I was inspired by the vision for virtual services,</w:t>
      </w:r>
      <w:r>
        <w:rPr>
          <w:spacing w:val="-2"/>
        </w:rPr>
        <w:t xml:space="preserve"> </w:t>
      </w:r>
      <w:r>
        <w:t>using</w:t>
      </w:r>
      <w:r>
        <w:rPr>
          <w:spacing w:val="-2"/>
        </w:rPr>
        <w:t xml:space="preserve"> </w:t>
      </w:r>
      <w:r>
        <w:t>social</w:t>
      </w:r>
      <w:r>
        <w:rPr>
          <w:spacing w:val="-2"/>
        </w:rPr>
        <w:t xml:space="preserve"> </w:t>
      </w:r>
      <w:r>
        <w:t>networking</w:t>
      </w:r>
      <w:r>
        <w:rPr>
          <w:spacing w:val="-2"/>
        </w:rPr>
        <w:t xml:space="preserve"> </w:t>
      </w:r>
      <w:r>
        <w:t>to</w:t>
      </w:r>
      <w:r>
        <w:rPr>
          <w:spacing w:val="-2"/>
        </w:rPr>
        <w:t xml:space="preserve"> </w:t>
      </w:r>
      <w:r>
        <w:t>connect</w:t>
      </w:r>
      <w:r>
        <w:rPr>
          <w:spacing w:val="-2"/>
        </w:rPr>
        <w:t xml:space="preserve"> </w:t>
      </w:r>
      <w:r>
        <w:t>readers.</w:t>
      </w:r>
      <w:r>
        <w:rPr>
          <w:spacing w:val="-2"/>
        </w:rPr>
        <w:t xml:space="preserve"> </w:t>
      </w:r>
      <w:r>
        <w:t>Many of the people I interviewed see Dutch libraries as being way behind English reading development, although I felt they underestimated their achievements, particularly on groundbreaking</w:t>
      </w:r>
      <w:r>
        <w:rPr>
          <w:spacing w:val="-7"/>
        </w:rPr>
        <w:t xml:space="preserve"> </w:t>
      </w:r>
      <w:r>
        <w:t>national</w:t>
      </w:r>
      <w:r>
        <w:rPr>
          <w:spacing w:val="-6"/>
        </w:rPr>
        <w:t xml:space="preserve"> </w:t>
      </w:r>
      <w:r>
        <w:t>and</w:t>
      </w:r>
      <w:r>
        <w:rPr>
          <w:spacing w:val="-6"/>
        </w:rPr>
        <w:t xml:space="preserve"> </w:t>
      </w:r>
      <w:r>
        <w:t>regional initiatives.</w:t>
      </w:r>
      <w:r>
        <w:rPr>
          <w:spacing w:val="-4"/>
        </w:rPr>
        <w:t xml:space="preserve"> </w:t>
      </w:r>
      <w:r>
        <w:t>I</w:t>
      </w:r>
      <w:r>
        <w:rPr>
          <w:spacing w:val="-4"/>
        </w:rPr>
        <w:t xml:space="preserve"> </w:t>
      </w:r>
      <w:r>
        <w:t>was</w:t>
      </w:r>
      <w:r>
        <w:rPr>
          <w:spacing w:val="-4"/>
        </w:rPr>
        <w:t xml:space="preserve"> </w:t>
      </w:r>
      <w:r>
        <w:t>impressed</w:t>
      </w:r>
      <w:r>
        <w:rPr>
          <w:spacing w:val="-4"/>
        </w:rPr>
        <w:t xml:space="preserve"> </w:t>
      </w:r>
      <w:r>
        <w:t>by</w:t>
      </w:r>
      <w:r>
        <w:rPr>
          <w:spacing w:val="-4"/>
        </w:rPr>
        <w:t xml:space="preserve"> </w:t>
      </w:r>
      <w:r>
        <w:t>how</w:t>
      </w:r>
      <w:r>
        <w:rPr>
          <w:spacing w:val="-4"/>
        </w:rPr>
        <w:t xml:space="preserve"> </w:t>
      </w:r>
      <w:r>
        <w:t>effectively</w:t>
      </w:r>
      <w:r>
        <w:rPr>
          <w:spacing w:val="-4"/>
        </w:rPr>
        <w:t xml:space="preserve"> </w:t>
      </w:r>
      <w:r>
        <w:t>a</w:t>
      </w:r>
      <w:r>
        <w:rPr>
          <w:spacing w:val="-4"/>
        </w:rPr>
        <w:t xml:space="preserve"> </w:t>
      </w:r>
      <w:r>
        <w:t>small network of organisations can galvanise a whole country through Netherlands Reads. What was obvious, however, was that these national initiatives can only have long-term impact when promoted intensively and part of a wider focus of developing readers.</w:t>
      </w: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647F23">
      <w:pPr>
        <w:pStyle w:val="BodyText"/>
        <w:rPr>
          <w:sz w:val="20"/>
        </w:rPr>
      </w:pPr>
    </w:p>
    <w:p w:rsidR="00647F23" w:rsidRDefault="00BE4B55">
      <w:pPr>
        <w:pStyle w:val="BodyText"/>
        <w:spacing w:before="218"/>
        <w:rPr>
          <w:sz w:val="20"/>
        </w:rPr>
      </w:pPr>
      <w:r>
        <w:rPr>
          <w:noProof/>
          <w:lang w:val="en-GB" w:eastAsia="en-GB"/>
        </w:rPr>
        <mc:AlternateContent>
          <mc:Choice Requires="wps">
            <w:drawing>
              <wp:anchor distT="0" distB="0" distL="0" distR="0" simplePos="0" relativeHeight="487604736" behindDoc="1" locked="0" layoutInCell="1" allowOverlap="1">
                <wp:simplePos x="0" y="0"/>
                <wp:positionH relativeFrom="page">
                  <wp:posOffset>914400</wp:posOffset>
                </wp:positionH>
                <wp:positionV relativeFrom="paragraph">
                  <wp:posOffset>300118</wp:posOffset>
                </wp:positionV>
                <wp:extent cx="1828800"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525"/>
                              </a:lnTo>
                              <a:lnTo>
                                <a:pt x="1828800" y="952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2E7D9A9" id="Graphic 43" o:spid="_x0000_s1026" style="position:absolute;margin-left:1in;margin-top:23.65pt;width:2in;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MmLwIAAOMEAAAOAAAAZHJzL2Uyb0RvYy54bWysVN9v0zAQfkfif7D8TtMWhrqo6YQ2bUKa&#10;xqQV8ew6ThPh+MzZbdL/nrMTZwGeQPTBOfs+n7/vfnR707eanRW6BkzBV4slZ8pIKBtzLPjX/f27&#10;DWfOC1MKDUYV/KIcv9m9fbPtbK7WUIMuFTIKYlze2YLX3ts8y5ysVSvcAqwy5KwAW+Fpi8esRNFR&#10;9FZn6+XyY9YBlhZBKufo9G5w8l2MX1VK+i9V5ZRnuuDEzccV43oIa7bbivyIwtaNHGmIf2DRisbQ&#10;o1OoO+EFO2HzR6i2kQgOKr+Q0GZQVY1UUQOpWS1/U/NSC6uiFkqOs1Oa3P8LK5/Oz8iasuAf3nNm&#10;REs1ehjTQSeUns66nFAv9hmDQGcfQX535Mh+8YSNGzF9hW3AkjzWx1xfplyr3jNJh6vNerNZUkkk&#10;+a6v1lfhrUzk6a48Of+gIMYR50fnh0qVyRJ1smRvkolU71BpHSvtOaNKI2dU6cNQaSt8uBfIBZN1&#10;MyL1yCM4WzirPUSYDxImtkkIMX3FaDPHkqYZKvnS18Z4A2YmO7nTd4DNn/0rcGxs4pjCSQ1ODQkO&#10;umOmp1wQbp5tB7op7xutg3yHx8OtRnYWYYDibyzUDBY7YSh+aIMDlBdqqo7aqODux0mg4kx/NtS2&#10;YQSTgck4JAO9voU4qDHz6Py+/ybQMktmwT31zhOkoRB5agviHwADNtw08OnkoWpCz0RuA6NxQ5MU&#10;9Y9TH0Z1vo+o1/+m3U8AAAD//wMAUEsDBBQABgAIAAAAIQDxHoAN3gAAAAkBAAAPAAAAZHJzL2Rv&#10;d25yZXYueG1sTI9BT4NAEIXvJv0Pm2nizS4tqIgsTWNsvBlbTeNxYUcgZXcJOwX8944nvc2beXnz&#10;vXw7206MOITWOwXrVQQCXeVN62oFH+/7mxREIO2M7rxDBd8YYFssrnKdGT+5A45HqgWHuJBpBQ1R&#10;n0kZqgatDivfo+Pblx+sJpZDLc2gJw63ndxE0Z20unX8odE9PjVYnY8Xq2Ci8jQ+nOOXZ7rdv5UH&#10;Mq+fJ1LqejnvHkEQzvRnhl98RoeCmUp/cSaIjnWScBdSkNzHINiQxBtelDykKcgil/8bFD8AAAD/&#10;/wMAUEsBAi0AFAAGAAgAAAAhALaDOJL+AAAA4QEAABMAAAAAAAAAAAAAAAAAAAAAAFtDb250ZW50&#10;X1R5cGVzXS54bWxQSwECLQAUAAYACAAAACEAOP0h/9YAAACUAQAACwAAAAAAAAAAAAAAAAAvAQAA&#10;X3JlbHMvLnJlbHNQSwECLQAUAAYACAAAACEADA9zJi8CAADjBAAADgAAAAAAAAAAAAAAAAAuAgAA&#10;ZHJzL2Uyb0RvYy54bWxQSwECLQAUAAYACAAAACEA8R6ADd4AAAAJAQAADwAAAAAAAAAAAAAAAACJ&#10;BAAAZHJzL2Rvd25yZXYueG1sUEsFBgAAAAAEAAQA8wAAAJQFAAAAAA==&#10;" path="m1828800,l,,,9525r1828800,l1828800,xe" fillcolor="black" stroked="f">
                <v:path arrowok="t"/>
                <w10:wrap type="topAndBottom" anchorx="page"/>
              </v:shape>
            </w:pict>
          </mc:Fallback>
        </mc:AlternateContent>
      </w:r>
    </w:p>
    <w:p w:rsidR="00647F23" w:rsidRDefault="00BE4B55">
      <w:pPr>
        <w:spacing w:before="121"/>
        <w:ind w:left="120"/>
        <w:rPr>
          <w:sz w:val="19"/>
        </w:rPr>
      </w:pPr>
      <w:r>
        <w:rPr>
          <w:sz w:val="19"/>
          <w:vertAlign w:val="superscript"/>
        </w:rPr>
        <w:t>31</w:t>
      </w:r>
      <w:r>
        <w:rPr>
          <w:spacing w:val="25"/>
          <w:sz w:val="19"/>
        </w:rPr>
        <w:t xml:space="preserve"> </w:t>
      </w:r>
      <w:r>
        <w:rPr>
          <w:sz w:val="19"/>
        </w:rPr>
        <w:t>Rotterdam</w:t>
      </w:r>
      <w:r>
        <w:rPr>
          <w:spacing w:val="21"/>
          <w:sz w:val="19"/>
        </w:rPr>
        <w:t xml:space="preserve"> </w:t>
      </w:r>
      <w:r>
        <w:rPr>
          <w:sz w:val="19"/>
        </w:rPr>
        <w:t>Library</w:t>
      </w:r>
      <w:r>
        <w:rPr>
          <w:spacing w:val="21"/>
          <w:sz w:val="19"/>
        </w:rPr>
        <w:t xml:space="preserve"> </w:t>
      </w:r>
      <w:r>
        <w:rPr>
          <w:sz w:val="19"/>
        </w:rPr>
        <w:t>Service</w:t>
      </w:r>
      <w:r>
        <w:rPr>
          <w:spacing w:val="40"/>
          <w:sz w:val="19"/>
        </w:rPr>
        <w:t xml:space="preserve"> </w:t>
      </w:r>
      <w:r>
        <w:rPr>
          <w:sz w:val="19"/>
        </w:rPr>
        <w:t>Readers</w:t>
      </w:r>
      <w:r>
        <w:rPr>
          <w:spacing w:val="27"/>
          <w:sz w:val="19"/>
        </w:rPr>
        <w:t xml:space="preserve"> </w:t>
      </w:r>
      <w:r>
        <w:rPr>
          <w:sz w:val="19"/>
        </w:rPr>
        <w:t>Party</w:t>
      </w:r>
      <w:r>
        <w:rPr>
          <w:spacing w:val="27"/>
          <w:sz w:val="19"/>
        </w:rPr>
        <w:t xml:space="preserve"> </w:t>
      </w:r>
      <w:r>
        <w:rPr>
          <w:sz w:val="19"/>
        </w:rPr>
        <w:t>website,</w:t>
      </w:r>
      <w:r>
        <w:rPr>
          <w:spacing w:val="28"/>
          <w:sz w:val="19"/>
        </w:rPr>
        <w:t xml:space="preserve"> </w:t>
      </w:r>
      <w:r>
        <w:rPr>
          <w:sz w:val="19"/>
        </w:rPr>
        <w:t>August</w:t>
      </w:r>
      <w:r>
        <w:rPr>
          <w:spacing w:val="27"/>
          <w:sz w:val="19"/>
        </w:rPr>
        <w:t xml:space="preserve"> </w:t>
      </w:r>
      <w:r>
        <w:rPr>
          <w:spacing w:val="-4"/>
          <w:sz w:val="19"/>
        </w:rPr>
        <w:t>2007</w:t>
      </w:r>
    </w:p>
    <w:p w:rsidR="00647F23" w:rsidRDefault="00647F23">
      <w:pPr>
        <w:rPr>
          <w:sz w:val="19"/>
        </w:rPr>
        <w:sectPr w:rsidR="00647F23">
          <w:pgSz w:w="11920" w:h="16840"/>
          <w:pgMar w:top="1880" w:right="1300" w:bottom="540" w:left="1320" w:header="0" w:footer="344" w:gutter="0"/>
          <w:cols w:space="720"/>
        </w:sectPr>
      </w:pPr>
    </w:p>
    <w:p w:rsidR="00647F23" w:rsidRDefault="00BE4B55">
      <w:pPr>
        <w:pStyle w:val="Heading1"/>
        <w:numPr>
          <w:ilvl w:val="0"/>
          <w:numId w:val="12"/>
        </w:numPr>
        <w:tabs>
          <w:tab w:val="left" w:pos="839"/>
        </w:tabs>
        <w:spacing w:before="70"/>
        <w:ind w:left="839" w:hanging="719"/>
      </w:pPr>
      <w:r>
        <w:t>Thematic</w:t>
      </w:r>
      <w:r>
        <w:rPr>
          <w:spacing w:val="-1"/>
        </w:rPr>
        <w:t xml:space="preserve"> </w:t>
      </w:r>
      <w:r>
        <w:rPr>
          <w:spacing w:val="-2"/>
        </w:rPr>
        <w:t>overview</w:t>
      </w:r>
    </w:p>
    <w:p w:rsidR="00647F23" w:rsidRDefault="00647F23">
      <w:pPr>
        <w:pStyle w:val="BodyText"/>
        <w:spacing w:before="231"/>
        <w:rPr>
          <w:b/>
          <w:sz w:val="24"/>
        </w:rPr>
      </w:pPr>
    </w:p>
    <w:p w:rsidR="00647F23" w:rsidRDefault="00BE4B55">
      <w:pPr>
        <w:pStyle w:val="Heading2"/>
        <w:numPr>
          <w:ilvl w:val="1"/>
          <w:numId w:val="12"/>
        </w:numPr>
        <w:tabs>
          <w:tab w:val="left" w:pos="839"/>
        </w:tabs>
        <w:ind w:left="839" w:hanging="719"/>
      </w:pPr>
      <w:r>
        <w:rPr>
          <w:spacing w:val="-2"/>
        </w:rPr>
        <w:t>Introduction</w:t>
      </w:r>
    </w:p>
    <w:p w:rsidR="00647F23" w:rsidRDefault="00BE4B55">
      <w:pPr>
        <w:pStyle w:val="BodyText"/>
        <w:spacing w:before="2" w:line="242" w:lineRule="auto"/>
        <w:ind w:left="120"/>
      </w:pPr>
      <w:r>
        <w:t>The USA and Netherlands are hugely different countries. However, what emerged from my visits and discussions with library staff was</w:t>
      </w:r>
      <w:r>
        <w:rPr>
          <w:spacing w:val="-10"/>
        </w:rPr>
        <w:t xml:space="preserve"> </w:t>
      </w:r>
      <w:r>
        <w:t>a series of underlying themes and principles for developing</w:t>
      </w:r>
      <w:r>
        <w:rPr>
          <w:spacing w:val="-4"/>
        </w:rPr>
        <w:t xml:space="preserve"> </w:t>
      </w:r>
      <w:r>
        <w:t>adult</w:t>
      </w:r>
      <w:r>
        <w:rPr>
          <w:spacing w:val="-4"/>
        </w:rPr>
        <w:t xml:space="preserve"> </w:t>
      </w:r>
      <w:r>
        <w:t>reading.</w:t>
      </w:r>
      <w:r>
        <w:rPr>
          <w:spacing w:val="-5"/>
        </w:rPr>
        <w:t xml:space="preserve"> </w:t>
      </w:r>
      <w:r>
        <w:t>This section explores</w:t>
      </w:r>
      <w:r>
        <w:rPr>
          <w:spacing w:val="-13"/>
        </w:rPr>
        <w:t xml:space="preserve"> </w:t>
      </w:r>
      <w:r>
        <w:t>some</w:t>
      </w:r>
      <w:r>
        <w:rPr>
          <w:spacing w:val="-2"/>
        </w:rPr>
        <w:t xml:space="preserve"> </w:t>
      </w:r>
      <w:r>
        <w:t>of</w:t>
      </w:r>
      <w:r>
        <w:rPr>
          <w:spacing w:val="-2"/>
        </w:rPr>
        <w:t xml:space="preserve"> </w:t>
      </w:r>
      <w:r>
        <w:t>those</w:t>
      </w:r>
      <w:r>
        <w:rPr>
          <w:spacing w:val="-5"/>
        </w:rPr>
        <w:t xml:space="preserve"> </w:t>
      </w:r>
      <w:r>
        <w:t>themes</w:t>
      </w:r>
      <w:r>
        <w:rPr>
          <w:spacing w:val="-5"/>
        </w:rPr>
        <w:t xml:space="preserve"> </w:t>
      </w:r>
      <w:r>
        <w:t>and</w:t>
      </w:r>
      <w:r>
        <w:rPr>
          <w:spacing w:val="-5"/>
        </w:rPr>
        <w:t xml:space="preserve"> </w:t>
      </w:r>
      <w:r>
        <w:t>begins</w:t>
      </w:r>
      <w:r>
        <w:rPr>
          <w:spacing w:val="-5"/>
        </w:rPr>
        <w:t xml:space="preserve"> </w:t>
      </w:r>
      <w:r>
        <w:t>to</w:t>
      </w:r>
      <w:r>
        <w:rPr>
          <w:spacing w:val="-5"/>
        </w:rPr>
        <w:t xml:space="preserve"> </w:t>
      </w:r>
      <w:r>
        <w:t>identify lessons which may be transferable to libraries in England.</w:t>
      </w:r>
    </w:p>
    <w:p w:rsidR="00647F23" w:rsidRDefault="00BE4B55">
      <w:pPr>
        <w:pStyle w:val="Heading2"/>
        <w:numPr>
          <w:ilvl w:val="1"/>
          <w:numId w:val="12"/>
        </w:numPr>
        <w:tabs>
          <w:tab w:val="left" w:pos="839"/>
        </w:tabs>
        <w:spacing w:before="238"/>
        <w:ind w:left="839" w:hanging="719"/>
      </w:pPr>
      <w:r>
        <w:t>Strategic</w:t>
      </w:r>
      <w:r>
        <w:rPr>
          <w:spacing w:val="-4"/>
        </w:rPr>
        <w:t xml:space="preserve"> </w:t>
      </w:r>
      <w:r>
        <w:t>vision</w:t>
      </w:r>
      <w:r>
        <w:rPr>
          <w:spacing w:val="-3"/>
        </w:rPr>
        <w:t xml:space="preserve"> </w:t>
      </w:r>
      <w:r>
        <w:t>and</w:t>
      </w:r>
      <w:r>
        <w:rPr>
          <w:spacing w:val="-3"/>
        </w:rPr>
        <w:t xml:space="preserve"> </w:t>
      </w:r>
      <w:r>
        <w:t>drive</w:t>
      </w:r>
      <w:r>
        <w:rPr>
          <w:spacing w:val="-3"/>
        </w:rPr>
        <w:t xml:space="preserve"> </w:t>
      </w:r>
      <w:r>
        <w:t>for</w:t>
      </w:r>
      <w:r>
        <w:rPr>
          <w:spacing w:val="-4"/>
        </w:rPr>
        <w:t xml:space="preserve"> </w:t>
      </w:r>
      <w:r>
        <w:rPr>
          <w:spacing w:val="-2"/>
        </w:rPr>
        <w:t>innovation</w:t>
      </w:r>
    </w:p>
    <w:p w:rsidR="00647F23" w:rsidRDefault="00BE4B55">
      <w:pPr>
        <w:pStyle w:val="BodyText"/>
        <w:spacing w:before="17"/>
        <w:ind w:left="120" w:right="160"/>
      </w:pPr>
      <w:r>
        <w:t>Every strategic body and public library service I studied recognised the contribution of reading</w:t>
      </w:r>
      <w:r>
        <w:rPr>
          <w:spacing w:val="-4"/>
        </w:rPr>
        <w:t xml:space="preserve"> </w:t>
      </w:r>
      <w:r>
        <w:t>for</w:t>
      </w:r>
      <w:r>
        <w:rPr>
          <w:spacing w:val="-4"/>
        </w:rPr>
        <w:t xml:space="preserve"> </w:t>
      </w:r>
      <w:r>
        <w:t>pleasure</w:t>
      </w:r>
      <w:r>
        <w:rPr>
          <w:spacing w:val="-4"/>
        </w:rPr>
        <w:t xml:space="preserve"> </w:t>
      </w:r>
      <w:r>
        <w:t>to</w:t>
      </w:r>
      <w:r>
        <w:rPr>
          <w:spacing w:val="-5"/>
        </w:rPr>
        <w:t xml:space="preserve"> </w:t>
      </w:r>
      <w:r>
        <w:t>adult</w:t>
      </w:r>
      <w:r>
        <w:rPr>
          <w:spacing w:val="-3"/>
        </w:rPr>
        <w:t xml:space="preserve"> </w:t>
      </w:r>
      <w:r>
        <w:t>literacy,</w:t>
      </w:r>
      <w:r>
        <w:rPr>
          <w:spacing w:val="-3"/>
        </w:rPr>
        <w:t xml:space="preserve"> </w:t>
      </w:r>
      <w:r>
        <w:t>learning,</w:t>
      </w:r>
      <w:r>
        <w:rPr>
          <w:spacing w:val="-3"/>
        </w:rPr>
        <w:t xml:space="preserve"> </w:t>
      </w:r>
      <w:r>
        <w:t>self</w:t>
      </w:r>
      <w:r>
        <w:rPr>
          <w:spacing w:val="-3"/>
        </w:rPr>
        <w:t xml:space="preserve"> </w:t>
      </w:r>
      <w:r>
        <w:t>esteem</w:t>
      </w:r>
      <w:r>
        <w:rPr>
          <w:spacing w:val="-3"/>
        </w:rPr>
        <w:t xml:space="preserve"> </w:t>
      </w:r>
      <w:r>
        <w:t>and</w:t>
      </w:r>
      <w:r>
        <w:rPr>
          <w:spacing w:val="-3"/>
        </w:rPr>
        <w:t xml:space="preserve"> </w:t>
      </w:r>
      <w:r>
        <w:t>citizenship.</w:t>
      </w:r>
      <w:r>
        <w:rPr>
          <w:spacing w:val="-4"/>
        </w:rPr>
        <w:t xml:space="preserve"> </w:t>
      </w:r>
      <w:r>
        <w:t>Most</w:t>
      </w:r>
      <w:r>
        <w:rPr>
          <w:spacing w:val="-5"/>
        </w:rPr>
        <w:t xml:space="preserve"> </w:t>
      </w:r>
      <w:r>
        <w:t>mentioned</w:t>
      </w:r>
      <w:r>
        <w:rPr>
          <w:spacing w:val="-5"/>
        </w:rPr>
        <w:t xml:space="preserve"> </w:t>
      </w:r>
      <w:r>
        <w:t>it explicitly in their mission statement and priorities. The drive for innovation in reading development came from all levels, from the national and regional bodies, senior managers and frontline library staff. All felt that there was a need to engage adult readers more proactively, with a focus on creating a group ‘experiences’. It</w:t>
      </w:r>
      <w:r>
        <w:rPr>
          <w:spacing w:val="-6"/>
        </w:rPr>
        <w:t xml:space="preserve"> </w:t>
      </w:r>
      <w:r>
        <w:t>seemed that often it is the big vision projects based on a simple notion which are most successful. The ‘one book’ projects are an obvious example of this; often attracting large number of participants and resulting in high issues and sale of the featured titles. What is less clear is how these projects translate into long-term benefits for libraries in terms of repeat visits, increased engagement in library activities and for the development of readers themselves.</w:t>
      </w:r>
    </w:p>
    <w:p w:rsidR="00647F23" w:rsidRDefault="00BE4B55">
      <w:pPr>
        <w:pStyle w:val="Heading2"/>
        <w:numPr>
          <w:ilvl w:val="1"/>
          <w:numId w:val="12"/>
        </w:numPr>
        <w:tabs>
          <w:tab w:val="left" w:pos="839"/>
        </w:tabs>
        <w:spacing w:before="233"/>
        <w:ind w:left="839" w:hanging="719"/>
      </w:pPr>
      <w:r>
        <w:t>Importance</w:t>
      </w:r>
      <w:r>
        <w:rPr>
          <w:spacing w:val="-7"/>
        </w:rPr>
        <w:t xml:space="preserve"> </w:t>
      </w:r>
      <w:r>
        <w:t>of</w:t>
      </w:r>
      <w:r>
        <w:rPr>
          <w:spacing w:val="-6"/>
        </w:rPr>
        <w:t xml:space="preserve"> </w:t>
      </w:r>
      <w:r>
        <w:t>cooperation</w:t>
      </w:r>
      <w:r>
        <w:rPr>
          <w:spacing w:val="-6"/>
        </w:rPr>
        <w:t xml:space="preserve"> </w:t>
      </w:r>
      <w:r>
        <w:t>and</w:t>
      </w:r>
      <w:r>
        <w:rPr>
          <w:spacing w:val="-6"/>
        </w:rPr>
        <w:t xml:space="preserve"> </w:t>
      </w:r>
      <w:r>
        <w:t>partnership</w:t>
      </w:r>
      <w:r>
        <w:rPr>
          <w:spacing w:val="-6"/>
        </w:rPr>
        <w:t xml:space="preserve"> </w:t>
      </w:r>
      <w:r>
        <w:rPr>
          <w:spacing w:val="-2"/>
        </w:rPr>
        <w:t>working</w:t>
      </w:r>
    </w:p>
    <w:p w:rsidR="00647F23" w:rsidRDefault="00BE4B55">
      <w:pPr>
        <w:pStyle w:val="BodyText"/>
        <w:spacing w:before="17"/>
        <w:ind w:left="120" w:right="117"/>
      </w:pPr>
      <w:r>
        <w:t>The most successful reading development initiatives relied on proactive outcomes-based partnerships with community organisations and with the book trade. The Washington Center for the Book attributed much of its success to its relationship with local bookshops,</w:t>
      </w:r>
      <w:r>
        <w:rPr>
          <w:spacing w:val="40"/>
        </w:rPr>
        <w:t xml:space="preserve"> </w:t>
      </w:r>
      <w:r>
        <w:t>publishers and writers, to create a readership across the city. Through a partnership with the Elliot Bay Book Company and a local radio station, the Seattle Reads project was able to attract readers who would not normally step into a library. The Netherlands Public Library Association brokered a relationship with the CPNB which enabled them to work more closely with publishers, book shops and other literary organisations like Stichting Lezen on a variety of innovative projects.</w:t>
      </w:r>
      <w:r>
        <w:rPr>
          <w:spacing w:val="-3"/>
        </w:rPr>
        <w:t xml:space="preserve"> </w:t>
      </w:r>
      <w:r>
        <w:t>This</w:t>
      </w:r>
      <w:r>
        <w:rPr>
          <w:spacing w:val="-3"/>
        </w:rPr>
        <w:t xml:space="preserve"> </w:t>
      </w:r>
      <w:r>
        <w:t>partnership</w:t>
      </w:r>
      <w:r>
        <w:rPr>
          <w:spacing w:val="-3"/>
        </w:rPr>
        <w:t xml:space="preserve"> </w:t>
      </w:r>
      <w:r>
        <w:t>enabled</w:t>
      </w:r>
      <w:r>
        <w:rPr>
          <w:spacing w:val="-3"/>
        </w:rPr>
        <w:t xml:space="preserve"> </w:t>
      </w:r>
      <w:r>
        <w:t>the</w:t>
      </w:r>
      <w:r>
        <w:rPr>
          <w:spacing w:val="-3"/>
        </w:rPr>
        <w:t xml:space="preserve"> </w:t>
      </w:r>
      <w:r>
        <w:t>book</w:t>
      </w:r>
      <w:r>
        <w:rPr>
          <w:spacing w:val="-3"/>
        </w:rPr>
        <w:t xml:space="preserve"> </w:t>
      </w:r>
      <w:r>
        <w:t>trade to reach library audiences</w:t>
      </w:r>
      <w:r>
        <w:rPr>
          <w:spacing w:val="-12"/>
        </w:rPr>
        <w:t xml:space="preserve"> </w:t>
      </w:r>
      <w:r>
        <w:t>but also helped to update the image of Dutch libraries. It also gave them a practical focus for a new</w:t>
      </w:r>
      <w:r>
        <w:rPr>
          <w:spacing w:val="-3"/>
        </w:rPr>
        <w:t xml:space="preserve"> </w:t>
      </w:r>
      <w:r>
        <w:t>strategic</w:t>
      </w:r>
      <w:r>
        <w:rPr>
          <w:spacing w:val="-3"/>
        </w:rPr>
        <w:t xml:space="preserve"> </w:t>
      </w:r>
      <w:r>
        <w:t>focus</w:t>
      </w:r>
      <w:r>
        <w:rPr>
          <w:spacing w:val="-3"/>
        </w:rPr>
        <w:t xml:space="preserve"> </w:t>
      </w:r>
      <w:r>
        <w:t>on</w:t>
      </w:r>
      <w:r>
        <w:rPr>
          <w:spacing w:val="-3"/>
        </w:rPr>
        <w:t xml:space="preserve"> </w:t>
      </w:r>
      <w:r>
        <w:t>reading</w:t>
      </w:r>
      <w:r>
        <w:rPr>
          <w:spacing w:val="-3"/>
        </w:rPr>
        <w:t xml:space="preserve"> </w:t>
      </w:r>
      <w:r>
        <w:t>promotion.</w:t>
      </w:r>
      <w:r>
        <w:rPr>
          <w:spacing w:val="-3"/>
        </w:rPr>
        <w:t xml:space="preserve"> </w:t>
      </w:r>
      <w:r>
        <w:t>These</w:t>
      </w:r>
      <w:r>
        <w:rPr>
          <w:spacing w:val="-3"/>
        </w:rPr>
        <w:t xml:space="preserve"> </w:t>
      </w:r>
      <w:r>
        <w:t>partnerships</w:t>
      </w:r>
      <w:r>
        <w:rPr>
          <w:spacing w:val="-3"/>
        </w:rPr>
        <w:t xml:space="preserve"> </w:t>
      </w:r>
      <w:r>
        <w:t>can</w:t>
      </w:r>
      <w:r>
        <w:rPr>
          <w:spacing w:val="-3"/>
        </w:rPr>
        <w:t xml:space="preserve"> </w:t>
      </w:r>
      <w:r>
        <w:t>be</w:t>
      </w:r>
      <w:r>
        <w:rPr>
          <w:spacing w:val="-3"/>
        </w:rPr>
        <w:t xml:space="preserve"> </w:t>
      </w:r>
      <w:r>
        <w:t>very</w:t>
      </w:r>
      <w:r>
        <w:rPr>
          <w:spacing w:val="-3"/>
        </w:rPr>
        <w:t xml:space="preserve"> </w:t>
      </w:r>
      <w:r>
        <w:t>powerful</w:t>
      </w:r>
      <w:r>
        <w:rPr>
          <w:spacing w:val="-3"/>
        </w:rPr>
        <w:t xml:space="preserve"> </w:t>
      </w:r>
      <w:r>
        <w:t>at</w:t>
      </w:r>
      <w:r>
        <w:rPr>
          <w:spacing w:val="-3"/>
        </w:rPr>
        <w:t xml:space="preserve"> </w:t>
      </w:r>
      <w:r>
        <w:t>a</w:t>
      </w:r>
      <w:r>
        <w:rPr>
          <w:spacing w:val="-3"/>
        </w:rPr>
        <w:t xml:space="preserve"> </w:t>
      </w:r>
      <w:r>
        <w:t>local level, as demonstrated by the Future Perspective Foundation in Dordrecht, which has through its local partnerships been able to create a vibrant city-wide cultural programme.</w:t>
      </w:r>
    </w:p>
    <w:p w:rsidR="00647F23" w:rsidRDefault="00BE4B55">
      <w:pPr>
        <w:pStyle w:val="Heading2"/>
        <w:numPr>
          <w:ilvl w:val="1"/>
          <w:numId w:val="12"/>
        </w:numPr>
        <w:tabs>
          <w:tab w:val="left" w:pos="839"/>
        </w:tabs>
        <w:spacing w:before="236"/>
        <w:ind w:left="839" w:hanging="719"/>
      </w:pPr>
      <w:r>
        <w:t>Creating</w:t>
      </w:r>
      <w:r>
        <w:rPr>
          <w:spacing w:val="-3"/>
        </w:rPr>
        <w:t xml:space="preserve"> </w:t>
      </w:r>
      <w:r>
        <w:t>the</w:t>
      </w:r>
      <w:r>
        <w:rPr>
          <w:spacing w:val="-2"/>
        </w:rPr>
        <w:t xml:space="preserve"> </w:t>
      </w:r>
      <w:r>
        <w:t>experience</w:t>
      </w:r>
      <w:r>
        <w:rPr>
          <w:spacing w:val="-3"/>
        </w:rPr>
        <w:t xml:space="preserve"> </w:t>
      </w:r>
      <w:r>
        <w:t>of</w:t>
      </w:r>
      <w:r>
        <w:rPr>
          <w:spacing w:val="-2"/>
        </w:rPr>
        <w:t xml:space="preserve"> </w:t>
      </w:r>
      <w:r>
        <w:t>shared</w:t>
      </w:r>
      <w:r>
        <w:rPr>
          <w:spacing w:val="-2"/>
        </w:rPr>
        <w:t xml:space="preserve"> reading</w:t>
      </w:r>
    </w:p>
    <w:p w:rsidR="00647F23" w:rsidRDefault="00BE4B55">
      <w:pPr>
        <w:pStyle w:val="BodyText"/>
        <w:spacing w:before="17"/>
        <w:ind w:left="120"/>
      </w:pPr>
      <w:r>
        <w:t>Reading development work in libraries connects readers with books which they might not otherwise come across. I would argue that many public libraries are fairly confident about promoting</w:t>
      </w:r>
      <w:r>
        <w:rPr>
          <w:spacing w:val="-3"/>
        </w:rPr>
        <w:t xml:space="preserve"> </w:t>
      </w:r>
      <w:r>
        <w:t>books</w:t>
      </w:r>
      <w:r>
        <w:rPr>
          <w:spacing w:val="-3"/>
        </w:rPr>
        <w:t xml:space="preserve"> </w:t>
      </w:r>
      <w:r>
        <w:t>to</w:t>
      </w:r>
      <w:r>
        <w:rPr>
          <w:spacing w:val="-3"/>
        </w:rPr>
        <w:t xml:space="preserve"> </w:t>
      </w:r>
      <w:r>
        <w:t>the</w:t>
      </w:r>
      <w:r>
        <w:rPr>
          <w:spacing w:val="-3"/>
        </w:rPr>
        <w:t xml:space="preserve"> </w:t>
      </w:r>
      <w:r>
        <w:t>individual</w:t>
      </w:r>
      <w:r>
        <w:rPr>
          <w:spacing w:val="-3"/>
        </w:rPr>
        <w:t xml:space="preserve"> </w:t>
      </w:r>
      <w:r>
        <w:t>reader,</w:t>
      </w:r>
      <w:r>
        <w:rPr>
          <w:spacing w:val="-3"/>
        </w:rPr>
        <w:t xml:space="preserve"> </w:t>
      </w:r>
      <w:r>
        <w:t>particularly</w:t>
      </w:r>
      <w:r>
        <w:rPr>
          <w:spacing w:val="-4"/>
        </w:rPr>
        <w:t xml:space="preserve"> </w:t>
      </w:r>
      <w:r>
        <w:t>when</w:t>
      </w:r>
      <w:r>
        <w:rPr>
          <w:spacing w:val="-4"/>
        </w:rPr>
        <w:t xml:space="preserve"> </w:t>
      </w:r>
      <w:r>
        <w:t>it</w:t>
      </w:r>
      <w:r>
        <w:rPr>
          <w:spacing w:val="-4"/>
        </w:rPr>
        <w:t xml:space="preserve"> </w:t>
      </w:r>
      <w:r>
        <w:t>doesn’t</w:t>
      </w:r>
      <w:r>
        <w:rPr>
          <w:spacing w:val="-4"/>
        </w:rPr>
        <w:t xml:space="preserve"> </w:t>
      </w:r>
      <w:r>
        <w:t>involve</w:t>
      </w:r>
      <w:r>
        <w:rPr>
          <w:spacing w:val="-4"/>
        </w:rPr>
        <w:t xml:space="preserve"> </w:t>
      </w:r>
      <w:r>
        <w:t>a</w:t>
      </w:r>
      <w:r>
        <w:rPr>
          <w:spacing w:val="-4"/>
        </w:rPr>
        <w:t xml:space="preserve"> </w:t>
      </w:r>
      <w:r>
        <w:t>direct</w:t>
      </w:r>
      <w:r>
        <w:rPr>
          <w:spacing w:val="-5"/>
        </w:rPr>
        <w:t xml:space="preserve"> </w:t>
      </w:r>
      <w:r>
        <w:t>dialogue between</w:t>
      </w:r>
      <w:r>
        <w:rPr>
          <w:spacing w:val="-3"/>
        </w:rPr>
        <w:t xml:space="preserve"> </w:t>
      </w:r>
      <w:r>
        <w:t>library</w:t>
      </w:r>
      <w:r>
        <w:rPr>
          <w:spacing w:val="-3"/>
        </w:rPr>
        <w:t xml:space="preserve"> </w:t>
      </w:r>
      <w:r>
        <w:t>staff</w:t>
      </w:r>
      <w:r>
        <w:rPr>
          <w:spacing w:val="-3"/>
        </w:rPr>
        <w:t xml:space="preserve"> </w:t>
      </w:r>
      <w:r>
        <w:t>and</w:t>
      </w:r>
      <w:r>
        <w:rPr>
          <w:spacing w:val="-3"/>
        </w:rPr>
        <w:t xml:space="preserve"> </w:t>
      </w:r>
      <w:r>
        <w:t>the</w:t>
      </w:r>
      <w:r>
        <w:rPr>
          <w:spacing w:val="-3"/>
        </w:rPr>
        <w:t xml:space="preserve"> </w:t>
      </w:r>
      <w:r>
        <w:t>reader. There are a plethora of reading promotion tools such as posters,</w:t>
      </w:r>
      <w:r>
        <w:rPr>
          <w:spacing w:val="-3"/>
        </w:rPr>
        <w:t xml:space="preserve"> </w:t>
      </w:r>
      <w:r>
        <w:t>booklists</w:t>
      </w:r>
      <w:r>
        <w:rPr>
          <w:spacing w:val="-3"/>
        </w:rPr>
        <w:t xml:space="preserve"> </w:t>
      </w:r>
      <w:r>
        <w:t>and</w:t>
      </w:r>
      <w:r>
        <w:rPr>
          <w:spacing w:val="-3"/>
        </w:rPr>
        <w:t xml:space="preserve"> </w:t>
      </w:r>
      <w:r>
        <w:t>web</w:t>
      </w:r>
      <w:r>
        <w:rPr>
          <w:spacing w:val="-3"/>
        </w:rPr>
        <w:t xml:space="preserve"> </w:t>
      </w:r>
      <w:r>
        <w:t>pages</w:t>
      </w:r>
      <w:r>
        <w:rPr>
          <w:spacing w:val="-3"/>
        </w:rPr>
        <w:t xml:space="preserve"> </w:t>
      </w:r>
      <w:r>
        <w:t>which</w:t>
      </w:r>
      <w:r>
        <w:rPr>
          <w:spacing w:val="-3"/>
        </w:rPr>
        <w:t xml:space="preserve"> </w:t>
      </w:r>
      <w:r>
        <w:t>do</w:t>
      </w:r>
      <w:r>
        <w:rPr>
          <w:spacing w:val="-3"/>
        </w:rPr>
        <w:t xml:space="preserve"> </w:t>
      </w:r>
      <w:r>
        <w:t>this</w:t>
      </w:r>
      <w:r>
        <w:rPr>
          <w:spacing w:val="-3"/>
        </w:rPr>
        <w:t xml:space="preserve"> </w:t>
      </w:r>
      <w:r>
        <w:t>well.</w:t>
      </w:r>
      <w:r>
        <w:rPr>
          <w:spacing w:val="-3"/>
        </w:rPr>
        <w:t xml:space="preserve"> </w:t>
      </w:r>
      <w:r>
        <w:t>What</w:t>
      </w:r>
      <w:r>
        <w:rPr>
          <w:spacing w:val="-3"/>
        </w:rPr>
        <w:t xml:space="preserve"> </w:t>
      </w:r>
      <w:r>
        <w:t>is</w:t>
      </w:r>
      <w:r>
        <w:rPr>
          <w:spacing w:val="-3"/>
        </w:rPr>
        <w:t xml:space="preserve"> </w:t>
      </w:r>
      <w:r>
        <w:t>often</w:t>
      </w:r>
      <w:r>
        <w:rPr>
          <w:spacing w:val="-3"/>
        </w:rPr>
        <w:t xml:space="preserve"> </w:t>
      </w:r>
      <w:r>
        <w:t>harder</w:t>
      </w:r>
      <w:r>
        <w:rPr>
          <w:spacing w:val="-3"/>
        </w:rPr>
        <w:t xml:space="preserve"> </w:t>
      </w:r>
      <w:r>
        <w:t>but</w:t>
      </w:r>
      <w:r>
        <w:rPr>
          <w:spacing w:val="-3"/>
        </w:rPr>
        <w:t xml:space="preserve"> </w:t>
      </w:r>
      <w:r>
        <w:t>ultimately</w:t>
      </w:r>
      <w:r>
        <w:rPr>
          <w:spacing w:val="-3"/>
        </w:rPr>
        <w:t xml:space="preserve"> </w:t>
      </w:r>
      <w:r>
        <w:t>more rewarding is the creation of group experience, a conversation and debate about reading and books facilitated</w:t>
      </w:r>
      <w:r>
        <w:rPr>
          <w:spacing w:val="-4"/>
        </w:rPr>
        <w:t xml:space="preserve"> </w:t>
      </w:r>
      <w:r>
        <w:t>by</w:t>
      </w:r>
      <w:r>
        <w:rPr>
          <w:spacing w:val="-4"/>
        </w:rPr>
        <w:t xml:space="preserve"> </w:t>
      </w:r>
      <w:r>
        <w:t>library</w:t>
      </w:r>
      <w:r>
        <w:rPr>
          <w:spacing w:val="-4"/>
        </w:rPr>
        <w:t xml:space="preserve"> </w:t>
      </w:r>
      <w:r>
        <w:t>staff.</w:t>
      </w:r>
      <w:r>
        <w:rPr>
          <w:spacing w:val="-2"/>
        </w:rPr>
        <w:t xml:space="preserve"> </w:t>
      </w:r>
      <w:r>
        <w:t>Many</w:t>
      </w:r>
      <w:r>
        <w:rPr>
          <w:spacing w:val="-2"/>
        </w:rPr>
        <w:t xml:space="preserve"> </w:t>
      </w:r>
      <w:r>
        <w:t>of</w:t>
      </w:r>
      <w:r>
        <w:rPr>
          <w:spacing w:val="-2"/>
        </w:rPr>
        <w:t xml:space="preserve"> </w:t>
      </w:r>
      <w:r>
        <w:t>the</w:t>
      </w:r>
      <w:r>
        <w:rPr>
          <w:spacing w:val="-2"/>
        </w:rPr>
        <w:t xml:space="preserve"> </w:t>
      </w:r>
      <w:r>
        <w:t>libraries</w:t>
      </w:r>
      <w:r>
        <w:rPr>
          <w:spacing w:val="-2"/>
        </w:rPr>
        <w:t xml:space="preserve"> </w:t>
      </w:r>
      <w:r>
        <w:t>I</w:t>
      </w:r>
      <w:r>
        <w:rPr>
          <w:spacing w:val="-2"/>
        </w:rPr>
        <w:t xml:space="preserve"> </w:t>
      </w:r>
      <w:r>
        <w:t>visited,</w:t>
      </w:r>
      <w:r>
        <w:rPr>
          <w:spacing w:val="-2"/>
        </w:rPr>
        <w:t xml:space="preserve"> </w:t>
      </w:r>
      <w:r>
        <w:t>such</w:t>
      </w:r>
      <w:r>
        <w:rPr>
          <w:spacing w:val="-2"/>
        </w:rPr>
        <w:t xml:space="preserve"> </w:t>
      </w:r>
      <w:r>
        <w:t>as</w:t>
      </w:r>
      <w:r>
        <w:rPr>
          <w:spacing w:val="-2"/>
        </w:rPr>
        <w:t xml:space="preserve"> </w:t>
      </w:r>
      <w:r>
        <w:t>Rotterdam,</w:t>
      </w:r>
      <w:r>
        <w:rPr>
          <w:spacing w:val="-2"/>
        </w:rPr>
        <w:t xml:space="preserve"> </w:t>
      </w:r>
      <w:r>
        <w:t>focus</w:t>
      </w:r>
      <w:r>
        <w:rPr>
          <w:spacing w:val="-2"/>
        </w:rPr>
        <w:t xml:space="preserve"> </w:t>
      </w:r>
      <w:r>
        <w:t>their work primarily on group reading initiatives, seeing them as ultimately more rewarding for the library and for readers.</w:t>
      </w:r>
    </w:p>
    <w:p w:rsidR="00647F23" w:rsidRDefault="00BE4B55">
      <w:pPr>
        <w:pStyle w:val="BodyText"/>
        <w:spacing w:before="243" w:line="242" w:lineRule="auto"/>
        <w:ind w:left="120"/>
      </w:pPr>
      <w:r>
        <w:t>Reading</w:t>
      </w:r>
      <w:r>
        <w:rPr>
          <w:spacing w:val="-2"/>
        </w:rPr>
        <w:t xml:space="preserve"> </w:t>
      </w:r>
      <w:r>
        <w:t>groups</w:t>
      </w:r>
      <w:r>
        <w:rPr>
          <w:spacing w:val="-2"/>
        </w:rPr>
        <w:t xml:space="preserve"> </w:t>
      </w:r>
      <w:r>
        <w:t>have</w:t>
      </w:r>
      <w:r>
        <w:rPr>
          <w:spacing w:val="-2"/>
        </w:rPr>
        <w:t xml:space="preserve"> </w:t>
      </w:r>
      <w:r>
        <w:t>a</w:t>
      </w:r>
      <w:r>
        <w:rPr>
          <w:spacing w:val="-2"/>
        </w:rPr>
        <w:t xml:space="preserve"> </w:t>
      </w:r>
      <w:r>
        <w:t>part</w:t>
      </w:r>
      <w:r>
        <w:rPr>
          <w:spacing w:val="-2"/>
        </w:rPr>
        <w:t xml:space="preserve"> </w:t>
      </w:r>
      <w:r>
        <w:t>to</w:t>
      </w:r>
      <w:r>
        <w:rPr>
          <w:spacing w:val="-2"/>
        </w:rPr>
        <w:t xml:space="preserve"> </w:t>
      </w:r>
      <w:r>
        <w:t>play</w:t>
      </w:r>
      <w:r>
        <w:rPr>
          <w:spacing w:val="-2"/>
        </w:rPr>
        <w:t xml:space="preserve"> </w:t>
      </w:r>
      <w:r>
        <w:t>in</w:t>
      </w:r>
      <w:r>
        <w:rPr>
          <w:spacing w:val="-2"/>
        </w:rPr>
        <w:t xml:space="preserve"> </w:t>
      </w:r>
      <w:r>
        <w:t>reading</w:t>
      </w:r>
      <w:r>
        <w:rPr>
          <w:spacing w:val="-2"/>
        </w:rPr>
        <w:t xml:space="preserve"> </w:t>
      </w:r>
      <w:r>
        <w:t>development</w:t>
      </w:r>
      <w:r>
        <w:rPr>
          <w:spacing w:val="-2"/>
        </w:rPr>
        <w:t xml:space="preserve"> </w:t>
      </w:r>
      <w:r>
        <w:t>but</w:t>
      </w:r>
      <w:r>
        <w:rPr>
          <w:spacing w:val="-5"/>
        </w:rPr>
        <w:t xml:space="preserve"> </w:t>
      </w:r>
      <w:r>
        <w:t>are</w:t>
      </w:r>
      <w:r>
        <w:rPr>
          <w:spacing w:val="-5"/>
        </w:rPr>
        <w:t xml:space="preserve"> </w:t>
      </w:r>
      <w:r>
        <w:t>just one of many devices used. There were some fascinating variations in opinion about best practice. In Seattle, libraries ran general groups in many of the branches, at different times of day to suit reader preferences. In addition there were also groups tailored to language or other specific needs, addressing a social inclusion agenda. Others focused on particular genres;</w:t>
      </w:r>
      <w:r>
        <w:rPr>
          <w:spacing w:val="-8"/>
        </w:rPr>
        <w:t xml:space="preserve"> </w:t>
      </w:r>
      <w:r>
        <w:t>whilst a fourth</w:t>
      </w:r>
    </w:p>
    <w:p w:rsidR="00647F23" w:rsidRDefault="00647F23">
      <w:pPr>
        <w:spacing w:line="242" w:lineRule="auto"/>
        <w:sectPr w:rsidR="00647F23">
          <w:pgSz w:w="11920" w:h="16840"/>
          <w:pgMar w:top="1620" w:right="1300" w:bottom="540" w:left="1320" w:header="0" w:footer="344" w:gutter="0"/>
          <w:cols w:space="720"/>
        </w:sectPr>
      </w:pPr>
    </w:p>
    <w:p w:rsidR="00647F23" w:rsidRDefault="00BE4B55">
      <w:pPr>
        <w:pStyle w:val="BodyText"/>
        <w:spacing w:before="73"/>
        <w:ind w:left="120" w:right="115"/>
      </w:pPr>
      <w:r>
        <w:t>group linked books to other cultural media like drama or film. The majority ran as mutually exclusive,</w:t>
      </w:r>
      <w:r>
        <w:rPr>
          <w:spacing w:val="-2"/>
        </w:rPr>
        <w:t xml:space="preserve"> </w:t>
      </w:r>
      <w:r>
        <w:t>with</w:t>
      </w:r>
      <w:r>
        <w:rPr>
          <w:spacing w:val="-2"/>
        </w:rPr>
        <w:t xml:space="preserve"> </w:t>
      </w:r>
      <w:r>
        <w:t>a</w:t>
      </w:r>
      <w:r>
        <w:rPr>
          <w:spacing w:val="-5"/>
        </w:rPr>
        <w:t xml:space="preserve"> </w:t>
      </w:r>
      <w:r>
        <w:t>different book and therefore a different issue was</w:t>
      </w:r>
      <w:r>
        <w:rPr>
          <w:spacing w:val="-1"/>
        </w:rPr>
        <w:t xml:space="preserve"> </w:t>
      </w:r>
      <w:r>
        <w:t>discussed</w:t>
      </w:r>
      <w:r>
        <w:rPr>
          <w:spacing w:val="-1"/>
        </w:rPr>
        <w:t xml:space="preserve"> </w:t>
      </w:r>
      <w:r>
        <w:t>each</w:t>
      </w:r>
      <w:r>
        <w:rPr>
          <w:spacing w:val="-2"/>
        </w:rPr>
        <w:t xml:space="preserve"> </w:t>
      </w:r>
      <w:r>
        <w:t>time.</w:t>
      </w:r>
      <w:r>
        <w:rPr>
          <w:spacing w:val="-1"/>
        </w:rPr>
        <w:t xml:space="preserve"> </w:t>
      </w:r>
      <w:r>
        <w:t>One or two more in-depth groups over a number of sessions existed, although these were not the norm. The librarian at Santa Monica</w:t>
      </w:r>
      <w:r>
        <w:rPr>
          <w:spacing w:val="-12"/>
        </w:rPr>
        <w:t xml:space="preserve"> </w:t>
      </w:r>
      <w:r>
        <w:t>felt strongly that general reading groups had had their day. Instead, her focus was on creating more in-depth reading experiences; through 6 to 8 topic-specific</w:t>
      </w:r>
      <w:r>
        <w:rPr>
          <w:spacing w:val="-6"/>
        </w:rPr>
        <w:t xml:space="preserve"> </w:t>
      </w:r>
      <w:r>
        <w:t>sessions led by an expert, where several books on a particular subject</w:t>
      </w:r>
      <w:r>
        <w:rPr>
          <w:spacing w:val="40"/>
        </w:rPr>
        <w:t xml:space="preserve"> </w:t>
      </w:r>
      <w:r>
        <w:t>provided the background for learning and discussion. She felt</w:t>
      </w:r>
      <w:r>
        <w:rPr>
          <w:spacing w:val="-2"/>
        </w:rPr>
        <w:t xml:space="preserve"> </w:t>
      </w:r>
      <w:r>
        <w:t>that people were more likely to continue to commit to a time-limited group rather than to a weekly event. Nancy Pearl and Chris Higashi both talked about the unique nature of library reading groups, which attract members</w:t>
      </w:r>
      <w:r>
        <w:rPr>
          <w:spacing w:val="-2"/>
        </w:rPr>
        <w:t xml:space="preserve"> </w:t>
      </w:r>
      <w:r>
        <w:t>from</w:t>
      </w:r>
      <w:r>
        <w:rPr>
          <w:spacing w:val="-2"/>
        </w:rPr>
        <w:t xml:space="preserve"> </w:t>
      </w:r>
      <w:r>
        <w:t>across</w:t>
      </w:r>
      <w:r>
        <w:rPr>
          <w:spacing w:val="-2"/>
        </w:rPr>
        <w:t xml:space="preserve"> </w:t>
      </w:r>
      <w:r>
        <w:t>the</w:t>
      </w:r>
      <w:r>
        <w:rPr>
          <w:spacing w:val="-2"/>
        </w:rPr>
        <w:t xml:space="preserve"> </w:t>
      </w:r>
      <w:r>
        <w:t>socio-economic</w:t>
      </w:r>
      <w:r>
        <w:rPr>
          <w:spacing w:val="-5"/>
        </w:rPr>
        <w:t xml:space="preserve"> </w:t>
      </w:r>
      <w:r>
        <w:t>spectrum</w:t>
      </w:r>
      <w:r>
        <w:rPr>
          <w:spacing w:val="-5"/>
        </w:rPr>
        <w:t xml:space="preserve"> </w:t>
      </w:r>
      <w:r>
        <w:t>with</w:t>
      </w:r>
      <w:r>
        <w:rPr>
          <w:spacing w:val="-5"/>
        </w:rPr>
        <w:t xml:space="preserve"> </w:t>
      </w:r>
      <w:r>
        <w:t>a</w:t>
      </w:r>
      <w:r>
        <w:rPr>
          <w:spacing w:val="-5"/>
        </w:rPr>
        <w:t xml:space="preserve"> </w:t>
      </w:r>
      <w:r>
        <w:t>steady</w:t>
      </w:r>
      <w:r>
        <w:rPr>
          <w:spacing w:val="-3"/>
        </w:rPr>
        <w:t xml:space="preserve"> </w:t>
      </w:r>
      <w:r>
        <w:t>flow</w:t>
      </w:r>
      <w:r>
        <w:rPr>
          <w:spacing w:val="-3"/>
        </w:rPr>
        <w:t xml:space="preserve"> </w:t>
      </w:r>
      <w:r>
        <w:t>of</w:t>
      </w:r>
      <w:r>
        <w:rPr>
          <w:spacing w:val="-3"/>
        </w:rPr>
        <w:t xml:space="preserve"> </w:t>
      </w:r>
      <w:r>
        <w:t>joiners and</w:t>
      </w:r>
      <w:r>
        <w:rPr>
          <w:spacing w:val="-3"/>
        </w:rPr>
        <w:t xml:space="preserve"> </w:t>
      </w:r>
      <w:r>
        <w:t>leavers. The targeted Santa Monica reading group, one assumes,</w:t>
      </w:r>
      <w:r>
        <w:rPr>
          <w:spacing w:val="-8"/>
        </w:rPr>
        <w:t xml:space="preserve"> </w:t>
      </w:r>
      <w:r>
        <w:t>would have a different dynamic, attracting members with similar interests, developing their knowledge, and retaining them until the end of the course.</w:t>
      </w:r>
    </w:p>
    <w:p w:rsidR="00647F23" w:rsidRDefault="00647F23">
      <w:pPr>
        <w:pStyle w:val="BodyText"/>
        <w:spacing w:before="16"/>
      </w:pPr>
    </w:p>
    <w:p w:rsidR="00647F23" w:rsidRDefault="00BE4B55">
      <w:pPr>
        <w:pStyle w:val="BodyText"/>
        <w:spacing w:line="237" w:lineRule="auto"/>
        <w:ind w:left="120" w:right="175"/>
      </w:pPr>
      <w:r>
        <w:t>Discussion with Dutch librarians</w:t>
      </w:r>
      <w:r>
        <w:rPr>
          <w:spacing w:val="-2"/>
        </w:rPr>
        <w:t xml:space="preserve"> </w:t>
      </w:r>
      <w:r>
        <w:t>revealed a subtly different culture and approach</w:t>
      </w:r>
      <w:r>
        <w:rPr>
          <w:spacing w:val="-11"/>
        </w:rPr>
        <w:t xml:space="preserve"> </w:t>
      </w:r>
      <w:r>
        <w:t>to reading groups.</w:t>
      </w:r>
      <w:r>
        <w:rPr>
          <w:spacing w:val="-4"/>
        </w:rPr>
        <w:t xml:space="preserve"> </w:t>
      </w:r>
      <w:r>
        <w:t>Many</w:t>
      </w:r>
      <w:r>
        <w:rPr>
          <w:spacing w:val="-4"/>
        </w:rPr>
        <w:t xml:space="preserve"> </w:t>
      </w:r>
      <w:r>
        <w:t>of</w:t>
      </w:r>
      <w:r>
        <w:rPr>
          <w:spacing w:val="-4"/>
        </w:rPr>
        <w:t xml:space="preserve"> </w:t>
      </w:r>
      <w:r>
        <w:t>the</w:t>
      </w:r>
      <w:r>
        <w:rPr>
          <w:spacing w:val="-4"/>
        </w:rPr>
        <w:t xml:space="preserve"> </w:t>
      </w:r>
      <w:r>
        <w:t>libraries</w:t>
      </w:r>
      <w:r>
        <w:rPr>
          <w:spacing w:val="-4"/>
        </w:rPr>
        <w:t xml:space="preserve"> </w:t>
      </w:r>
      <w:r>
        <w:t>fulfilled</w:t>
      </w:r>
      <w:r>
        <w:rPr>
          <w:spacing w:val="-4"/>
        </w:rPr>
        <w:t xml:space="preserve"> </w:t>
      </w:r>
      <w:r>
        <w:t>a</w:t>
      </w:r>
      <w:r>
        <w:rPr>
          <w:spacing w:val="-4"/>
        </w:rPr>
        <w:t xml:space="preserve"> </w:t>
      </w:r>
      <w:r>
        <w:t>coaching</w:t>
      </w:r>
      <w:r>
        <w:rPr>
          <w:spacing w:val="-4"/>
        </w:rPr>
        <w:t xml:space="preserve"> </w:t>
      </w:r>
      <w:r>
        <w:t>and</w:t>
      </w:r>
      <w:r>
        <w:rPr>
          <w:spacing w:val="-4"/>
        </w:rPr>
        <w:t xml:space="preserve"> </w:t>
      </w:r>
      <w:r>
        <w:t>facilitation</w:t>
      </w:r>
      <w:r>
        <w:rPr>
          <w:spacing w:val="-4"/>
        </w:rPr>
        <w:t xml:space="preserve"> </w:t>
      </w:r>
      <w:r>
        <w:t>role,</w:t>
      </w:r>
      <w:r>
        <w:rPr>
          <w:spacing w:val="-4"/>
        </w:rPr>
        <w:t xml:space="preserve"> </w:t>
      </w:r>
      <w:r>
        <w:t>helping</w:t>
      </w:r>
      <w:r>
        <w:rPr>
          <w:spacing w:val="-4"/>
        </w:rPr>
        <w:t xml:space="preserve"> </w:t>
      </w:r>
      <w:r>
        <w:t>people</w:t>
      </w:r>
      <w:r>
        <w:rPr>
          <w:spacing w:val="-4"/>
        </w:rPr>
        <w:t xml:space="preserve"> </w:t>
      </w:r>
      <w:r>
        <w:t>to</w:t>
      </w:r>
      <w:r>
        <w:rPr>
          <w:spacing w:val="-4"/>
        </w:rPr>
        <w:t xml:space="preserve"> </w:t>
      </w:r>
      <w:r>
        <w:t>join</w:t>
      </w:r>
      <w:r>
        <w:rPr>
          <w:spacing w:val="-4"/>
        </w:rPr>
        <w:t xml:space="preserve"> </w:t>
      </w:r>
      <w:r>
        <w:t>or set up a group which although linked to the library, would be community run. The library trained</w:t>
      </w:r>
      <w:r>
        <w:rPr>
          <w:spacing w:val="-2"/>
        </w:rPr>
        <w:t xml:space="preserve"> </w:t>
      </w:r>
      <w:r>
        <w:t>and supported group leaders who in turn became library advocates, consultants and activists. The emphasis was on capacity building and ownership, with library staff in an expert advisory role to the community. It meant that instead of a library like Zoetermeer having one or two reading groups, it has the capacity to work with 23. This idea has huge potential for English public libraries with limited capacity and resources to run reading groups, as well as providing a flow of ideas and library members who can be used to pilot new projects. It could also be a source of library volunteers.</w:t>
      </w:r>
    </w:p>
    <w:p w:rsidR="00647F23" w:rsidRDefault="00647F23">
      <w:pPr>
        <w:pStyle w:val="BodyText"/>
      </w:pPr>
    </w:p>
    <w:p w:rsidR="00647F23" w:rsidRDefault="00BE4B55">
      <w:pPr>
        <w:pStyle w:val="Heading2"/>
        <w:numPr>
          <w:ilvl w:val="1"/>
          <w:numId w:val="12"/>
        </w:numPr>
        <w:tabs>
          <w:tab w:val="left" w:pos="839"/>
        </w:tabs>
        <w:ind w:left="839" w:hanging="719"/>
      </w:pPr>
      <w:r>
        <w:t>Creating</w:t>
      </w:r>
      <w:r>
        <w:rPr>
          <w:spacing w:val="-1"/>
        </w:rPr>
        <w:t xml:space="preserve"> </w:t>
      </w:r>
      <w:r>
        <w:t>space</w:t>
      </w:r>
      <w:r>
        <w:rPr>
          <w:spacing w:val="-1"/>
        </w:rPr>
        <w:t xml:space="preserve"> </w:t>
      </w:r>
      <w:r>
        <w:t>for</w:t>
      </w:r>
      <w:r>
        <w:rPr>
          <w:spacing w:val="-1"/>
        </w:rPr>
        <w:t xml:space="preserve"> </w:t>
      </w:r>
      <w:r>
        <w:t>readers to</w:t>
      </w:r>
      <w:r>
        <w:rPr>
          <w:spacing w:val="-1"/>
        </w:rPr>
        <w:t xml:space="preserve"> </w:t>
      </w:r>
      <w:r>
        <w:rPr>
          <w:spacing w:val="-2"/>
        </w:rPr>
        <w:t>connect</w:t>
      </w:r>
    </w:p>
    <w:p w:rsidR="00647F23" w:rsidRDefault="00BE4B55">
      <w:pPr>
        <w:pStyle w:val="BodyText"/>
        <w:spacing w:before="19" w:line="237" w:lineRule="auto"/>
        <w:ind w:left="120" w:right="160"/>
      </w:pPr>
      <w:r>
        <w:t>The library has an important role to play in creating spaces for readers to connect both physically</w:t>
      </w:r>
      <w:r>
        <w:rPr>
          <w:spacing w:val="-3"/>
        </w:rPr>
        <w:t xml:space="preserve"> </w:t>
      </w:r>
      <w:r>
        <w:t>and</w:t>
      </w:r>
      <w:r>
        <w:rPr>
          <w:spacing w:val="-3"/>
        </w:rPr>
        <w:t xml:space="preserve"> </w:t>
      </w:r>
      <w:r>
        <w:t>virtually. All</w:t>
      </w:r>
      <w:r>
        <w:rPr>
          <w:spacing w:val="-8"/>
        </w:rPr>
        <w:t xml:space="preserve"> </w:t>
      </w:r>
      <w:r>
        <w:t>of</w:t>
      </w:r>
      <w:r>
        <w:rPr>
          <w:spacing w:val="-2"/>
        </w:rPr>
        <w:t xml:space="preserve"> </w:t>
      </w:r>
      <w:r>
        <w:t>the</w:t>
      </w:r>
      <w:r>
        <w:rPr>
          <w:spacing w:val="-2"/>
        </w:rPr>
        <w:t xml:space="preserve"> </w:t>
      </w:r>
      <w:r>
        <w:t>libraries</w:t>
      </w:r>
      <w:r>
        <w:rPr>
          <w:spacing w:val="-2"/>
        </w:rPr>
        <w:t xml:space="preserve"> </w:t>
      </w:r>
      <w:r>
        <w:t>I</w:t>
      </w:r>
      <w:r>
        <w:rPr>
          <w:spacing w:val="-2"/>
        </w:rPr>
        <w:t xml:space="preserve"> </w:t>
      </w:r>
      <w:r>
        <w:t>visited</w:t>
      </w:r>
      <w:r>
        <w:rPr>
          <w:spacing w:val="-2"/>
        </w:rPr>
        <w:t xml:space="preserve"> </w:t>
      </w:r>
      <w:r>
        <w:t>offered</w:t>
      </w:r>
      <w:r>
        <w:rPr>
          <w:spacing w:val="-8"/>
        </w:rPr>
        <w:t xml:space="preserve"> </w:t>
      </w:r>
      <w:r>
        <w:t>ways</w:t>
      </w:r>
      <w:r>
        <w:rPr>
          <w:spacing w:val="-6"/>
        </w:rPr>
        <w:t xml:space="preserve"> </w:t>
      </w:r>
      <w:r>
        <w:t>in</w:t>
      </w:r>
      <w:r>
        <w:rPr>
          <w:spacing w:val="-6"/>
        </w:rPr>
        <w:t xml:space="preserve"> </w:t>
      </w:r>
      <w:r>
        <w:t>which</w:t>
      </w:r>
      <w:r>
        <w:rPr>
          <w:spacing w:val="-6"/>
        </w:rPr>
        <w:t xml:space="preserve"> </w:t>
      </w:r>
      <w:r>
        <w:t>readers</w:t>
      </w:r>
      <w:r>
        <w:rPr>
          <w:spacing w:val="-6"/>
        </w:rPr>
        <w:t xml:space="preserve"> </w:t>
      </w:r>
      <w:r>
        <w:t>could</w:t>
      </w:r>
      <w:r>
        <w:rPr>
          <w:spacing w:val="-6"/>
        </w:rPr>
        <w:t xml:space="preserve"> </w:t>
      </w:r>
      <w:r>
        <w:t>share ideas;</w:t>
      </w:r>
      <w:r>
        <w:rPr>
          <w:spacing w:val="-8"/>
        </w:rPr>
        <w:t xml:space="preserve"> </w:t>
      </w:r>
      <w:r>
        <w:t>through reader reviews on notice boards, in books (as staff or reader’s ’picks’), and online. I was interested in how some Dutch libraries created inviting, comfortable spaces which actively encouraged adults to sit and read or chat in small groups about books.</w:t>
      </w:r>
    </w:p>
    <w:p w:rsidR="00647F23" w:rsidRDefault="00BE4B55">
      <w:pPr>
        <w:pStyle w:val="BodyText"/>
        <w:spacing w:before="6"/>
        <w:ind w:left="120" w:right="132"/>
      </w:pPr>
      <w:r>
        <w:t>Typically</w:t>
      </w:r>
      <w:r>
        <w:rPr>
          <w:spacing w:val="-4"/>
        </w:rPr>
        <w:t xml:space="preserve"> </w:t>
      </w:r>
      <w:r>
        <w:t>these</w:t>
      </w:r>
      <w:r>
        <w:rPr>
          <w:spacing w:val="-4"/>
        </w:rPr>
        <w:t xml:space="preserve"> </w:t>
      </w:r>
      <w:r>
        <w:t>dedicated</w:t>
      </w:r>
      <w:r>
        <w:rPr>
          <w:spacing w:val="-4"/>
        </w:rPr>
        <w:t xml:space="preserve"> </w:t>
      </w:r>
      <w:r>
        <w:t>spaces</w:t>
      </w:r>
      <w:r>
        <w:rPr>
          <w:spacing w:val="-1"/>
        </w:rPr>
        <w:t xml:space="preserve"> </w:t>
      </w:r>
      <w:r>
        <w:t>were</w:t>
      </w:r>
      <w:r>
        <w:rPr>
          <w:spacing w:val="-4"/>
        </w:rPr>
        <w:t xml:space="preserve"> </w:t>
      </w:r>
      <w:r>
        <w:t>located</w:t>
      </w:r>
      <w:r>
        <w:rPr>
          <w:spacing w:val="-4"/>
        </w:rPr>
        <w:t xml:space="preserve"> </w:t>
      </w:r>
      <w:r>
        <w:t>in</w:t>
      </w:r>
      <w:r>
        <w:rPr>
          <w:spacing w:val="-4"/>
        </w:rPr>
        <w:t xml:space="preserve"> </w:t>
      </w:r>
      <w:r>
        <w:t>the</w:t>
      </w:r>
      <w:r>
        <w:rPr>
          <w:spacing w:val="-4"/>
        </w:rPr>
        <w:t xml:space="preserve"> </w:t>
      </w:r>
      <w:r>
        <w:t>adult</w:t>
      </w:r>
      <w:r>
        <w:rPr>
          <w:spacing w:val="-4"/>
        </w:rPr>
        <w:t xml:space="preserve"> </w:t>
      </w:r>
      <w:r>
        <w:t>fiction</w:t>
      </w:r>
      <w:r>
        <w:rPr>
          <w:spacing w:val="-4"/>
        </w:rPr>
        <w:t xml:space="preserve"> </w:t>
      </w:r>
      <w:r>
        <w:t>area,</w:t>
      </w:r>
      <w:r>
        <w:rPr>
          <w:spacing w:val="-4"/>
        </w:rPr>
        <w:t xml:space="preserve"> </w:t>
      </w:r>
      <w:r>
        <w:t>with</w:t>
      </w:r>
      <w:r>
        <w:rPr>
          <w:spacing w:val="-4"/>
        </w:rPr>
        <w:t xml:space="preserve"> </w:t>
      </w:r>
      <w:r>
        <w:t>soft</w:t>
      </w:r>
      <w:r>
        <w:rPr>
          <w:spacing w:val="-4"/>
        </w:rPr>
        <w:t xml:space="preserve"> </w:t>
      </w:r>
      <w:r>
        <w:t>lighting,</w:t>
      </w:r>
      <w:r>
        <w:rPr>
          <w:spacing w:val="-4"/>
        </w:rPr>
        <w:t xml:space="preserve"> </w:t>
      </w:r>
      <w:r>
        <w:t>high quality lounge-style furniture (often with luxurious looking armchairs and sofas, thick rugs, lampshades and coffee tables) and a small collection of fiction within easy reach. My experience</w:t>
      </w:r>
      <w:r>
        <w:rPr>
          <w:spacing w:val="-3"/>
        </w:rPr>
        <w:t xml:space="preserve"> </w:t>
      </w:r>
      <w:r>
        <w:t>was that reading spaces for adults</w:t>
      </w:r>
      <w:r>
        <w:rPr>
          <w:spacing w:val="-15"/>
        </w:rPr>
        <w:t xml:space="preserve"> </w:t>
      </w:r>
      <w:r>
        <w:t>were</w:t>
      </w:r>
      <w:r>
        <w:rPr>
          <w:spacing w:val="-2"/>
        </w:rPr>
        <w:t xml:space="preserve"> </w:t>
      </w:r>
      <w:r>
        <w:t>more</w:t>
      </w:r>
      <w:r>
        <w:rPr>
          <w:spacing w:val="-3"/>
        </w:rPr>
        <w:t xml:space="preserve"> </w:t>
      </w:r>
      <w:r>
        <w:t>developed</w:t>
      </w:r>
      <w:r>
        <w:rPr>
          <w:spacing w:val="-3"/>
        </w:rPr>
        <w:t xml:space="preserve"> </w:t>
      </w:r>
      <w:r>
        <w:t>in</w:t>
      </w:r>
      <w:r>
        <w:rPr>
          <w:spacing w:val="-3"/>
        </w:rPr>
        <w:t xml:space="preserve"> </w:t>
      </w:r>
      <w:r>
        <w:t>the</w:t>
      </w:r>
      <w:r>
        <w:rPr>
          <w:spacing w:val="-3"/>
        </w:rPr>
        <w:t xml:space="preserve"> </w:t>
      </w:r>
      <w:r>
        <w:t>Netherlands than in either the US or English public libraries. Several librarians in the US and the Netherlands talked about the potential for using library cafes as venues for adults, who often read there anyway, to promote books to each other. One librarian in Seattle</w:t>
      </w:r>
      <w:r>
        <w:rPr>
          <w:spacing w:val="-15"/>
        </w:rPr>
        <w:t xml:space="preserve"> </w:t>
      </w:r>
      <w:r>
        <w:t>Central</w:t>
      </w:r>
      <w:r>
        <w:rPr>
          <w:spacing w:val="-3"/>
        </w:rPr>
        <w:t xml:space="preserve"> </w:t>
      </w:r>
      <w:r>
        <w:t>Library, which does not have a café, talked about the possibilities of printing book reviews on serviettes and setting up paperback swaps where readers ‘rendezvous’ in the café to talk about a book.</w:t>
      </w:r>
    </w:p>
    <w:p w:rsidR="00647F23" w:rsidRDefault="00647F23">
      <w:pPr>
        <w:pStyle w:val="BodyText"/>
        <w:spacing w:before="7"/>
      </w:pPr>
    </w:p>
    <w:p w:rsidR="00647F23" w:rsidRDefault="00BE4B55">
      <w:pPr>
        <w:pStyle w:val="BodyText"/>
        <w:spacing w:line="237" w:lineRule="auto"/>
        <w:ind w:left="120" w:right="188"/>
      </w:pPr>
      <w:r>
        <w:t>Both case studies revealed recognition of the need to invest in virtual space for adult readers. There were mixed views about virtual reading groups. All agreed that they draw a community</w:t>
      </w:r>
      <w:r>
        <w:rPr>
          <w:spacing w:val="-5"/>
        </w:rPr>
        <w:t xml:space="preserve"> </w:t>
      </w:r>
      <w:r>
        <w:t>of</w:t>
      </w:r>
      <w:r>
        <w:rPr>
          <w:spacing w:val="-5"/>
        </w:rPr>
        <w:t xml:space="preserve"> </w:t>
      </w:r>
      <w:r>
        <w:t>readers</w:t>
      </w:r>
      <w:r>
        <w:rPr>
          <w:spacing w:val="-5"/>
        </w:rPr>
        <w:t xml:space="preserve"> </w:t>
      </w:r>
      <w:r>
        <w:t>from</w:t>
      </w:r>
      <w:r>
        <w:rPr>
          <w:spacing w:val="-5"/>
        </w:rPr>
        <w:t xml:space="preserve"> </w:t>
      </w:r>
      <w:r>
        <w:t>a</w:t>
      </w:r>
      <w:r>
        <w:rPr>
          <w:spacing w:val="-5"/>
        </w:rPr>
        <w:t xml:space="preserve"> </w:t>
      </w:r>
      <w:r>
        <w:t>younger</w:t>
      </w:r>
      <w:r>
        <w:rPr>
          <w:spacing w:val="-3"/>
        </w:rPr>
        <w:t xml:space="preserve"> </w:t>
      </w:r>
      <w:r>
        <w:t>age</w:t>
      </w:r>
      <w:r>
        <w:rPr>
          <w:spacing w:val="-3"/>
        </w:rPr>
        <w:t xml:space="preserve"> </w:t>
      </w:r>
      <w:r>
        <w:t>group</w:t>
      </w:r>
      <w:r>
        <w:rPr>
          <w:spacing w:val="-3"/>
        </w:rPr>
        <w:t xml:space="preserve"> </w:t>
      </w:r>
      <w:r>
        <w:t>and</w:t>
      </w:r>
      <w:r>
        <w:rPr>
          <w:spacing w:val="-3"/>
        </w:rPr>
        <w:t xml:space="preserve"> </w:t>
      </w:r>
      <w:r>
        <w:t>wider geographical area. Nancy Pearl, however, felt that virtual reading groups lacked the expressiveness of physical interaction.</w:t>
      </w:r>
    </w:p>
    <w:p w:rsidR="00647F23" w:rsidRDefault="00647F23">
      <w:pPr>
        <w:pStyle w:val="BodyText"/>
        <w:spacing w:before="3"/>
      </w:pPr>
    </w:p>
    <w:p w:rsidR="00647F23" w:rsidRDefault="00BE4B55">
      <w:pPr>
        <w:pStyle w:val="BodyText"/>
        <w:spacing w:line="242" w:lineRule="auto"/>
        <w:ind w:left="120"/>
      </w:pPr>
      <w:r>
        <w:t>With</w:t>
      </w:r>
      <w:r>
        <w:rPr>
          <w:spacing w:val="-3"/>
        </w:rPr>
        <w:t xml:space="preserve"> </w:t>
      </w:r>
      <w:r>
        <w:t>the</w:t>
      </w:r>
      <w:r>
        <w:rPr>
          <w:spacing w:val="-3"/>
        </w:rPr>
        <w:t xml:space="preserve"> </w:t>
      </w:r>
      <w:r>
        <w:t>development</w:t>
      </w:r>
      <w:r>
        <w:rPr>
          <w:spacing w:val="-3"/>
        </w:rPr>
        <w:t xml:space="preserve"> </w:t>
      </w:r>
      <w:r>
        <w:t>of</w:t>
      </w:r>
      <w:r>
        <w:rPr>
          <w:spacing w:val="-3"/>
        </w:rPr>
        <w:t xml:space="preserve"> </w:t>
      </w:r>
      <w:r>
        <w:t>increasingly</w:t>
      </w:r>
      <w:r>
        <w:rPr>
          <w:spacing w:val="-3"/>
        </w:rPr>
        <w:t xml:space="preserve"> </w:t>
      </w:r>
      <w:r>
        <w:t>interactive</w:t>
      </w:r>
      <w:r>
        <w:rPr>
          <w:spacing w:val="-3"/>
        </w:rPr>
        <w:t xml:space="preserve"> </w:t>
      </w:r>
      <w:r>
        <w:t>social</w:t>
      </w:r>
      <w:r>
        <w:rPr>
          <w:spacing w:val="-3"/>
        </w:rPr>
        <w:t xml:space="preserve"> </w:t>
      </w:r>
      <w:r>
        <w:t>networking</w:t>
      </w:r>
      <w:r>
        <w:rPr>
          <w:spacing w:val="-3"/>
        </w:rPr>
        <w:t xml:space="preserve"> </w:t>
      </w:r>
      <w:r>
        <w:t>technology</w:t>
      </w:r>
      <w:r>
        <w:rPr>
          <w:spacing w:val="-3"/>
        </w:rPr>
        <w:t xml:space="preserve"> </w:t>
      </w:r>
      <w:r>
        <w:t>which</w:t>
      </w:r>
      <w:r>
        <w:rPr>
          <w:spacing w:val="-3"/>
        </w:rPr>
        <w:t xml:space="preserve"> </w:t>
      </w:r>
      <w:r>
        <w:t>includes audio, video and instant messaging, it is possible to create a connection between readers.</w:t>
      </w:r>
    </w:p>
    <w:p w:rsidR="00647F23" w:rsidRDefault="00BE4B55">
      <w:pPr>
        <w:pStyle w:val="BodyText"/>
        <w:spacing w:before="1" w:line="237" w:lineRule="auto"/>
        <w:ind w:left="120" w:right="237"/>
      </w:pPr>
      <w:r>
        <w:t>Virtual environments like Second Life which emulate physical contact</w:t>
      </w:r>
      <w:r>
        <w:rPr>
          <w:spacing w:val="-15"/>
        </w:rPr>
        <w:t xml:space="preserve"> </w:t>
      </w:r>
      <w:r>
        <w:t>take this even further. It was clear that libraries need to be investing in this technology, particularly social networking which is to a degree self-managing as a way of interacting with users about books.</w:t>
      </w:r>
      <w:r>
        <w:rPr>
          <w:spacing w:val="-2"/>
        </w:rPr>
        <w:t xml:space="preserve"> </w:t>
      </w:r>
      <w:r>
        <w:t>Library</w:t>
      </w:r>
      <w:r>
        <w:rPr>
          <w:spacing w:val="-2"/>
        </w:rPr>
        <w:t xml:space="preserve"> </w:t>
      </w:r>
      <w:r>
        <w:t>blogs</w:t>
      </w:r>
      <w:r>
        <w:rPr>
          <w:spacing w:val="-2"/>
        </w:rPr>
        <w:t xml:space="preserve"> </w:t>
      </w:r>
      <w:r>
        <w:t>and</w:t>
      </w:r>
      <w:r>
        <w:rPr>
          <w:spacing w:val="-2"/>
        </w:rPr>
        <w:t xml:space="preserve"> </w:t>
      </w:r>
      <w:r>
        <w:t>MySpace</w:t>
      </w:r>
      <w:r>
        <w:rPr>
          <w:spacing w:val="-2"/>
        </w:rPr>
        <w:t xml:space="preserve"> </w:t>
      </w:r>
      <w:r>
        <w:t>pages</w:t>
      </w:r>
      <w:r>
        <w:rPr>
          <w:spacing w:val="-2"/>
        </w:rPr>
        <w:t xml:space="preserve"> </w:t>
      </w:r>
      <w:r>
        <w:t>were</w:t>
      </w:r>
      <w:r>
        <w:rPr>
          <w:spacing w:val="-2"/>
        </w:rPr>
        <w:t xml:space="preserve"> </w:t>
      </w:r>
      <w:r>
        <w:t>very</w:t>
      </w:r>
      <w:r>
        <w:rPr>
          <w:spacing w:val="-2"/>
        </w:rPr>
        <w:t xml:space="preserve"> </w:t>
      </w:r>
      <w:r>
        <w:t>common,</w:t>
      </w:r>
      <w:r>
        <w:rPr>
          <w:spacing w:val="-2"/>
        </w:rPr>
        <w:t xml:space="preserve"> </w:t>
      </w:r>
      <w:r>
        <w:t>particularly in the US, as was the</w:t>
      </w:r>
      <w:r>
        <w:rPr>
          <w:spacing w:val="-8"/>
        </w:rPr>
        <w:t xml:space="preserve"> </w:t>
      </w:r>
      <w:r>
        <w:t>use</w:t>
      </w:r>
      <w:r>
        <w:rPr>
          <w:spacing w:val="-7"/>
        </w:rPr>
        <w:t xml:space="preserve"> </w:t>
      </w:r>
      <w:r>
        <w:t>of</w:t>
      </w:r>
      <w:r>
        <w:rPr>
          <w:spacing w:val="-7"/>
        </w:rPr>
        <w:t xml:space="preserve"> </w:t>
      </w:r>
      <w:r>
        <w:t>e-newsletters</w:t>
      </w:r>
      <w:r>
        <w:rPr>
          <w:spacing w:val="-5"/>
        </w:rPr>
        <w:t xml:space="preserve"> </w:t>
      </w:r>
      <w:r>
        <w:t>as</w:t>
      </w:r>
      <w:r>
        <w:rPr>
          <w:spacing w:val="-4"/>
        </w:rPr>
        <w:t xml:space="preserve"> </w:t>
      </w:r>
      <w:r>
        <w:t>alternative</w:t>
      </w:r>
      <w:r>
        <w:rPr>
          <w:spacing w:val="-5"/>
        </w:rPr>
        <w:t xml:space="preserve"> </w:t>
      </w:r>
      <w:r>
        <w:t>methods</w:t>
      </w:r>
      <w:r>
        <w:rPr>
          <w:spacing w:val="-4"/>
        </w:rPr>
        <w:t xml:space="preserve"> </w:t>
      </w:r>
      <w:r>
        <w:t>of</w:t>
      </w:r>
      <w:r>
        <w:rPr>
          <w:spacing w:val="-4"/>
        </w:rPr>
        <w:t xml:space="preserve"> </w:t>
      </w:r>
      <w:r>
        <w:t>keeping</w:t>
      </w:r>
      <w:r>
        <w:rPr>
          <w:spacing w:val="-5"/>
        </w:rPr>
        <w:t xml:space="preserve"> </w:t>
      </w:r>
      <w:r>
        <w:t>in</w:t>
      </w:r>
      <w:r>
        <w:rPr>
          <w:spacing w:val="-4"/>
        </w:rPr>
        <w:t xml:space="preserve"> </w:t>
      </w:r>
      <w:r>
        <w:t>regular</w:t>
      </w:r>
      <w:r>
        <w:rPr>
          <w:spacing w:val="-5"/>
        </w:rPr>
        <w:t xml:space="preserve"> </w:t>
      </w:r>
      <w:r>
        <w:t>contact</w:t>
      </w:r>
      <w:r>
        <w:rPr>
          <w:spacing w:val="-4"/>
        </w:rPr>
        <w:t xml:space="preserve"> </w:t>
      </w:r>
      <w:r>
        <w:t>with</w:t>
      </w:r>
      <w:r>
        <w:rPr>
          <w:spacing w:val="-4"/>
        </w:rPr>
        <w:t xml:space="preserve"> </w:t>
      </w:r>
      <w:r>
        <w:rPr>
          <w:spacing w:val="-2"/>
        </w:rPr>
        <w:t>members.</w:t>
      </w:r>
    </w:p>
    <w:p w:rsidR="00647F23" w:rsidRDefault="00647F23">
      <w:pPr>
        <w:spacing w:line="237" w:lineRule="auto"/>
        <w:sectPr w:rsidR="00647F23">
          <w:pgSz w:w="11920" w:h="16840"/>
          <w:pgMar w:top="1620" w:right="1300" w:bottom="540" w:left="1320" w:header="0" w:footer="344" w:gutter="0"/>
          <w:cols w:space="720"/>
        </w:sectPr>
      </w:pPr>
    </w:p>
    <w:p w:rsidR="00647F23" w:rsidRDefault="00BE4B55">
      <w:pPr>
        <w:pStyle w:val="Heading2"/>
        <w:numPr>
          <w:ilvl w:val="1"/>
          <w:numId w:val="12"/>
        </w:numPr>
        <w:tabs>
          <w:tab w:val="left" w:pos="839"/>
        </w:tabs>
        <w:spacing w:before="73"/>
        <w:ind w:left="839" w:hanging="719"/>
      </w:pPr>
      <w:r>
        <w:t>Developing</w:t>
      </w:r>
      <w:r>
        <w:rPr>
          <w:spacing w:val="-2"/>
        </w:rPr>
        <w:t xml:space="preserve"> </w:t>
      </w:r>
      <w:r>
        <w:t>reader</w:t>
      </w:r>
      <w:r>
        <w:rPr>
          <w:spacing w:val="-1"/>
        </w:rPr>
        <w:t xml:space="preserve"> </w:t>
      </w:r>
      <w:r>
        <w:t>confidence</w:t>
      </w:r>
      <w:r>
        <w:rPr>
          <w:spacing w:val="-2"/>
        </w:rPr>
        <w:t xml:space="preserve"> </w:t>
      </w:r>
      <w:r>
        <w:t>and</w:t>
      </w:r>
      <w:r>
        <w:rPr>
          <w:spacing w:val="-2"/>
        </w:rPr>
        <w:t xml:space="preserve"> skills</w:t>
      </w:r>
    </w:p>
    <w:p w:rsidR="00647F23" w:rsidRDefault="00BE4B55">
      <w:pPr>
        <w:pStyle w:val="BodyText"/>
        <w:spacing w:before="17"/>
        <w:ind w:left="120" w:right="160"/>
      </w:pPr>
      <w:r>
        <w:t>Deborah Jacobs, City Librarian at Seattle Public Library asserted that ‘Inspiring the love of reading…critical</w:t>
      </w:r>
      <w:r>
        <w:rPr>
          <w:spacing w:val="-8"/>
        </w:rPr>
        <w:t xml:space="preserve"> </w:t>
      </w:r>
      <w:r>
        <w:t>thinking</w:t>
      </w:r>
      <w:r>
        <w:rPr>
          <w:spacing w:val="-8"/>
        </w:rPr>
        <w:t xml:space="preserve"> </w:t>
      </w:r>
      <w:r>
        <w:t>and…civic</w:t>
      </w:r>
      <w:r>
        <w:rPr>
          <w:spacing w:val="-2"/>
        </w:rPr>
        <w:t xml:space="preserve"> </w:t>
      </w:r>
      <w:r>
        <w:t>discourse</w:t>
      </w:r>
      <w:r>
        <w:rPr>
          <w:spacing w:val="-2"/>
        </w:rPr>
        <w:t xml:space="preserve"> </w:t>
      </w:r>
      <w:r>
        <w:t>through</w:t>
      </w:r>
      <w:r>
        <w:rPr>
          <w:spacing w:val="-2"/>
        </w:rPr>
        <w:t xml:space="preserve"> </w:t>
      </w:r>
      <w:r>
        <w:t>reading</w:t>
      </w:r>
      <w:r>
        <w:rPr>
          <w:spacing w:val="-2"/>
        </w:rPr>
        <w:t xml:space="preserve"> </w:t>
      </w:r>
      <w:r>
        <w:t>and</w:t>
      </w:r>
      <w:r>
        <w:rPr>
          <w:spacing w:val="-2"/>
        </w:rPr>
        <w:t xml:space="preserve"> </w:t>
      </w:r>
      <w:r>
        <w:t>cultural</w:t>
      </w:r>
      <w:r>
        <w:rPr>
          <w:spacing w:val="-2"/>
        </w:rPr>
        <w:t xml:space="preserve"> </w:t>
      </w:r>
      <w:r>
        <w:t>opportunities</w:t>
      </w:r>
      <w:r>
        <w:rPr>
          <w:spacing w:val="-2"/>
        </w:rPr>
        <w:t xml:space="preserve"> </w:t>
      </w:r>
      <w:r>
        <w:t>is what</w:t>
      </w:r>
      <w:r>
        <w:rPr>
          <w:spacing w:val="-1"/>
        </w:rPr>
        <w:t xml:space="preserve"> </w:t>
      </w:r>
      <w:r>
        <w:t>it’s all about’. Reading development plays an important role in educating, challenging people’s perceptions and stimulating discussion about social issues,</w:t>
      </w:r>
      <w:r>
        <w:rPr>
          <w:spacing w:val="-6"/>
        </w:rPr>
        <w:t xml:space="preserve"> </w:t>
      </w:r>
      <w:r>
        <w:t>fostering community cohesion.</w:t>
      </w:r>
      <w:r>
        <w:rPr>
          <w:spacing w:val="-2"/>
        </w:rPr>
        <w:t xml:space="preserve"> </w:t>
      </w:r>
      <w:r>
        <w:t>Nancy</w:t>
      </w:r>
      <w:r>
        <w:rPr>
          <w:spacing w:val="-2"/>
        </w:rPr>
        <w:t xml:space="preserve"> </w:t>
      </w:r>
      <w:r>
        <w:t>Pearl</w:t>
      </w:r>
      <w:r>
        <w:rPr>
          <w:spacing w:val="-2"/>
        </w:rPr>
        <w:t xml:space="preserve"> </w:t>
      </w:r>
      <w:r>
        <w:t>talked</w:t>
      </w:r>
      <w:r>
        <w:rPr>
          <w:spacing w:val="-2"/>
        </w:rPr>
        <w:t xml:space="preserve"> </w:t>
      </w:r>
      <w:r>
        <w:t>about</w:t>
      </w:r>
      <w:r>
        <w:rPr>
          <w:spacing w:val="-2"/>
        </w:rPr>
        <w:t xml:space="preserve"> </w:t>
      </w:r>
      <w:r>
        <w:t>group</w:t>
      </w:r>
      <w:r>
        <w:rPr>
          <w:spacing w:val="-2"/>
        </w:rPr>
        <w:t xml:space="preserve"> </w:t>
      </w:r>
      <w:r>
        <w:t>experiences</w:t>
      </w:r>
      <w:r>
        <w:rPr>
          <w:spacing w:val="-2"/>
        </w:rPr>
        <w:t xml:space="preserve"> </w:t>
      </w:r>
      <w:r>
        <w:t>as</w:t>
      </w:r>
      <w:r>
        <w:rPr>
          <w:spacing w:val="-2"/>
        </w:rPr>
        <w:t xml:space="preserve"> </w:t>
      </w:r>
      <w:r>
        <w:t>having</w:t>
      </w:r>
      <w:r>
        <w:rPr>
          <w:spacing w:val="-2"/>
        </w:rPr>
        <w:t xml:space="preserve"> </w:t>
      </w:r>
      <w:r>
        <w:t>the</w:t>
      </w:r>
      <w:r>
        <w:rPr>
          <w:spacing w:val="-2"/>
        </w:rPr>
        <w:t xml:space="preserve"> </w:t>
      </w:r>
      <w:r>
        <w:t>power</w:t>
      </w:r>
      <w:r>
        <w:rPr>
          <w:spacing w:val="-2"/>
        </w:rPr>
        <w:t xml:space="preserve"> </w:t>
      </w:r>
      <w:r>
        <w:t>to</w:t>
      </w:r>
      <w:r>
        <w:rPr>
          <w:spacing w:val="-2"/>
        </w:rPr>
        <w:t xml:space="preserve"> </w:t>
      </w:r>
      <w:r>
        <w:t>break</w:t>
      </w:r>
      <w:r>
        <w:rPr>
          <w:spacing w:val="-2"/>
        </w:rPr>
        <w:t xml:space="preserve"> </w:t>
      </w:r>
      <w:r>
        <w:t>down barriers between communities. Rotterdam Library talked about the need to offer debating skills training</w:t>
      </w:r>
      <w:r>
        <w:rPr>
          <w:spacing w:val="-1"/>
        </w:rPr>
        <w:t xml:space="preserve"> </w:t>
      </w:r>
      <w:r>
        <w:t>to adult readers</w:t>
      </w:r>
      <w:r>
        <w:rPr>
          <w:spacing w:val="-7"/>
        </w:rPr>
        <w:t xml:space="preserve"> </w:t>
      </w:r>
      <w:r>
        <w:t>to help them form complex arguments to use on online book discussion groups.</w:t>
      </w:r>
    </w:p>
    <w:p w:rsidR="00647F23" w:rsidRDefault="00647F23">
      <w:pPr>
        <w:pStyle w:val="BodyText"/>
        <w:spacing w:before="3"/>
      </w:pPr>
    </w:p>
    <w:p w:rsidR="00647F23" w:rsidRDefault="00BE4B55">
      <w:pPr>
        <w:pStyle w:val="BodyText"/>
        <w:spacing w:before="1"/>
        <w:ind w:left="120"/>
      </w:pPr>
      <w:r>
        <w:t>The issue of developing reader skills and confidence to help them choose their books and widen their reading horizons was a theme running through my research. It was considered important</w:t>
      </w:r>
      <w:r>
        <w:rPr>
          <w:spacing w:val="-6"/>
        </w:rPr>
        <w:t xml:space="preserve"> </w:t>
      </w:r>
      <w:r>
        <w:t>to</w:t>
      </w:r>
      <w:r>
        <w:rPr>
          <w:spacing w:val="-7"/>
        </w:rPr>
        <w:t xml:space="preserve"> </w:t>
      </w:r>
      <w:r>
        <w:t>offer</w:t>
      </w:r>
      <w:r>
        <w:rPr>
          <w:spacing w:val="-6"/>
        </w:rPr>
        <w:t xml:space="preserve"> </w:t>
      </w:r>
      <w:r>
        <w:t>a</w:t>
      </w:r>
      <w:r>
        <w:rPr>
          <w:spacing w:val="-7"/>
        </w:rPr>
        <w:t xml:space="preserve"> </w:t>
      </w:r>
      <w:r>
        <w:t>wide</w:t>
      </w:r>
      <w:r>
        <w:rPr>
          <w:spacing w:val="-7"/>
        </w:rPr>
        <w:t xml:space="preserve"> </w:t>
      </w:r>
      <w:r>
        <w:t>range</w:t>
      </w:r>
      <w:r>
        <w:rPr>
          <w:spacing w:val="-2"/>
        </w:rPr>
        <w:t xml:space="preserve"> </w:t>
      </w:r>
      <w:r>
        <w:t>of</w:t>
      </w:r>
      <w:r>
        <w:rPr>
          <w:spacing w:val="-2"/>
        </w:rPr>
        <w:t xml:space="preserve"> </w:t>
      </w:r>
      <w:r>
        <w:t>activities</w:t>
      </w:r>
      <w:r>
        <w:rPr>
          <w:spacing w:val="-2"/>
        </w:rPr>
        <w:t xml:space="preserve"> </w:t>
      </w:r>
      <w:r>
        <w:t>which</w:t>
      </w:r>
      <w:r>
        <w:rPr>
          <w:spacing w:val="-2"/>
        </w:rPr>
        <w:t xml:space="preserve"> </w:t>
      </w:r>
      <w:r>
        <w:t>promoted</w:t>
      </w:r>
      <w:r>
        <w:rPr>
          <w:spacing w:val="-2"/>
        </w:rPr>
        <w:t xml:space="preserve"> </w:t>
      </w:r>
      <w:r>
        <w:t>reading</w:t>
      </w:r>
      <w:r>
        <w:rPr>
          <w:spacing w:val="-2"/>
        </w:rPr>
        <w:t xml:space="preserve"> </w:t>
      </w:r>
      <w:r>
        <w:t>for</w:t>
      </w:r>
      <w:r>
        <w:rPr>
          <w:spacing w:val="-2"/>
        </w:rPr>
        <w:t xml:space="preserve"> </w:t>
      </w:r>
      <w:r>
        <w:t>pleasure.</w:t>
      </w:r>
      <w:r>
        <w:rPr>
          <w:spacing w:val="-2"/>
        </w:rPr>
        <w:t xml:space="preserve"> </w:t>
      </w:r>
      <w:r>
        <w:t>Most</w:t>
      </w:r>
      <w:r>
        <w:rPr>
          <w:spacing w:val="-2"/>
        </w:rPr>
        <w:t xml:space="preserve"> </w:t>
      </w:r>
      <w:r>
        <w:t>of</w:t>
      </w:r>
      <w:r>
        <w:rPr>
          <w:spacing w:val="-2"/>
        </w:rPr>
        <w:t xml:space="preserve"> </w:t>
      </w:r>
      <w:r>
        <w:t>the practice</w:t>
      </w:r>
      <w:r>
        <w:rPr>
          <w:spacing w:val="-1"/>
        </w:rPr>
        <w:t xml:space="preserve"> </w:t>
      </w:r>
      <w:r>
        <w:t>I</w:t>
      </w:r>
      <w:r>
        <w:rPr>
          <w:spacing w:val="-1"/>
        </w:rPr>
        <w:t xml:space="preserve"> </w:t>
      </w:r>
      <w:r>
        <w:t>observed</w:t>
      </w:r>
      <w:r>
        <w:rPr>
          <w:spacing w:val="-1"/>
        </w:rPr>
        <w:t xml:space="preserve"> </w:t>
      </w:r>
      <w:r>
        <w:t>held</w:t>
      </w:r>
      <w:r>
        <w:rPr>
          <w:spacing w:val="-1"/>
        </w:rPr>
        <w:t xml:space="preserve"> </w:t>
      </w:r>
      <w:r>
        <w:t>relevance</w:t>
      </w:r>
      <w:r>
        <w:rPr>
          <w:spacing w:val="-1"/>
        </w:rPr>
        <w:t xml:space="preserve"> </w:t>
      </w:r>
      <w:r>
        <w:t>for</w:t>
      </w:r>
      <w:r>
        <w:rPr>
          <w:spacing w:val="-1"/>
        </w:rPr>
        <w:t xml:space="preserve"> </w:t>
      </w:r>
      <w:r>
        <w:t>readers</w:t>
      </w:r>
      <w:r>
        <w:rPr>
          <w:spacing w:val="-1"/>
        </w:rPr>
        <w:t xml:space="preserve"> </w:t>
      </w:r>
      <w:r>
        <w:t>across</w:t>
      </w:r>
      <w:r>
        <w:rPr>
          <w:spacing w:val="-1"/>
        </w:rPr>
        <w:t xml:space="preserve"> </w:t>
      </w:r>
      <w:r>
        <w:t>the</w:t>
      </w:r>
      <w:r>
        <w:rPr>
          <w:spacing w:val="-1"/>
        </w:rPr>
        <w:t xml:space="preserve"> </w:t>
      </w:r>
      <w:r>
        <w:t>spectrum</w:t>
      </w:r>
      <w:r>
        <w:rPr>
          <w:spacing w:val="-1"/>
        </w:rPr>
        <w:t xml:space="preserve"> </w:t>
      </w:r>
      <w:r>
        <w:t>of</w:t>
      </w:r>
      <w:r>
        <w:rPr>
          <w:spacing w:val="-1"/>
        </w:rPr>
        <w:t xml:space="preserve"> </w:t>
      </w:r>
      <w:r>
        <w:t>interests</w:t>
      </w:r>
      <w:r>
        <w:rPr>
          <w:spacing w:val="-1"/>
        </w:rPr>
        <w:t xml:space="preserve"> </w:t>
      </w:r>
      <w:r>
        <w:t>and</w:t>
      </w:r>
      <w:r>
        <w:rPr>
          <w:spacing w:val="-1"/>
        </w:rPr>
        <w:t xml:space="preserve"> </w:t>
      </w:r>
      <w:r>
        <w:t>abilities, based on the notion that readers would support and inspire each other and that all activities should promote equal access.</w:t>
      </w:r>
    </w:p>
    <w:p w:rsidR="00647F23" w:rsidRDefault="00BE4B55">
      <w:pPr>
        <w:pStyle w:val="BodyText"/>
        <w:spacing w:before="252"/>
        <w:ind w:left="120" w:right="160"/>
      </w:pPr>
      <w:r>
        <w:t>Evidence</w:t>
      </w:r>
      <w:r>
        <w:rPr>
          <w:spacing w:val="-3"/>
        </w:rPr>
        <w:t xml:space="preserve"> </w:t>
      </w:r>
      <w:r>
        <w:t>shows</w:t>
      </w:r>
      <w:r>
        <w:rPr>
          <w:spacing w:val="-3"/>
        </w:rPr>
        <w:t xml:space="preserve"> </w:t>
      </w:r>
      <w:r>
        <w:t>that</w:t>
      </w:r>
      <w:r>
        <w:rPr>
          <w:spacing w:val="-3"/>
        </w:rPr>
        <w:t xml:space="preserve"> </w:t>
      </w:r>
      <w:r>
        <w:t>talking</w:t>
      </w:r>
      <w:r>
        <w:rPr>
          <w:spacing w:val="-3"/>
        </w:rPr>
        <w:t xml:space="preserve"> </w:t>
      </w:r>
      <w:r>
        <w:t>about</w:t>
      </w:r>
      <w:r>
        <w:rPr>
          <w:spacing w:val="-3"/>
        </w:rPr>
        <w:t xml:space="preserve"> </w:t>
      </w:r>
      <w:r>
        <w:t>books</w:t>
      </w:r>
      <w:r>
        <w:rPr>
          <w:spacing w:val="-3"/>
        </w:rPr>
        <w:t xml:space="preserve"> </w:t>
      </w:r>
      <w:r>
        <w:t>increases</w:t>
      </w:r>
      <w:r>
        <w:rPr>
          <w:spacing w:val="-3"/>
        </w:rPr>
        <w:t xml:space="preserve"> </w:t>
      </w:r>
      <w:r>
        <w:t>people’s</w:t>
      </w:r>
      <w:r>
        <w:rPr>
          <w:spacing w:val="-3"/>
        </w:rPr>
        <w:t xml:space="preserve"> </w:t>
      </w:r>
      <w:r>
        <w:t>confidence</w:t>
      </w:r>
      <w:r>
        <w:rPr>
          <w:spacing w:val="-3"/>
        </w:rPr>
        <w:t xml:space="preserve"> </w:t>
      </w:r>
      <w:r>
        <w:t>in</w:t>
      </w:r>
      <w:r>
        <w:rPr>
          <w:spacing w:val="-3"/>
        </w:rPr>
        <w:t xml:space="preserve"> </w:t>
      </w:r>
      <w:r>
        <w:t>their</w:t>
      </w:r>
      <w:r>
        <w:rPr>
          <w:spacing w:val="-3"/>
        </w:rPr>
        <w:t xml:space="preserve"> </w:t>
      </w:r>
      <w:r>
        <w:t>reading</w:t>
      </w:r>
      <w:r>
        <w:rPr>
          <w:spacing w:val="-3"/>
        </w:rPr>
        <w:t xml:space="preserve"> </w:t>
      </w:r>
      <w:r>
        <w:t>and their self-esteem. Creating opportunities for readers to lead discussions about books, perhaps in rotation in a group, will help to build confidence. It is clear that readers like not only to share their own experiences but also to hear about what other people think of the books they have read. Initiatives which increase opportunities for this, such as encouraging people to post reviews (either in tradition always or using new technology), for example by UTube video clips of themselves talking about a book, will increase reader engagement.</w:t>
      </w:r>
    </w:p>
    <w:p w:rsidR="00647F23" w:rsidRDefault="00BE4B55">
      <w:pPr>
        <w:pStyle w:val="Heading2"/>
        <w:numPr>
          <w:ilvl w:val="1"/>
          <w:numId w:val="12"/>
        </w:numPr>
        <w:tabs>
          <w:tab w:val="left" w:pos="839"/>
        </w:tabs>
        <w:spacing w:before="239"/>
        <w:ind w:left="839" w:hanging="719"/>
      </w:pPr>
      <w:r>
        <w:t>Involving readers</w:t>
      </w:r>
      <w:r>
        <w:rPr>
          <w:spacing w:val="1"/>
        </w:rPr>
        <w:t xml:space="preserve"> </w:t>
      </w:r>
      <w:r>
        <w:t>in developing</w:t>
      </w:r>
      <w:r>
        <w:rPr>
          <w:spacing w:val="1"/>
        </w:rPr>
        <w:t xml:space="preserve"> </w:t>
      </w:r>
      <w:r>
        <w:t>reading</w:t>
      </w:r>
      <w:r>
        <w:rPr>
          <w:spacing w:val="1"/>
        </w:rPr>
        <w:t xml:space="preserve"> </w:t>
      </w:r>
      <w:r>
        <w:rPr>
          <w:spacing w:val="-2"/>
        </w:rPr>
        <w:t>activities</w:t>
      </w:r>
    </w:p>
    <w:p w:rsidR="00647F23" w:rsidRDefault="00BE4B55">
      <w:pPr>
        <w:pStyle w:val="BodyText"/>
        <w:spacing w:before="17"/>
        <w:ind w:left="120" w:right="188"/>
      </w:pPr>
      <w:r>
        <w:t>In the majority of</w:t>
      </w:r>
      <w:r>
        <w:rPr>
          <w:spacing w:val="-9"/>
        </w:rPr>
        <w:t xml:space="preserve"> </w:t>
      </w:r>
      <w:r>
        <w:t>the libraries I visited, adult readers tended not to be actively involved in designing</w:t>
      </w:r>
      <w:r>
        <w:rPr>
          <w:spacing w:val="-5"/>
        </w:rPr>
        <w:t xml:space="preserve"> </w:t>
      </w:r>
      <w:r>
        <w:t>programmes,</w:t>
      </w:r>
      <w:r>
        <w:rPr>
          <w:spacing w:val="-5"/>
        </w:rPr>
        <w:t xml:space="preserve"> </w:t>
      </w:r>
      <w:r>
        <w:t>except</w:t>
      </w:r>
      <w:r>
        <w:rPr>
          <w:spacing w:val="-5"/>
        </w:rPr>
        <w:t xml:space="preserve"> </w:t>
      </w:r>
      <w:r>
        <w:t>as</w:t>
      </w:r>
      <w:r>
        <w:rPr>
          <w:spacing w:val="-5"/>
        </w:rPr>
        <w:t xml:space="preserve"> </w:t>
      </w:r>
      <w:r>
        <w:t>consumers</w:t>
      </w:r>
      <w:r>
        <w:rPr>
          <w:spacing w:val="-5"/>
        </w:rPr>
        <w:t xml:space="preserve"> </w:t>
      </w:r>
      <w:r>
        <w:t>commenting</w:t>
      </w:r>
      <w:r>
        <w:rPr>
          <w:spacing w:val="-6"/>
        </w:rPr>
        <w:t xml:space="preserve"> </w:t>
      </w:r>
      <w:r>
        <w:t>on</w:t>
      </w:r>
      <w:r>
        <w:rPr>
          <w:spacing w:val="-4"/>
        </w:rPr>
        <w:t xml:space="preserve"> </w:t>
      </w:r>
      <w:r>
        <w:t>the</w:t>
      </w:r>
      <w:r>
        <w:rPr>
          <w:spacing w:val="-4"/>
        </w:rPr>
        <w:t xml:space="preserve"> </w:t>
      </w:r>
      <w:r>
        <w:t>events</w:t>
      </w:r>
      <w:r>
        <w:rPr>
          <w:spacing w:val="-4"/>
        </w:rPr>
        <w:t xml:space="preserve"> </w:t>
      </w:r>
      <w:r>
        <w:t>they</w:t>
      </w:r>
      <w:r>
        <w:rPr>
          <w:spacing w:val="-4"/>
        </w:rPr>
        <w:t xml:space="preserve"> </w:t>
      </w:r>
      <w:r>
        <w:t>attended.</w:t>
      </w:r>
      <w:r>
        <w:rPr>
          <w:spacing w:val="-3"/>
        </w:rPr>
        <w:t xml:space="preserve"> </w:t>
      </w:r>
      <w:r>
        <w:t>The Washington Center for the Book involved volunteer Friends</w:t>
      </w:r>
      <w:r>
        <w:rPr>
          <w:spacing w:val="-13"/>
        </w:rPr>
        <w:t xml:space="preserve"> </w:t>
      </w:r>
      <w:r>
        <w:t>at events, welcoming attendees and handing out evaluation forms. Volunteers also collated survey data for the Program Manager and ran the Friends book shop. Santa Monica Library encouraged volunteers to facilitate library reading groups, offering them</w:t>
      </w:r>
      <w:r>
        <w:rPr>
          <w:spacing w:val="-9"/>
        </w:rPr>
        <w:t xml:space="preserve"> </w:t>
      </w:r>
      <w:r>
        <w:t>training and inviting them to events in return. The long-list of suggested books for the annual Santa Monica One Book project was selected by the community, although the final decision was made in-house for practical reasons (so that the library can negotiate author involvement).</w:t>
      </w:r>
    </w:p>
    <w:p w:rsidR="00647F23" w:rsidRDefault="00BE4B55">
      <w:pPr>
        <w:pStyle w:val="BodyText"/>
        <w:spacing w:before="243" w:line="242" w:lineRule="auto"/>
        <w:ind w:left="120" w:right="160"/>
      </w:pPr>
      <w:r>
        <w:t>Trends in England towards greater devolution, democracy and involvement point to the inherent value of actively involving adults in developing leisure reading programmes and services. Having a culture within the library which encourages adults of all abilities to volunteer in the library is more</w:t>
      </w:r>
      <w:r>
        <w:rPr>
          <w:spacing w:val="-8"/>
        </w:rPr>
        <w:t xml:space="preserve"> </w:t>
      </w:r>
      <w:r>
        <w:t>likely</w:t>
      </w:r>
      <w:r>
        <w:rPr>
          <w:spacing w:val="-8"/>
        </w:rPr>
        <w:t xml:space="preserve"> </w:t>
      </w:r>
      <w:r>
        <w:t>to</w:t>
      </w:r>
      <w:r>
        <w:rPr>
          <w:spacing w:val="-6"/>
        </w:rPr>
        <w:t xml:space="preserve"> </w:t>
      </w:r>
      <w:r>
        <w:t>ensure</w:t>
      </w:r>
      <w:r>
        <w:rPr>
          <w:spacing w:val="-6"/>
        </w:rPr>
        <w:t xml:space="preserve"> </w:t>
      </w:r>
      <w:r>
        <w:t>local</w:t>
      </w:r>
      <w:r>
        <w:rPr>
          <w:spacing w:val="-5"/>
        </w:rPr>
        <w:t xml:space="preserve"> </w:t>
      </w:r>
      <w:r>
        <w:t>ownership,</w:t>
      </w:r>
      <w:r>
        <w:rPr>
          <w:spacing w:val="-5"/>
        </w:rPr>
        <w:t xml:space="preserve"> </w:t>
      </w:r>
      <w:r>
        <w:t>attract</w:t>
      </w:r>
      <w:r>
        <w:rPr>
          <w:spacing w:val="-5"/>
        </w:rPr>
        <w:t xml:space="preserve"> </w:t>
      </w:r>
      <w:r>
        <w:t>other</w:t>
      </w:r>
      <w:r>
        <w:rPr>
          <w:spacing w:val="-5"/>
        </w:rPr>
        <w:t xml:space="preserve"> </w:t>
      </w:r>
      <w:r>
        <w:t>less</w:t>
      </w:r>
      <w:r>
        <w:rPr>
          <w:spacing w:val="-5"/>
        </w:rPr>
        <w:t xml:space="preserve"> </w:t>
      </w:r>
      <w:r>
        <w:t>confident readers and act as a link between the library and the community.</w:t>
      </w:r>
    </w:p>
    <w:p w:rsidR="00647F23" w:rsidRDefault="00BE4B55">
      <w:pPr>
        <w:pStyle w:val="Heading2"/>
        <w:numPr>
          <w:ilvl w:val="1"/>
          <w:numId w:val="12"/>
        </w:numPr>
        <w:tabs>
          <w:tab w:val="left" w:pos="839"/>
        </w:tabs>
        <w:spacing w:before="238"/>
        <w:ind w:left="839" w:hanging="719"/>
      </w:pPr>
      <w:r>
        <w:t>Finding</w:t>
      </w:r>
      <w:r>
        <w:rPr>
          <w:spacing w:val="-4"/>
        </w:rPr>
        <w:t xml:space="preserve"> </w:t>
      </w:r>
      <w:r>
        <w:t>and</w:t>
      </w:r>
      <w:r>
        <w:rPr>
          <w:spacing w:val="-3"/>
        </w:rPr>
        <w:t xml:space="preserve"> </w:t>
      </w:r>
      <w:r>
        <w:t>exploiting</w:t>
      </w:r>
      <w:r>
        <w:rPr>
          <w:spacing w:val="-3"/>
        </w:rPr>
        <w:t xml:space="preserve"> </w:t>
      </w:r>
      <w:r>
        <w:t>the</w:t>
      </w:r>
      <w:r>
        <w:rPr>
          <w:spacing w:val="-3"/>
        </w:rPr>
        <w:t xml:space="preserve"> </w:t>
      </w:r>
      <w:r>
        <w:t>right</w:t>
      </w:r>
      <w:r>
        <w:rPr>
          <w:spacing w:val="-3"/>
        </w:rPr>
        <w:t xml:space="preserve"> </w:t>
      </w:r>
      <w:r>
        <w:rPr>
          <w:spacing w:val="-4"/>
        </w:rPr>
        <w:t>book</w:t>
      </w:r>
    </w:p>
    <w:p w:rsidR="00647F23" w:rsidRDefault="00BE4B55">
      <w:pPr>
        <w:pStyle w:val="BodyText"/>
        <w:spacing w:before="2"/>
        <w:ind w:left="120" w:right="160"/>
      </w:pPr>
      <w:r>
        <w:t>One of the themes which ran through discussions about programming in the US and the Netherlands was the importance of finding the ‘right book’, the spark which turned reluctant readers</w:t>
      </w:r>
      <w:r>
        <w:rPr>
          <w:spacing w:val="-4"/>
        </w:rPr>
        <w:t xml:space="preserve"> </w:t>
      </w:r>
      <w:r>
        <w:t>on</w:t>
      </w:r>
      <w:r>
        <w:rPr>
          <w:spacing w:val="-4"/>
        </w:rPr>
        <w:t xml:space="preserve"> </w:t>
      </w:r>
      <w:r>
        <w:t>to</w:t>
      </w:r>
      <w:r>
        <w:rPr>
          <w:spacing w:val="-4"/>
        </w:rPr>
        <w:t xml:space="preserve"> </w:t>
      </w:r>
      <w:r>
        <w:t>the</w:t>
      </w:r>
      <w:r>
        <w:rPr>
          <w:spacing w:val="-4"/>
        </w:rPr>
        <w:t xml:space="preserve"> </w:t>
      </w:r>
      <w:r>
        <w:t>joys</w:t>
      </w:r>
      <w:r>
        <w:rPr>
          <w:spacing w:val="-4"/>
        </w:rPr>
        <w:t xml:space="preserve"> </w:t>
      </w:r>
      <w:r>
        <w:t>of</w:t>
      </w:r>
      <w:r>
        <w:rPr>
          <w:spacing w:val="-4"/>
        </w:rPr>
        <w:t xml:space="preserve"> </w:t>
      </w:r>
      <w:r>
        <w:t>reading.</w:t>
      </w:r>
      <w:r>
        <w:rPr>
          <w:spacing w:val="-3"/>
        </w:rPr>
        <w:t xml:space="preserve"> </w:t>
      </w:r>
      <w:r>
        <w:t>The</w:t>
      </w:r>
      <w:r>
        <w:rPr>
          <w:spacing w:val="-3"/>
        </w:rPr>
        <w:t xml:space="preserve"> </w:t>
      </w:r>
      <w:r>
        <w:t>right</w:t>
      </w:r>
      <w:r>
        <w:rPr>
          <w:spacing w:val="-3"/>
        </w:rPr>
        <w:t xml:space="preserve"> </w:t>
      </w:r>
      <w:r>
        <w:t>book</w:t>
      </w:r>
      <w:r>
        <w:rPr>
          <w:spacing w:val="-3"/>
        </w:rPr>
        <w:t xml:space="preserve"> </w:t>
      </w:r>
      <w:r>
        <w:t>should</w:t>
      </w:r>
      <w:r>
        <w:rPr>
          <w:spacing w:val="-3"/>
        </w:rPr>
        <w:t xml:space="preserve"> </w:t>
      </w:r>
      <w:r>
        <w:t>also</w:t>
      </w:r>
      <w:r>
        <w:rPr>
          <w:spacing w:val="-3"/>
        </w:rPr>
        <w:t xml:space="preserve"> </w:t>
      </w:r>
      <w:r>
        <w:t>inspire</w:t>
      </w:r>
      <w:r>
        <w:rPr>
          <w:spacing w:val="-4"/>
        </w:rPr>
        <w:t xml:space="preserve"> </w:t>
      </w:r>
      <w:r>
        <w:t>debate</w:t>
      </w:r>
      <w:r>
        <w:rPr>
          <w:spacing w:val="-3"/>
        </w:rPr>
        <w:t xml:space="preserve"> </w:t>
      </w:r>
      <w:r>
        <w:t>and</w:t>
      </w:r>
      <w:r>
        <w:rPr>
          <w:spacing w:val="-3"/>
        </w:rPr>
        <w:t xml:space="preserve"> </w:t>
      </w:r>
      <w:r>
        <w:t>controversy, challenging</w:t>
      </w:r>
      <w:r>
        <w:rPr>
          <w:spacing w:val="-3"/>
        </w:rPr>
        <w:t xml:space="preserve"> </w:t>
      </w:r>
      <w:r>
        <w:t>people’s</w:t>
      </w:r>
      <w:r>
        <w:rPr>
          <w:spacing w:val="-3"/>
        </w:rPr>
        <w:t xml:space="preserve"> </w:t>
      </w:r>
      <w:r>
        <w:t>views.</w:t>
      </w:r>
      <w:r>
        <w:rPr>
          <w:spacing w:val="-3"/>
        </w:rPr>
        <w:t xml:space="preserve"> </w:t>
      </w:r>
      <w:r>
        <w:t>One</w:t>
      </w:r>
      <w:r>
        <w:rPr>
          <w:spacing w:val="-3"/>
        </w:rPr>
        <w:t xml:space="preserve"> </w:t>
      </w:r>
      <w:r>
        <w:t>of</w:t>
      </w:r>
      <w:r>
        <w:rPr>
          <w:spacing w:val="-3"/>
        </w:rPr>
        <w:t xml:space="preserve"> </w:t>
      </w:r>
      <w:r>
        <w:t>the</w:t>
      </w:r>
      <w:r>
        <w:rPr>
          <w:spacing w:val="-3"/>
        </w:rPr>
        <w:t xml:space="preserve"> </w:t>
      </w:r>
      <w:r>
        <w:t>most</w:t>
      </w:r>
      <w:r>
        <w:rPr>
          <w:spacing w:val="-3"/>
        </w:rPr>
        <w:t xml:space="preserve"> </w:t>
      </w:r>
      <w:r>
        <w:t>striking</w:t>
      </w:r>
      <w:r>
        <w:rPr>
          <w:spacing w:val="-3"/>
        </w:rPr>
        <w:t xml:space="preserve"> </w:t>
      </w:r>
      <w:r>
        <w:t>examples</w:t>
      </w:r>
      <w:r>
        <w:rPr>
          <w:spacing w:val="-3"/>
        </w:rPr>
        <w:t xml:space="preserve"> </w:t>
      </w:r>
      <w:r>
        <w:t>of this was the Seattle Reads book</w:t>
      </w:r>
      <w:r>
        <w:rPr>
          <w:spacing w:val="-4"/>
        </w:rPr>
        <w:t xml:space="preserve"> </w:t>
      </w:r>
      <w:r>
        <w:rPr>
          <w:i/>
        </w:rPr>
        <w:t>When the Emperor was Divine</w:t>
      </w:r>
      <w:r>
        <w:t>,</w:t>
      </w:r>
      <w:r>
        <w:rPr>
          <w:spacing w:val="-1"/>
        </w:rPr>
        <w:t xml:space="preserve"> </w:t>
      </w:r>
      <w:r>
        <w:t>which</w:t>
      </w:r>
      <w:r>
        <w:rPr>
          <w:spacing w:val="-1"/>
        </w:rPr>
        <w:t xml:space="preserve"> </w:t>
      </w:r>
      <w:r>
        <w:t>brought</w:t>
      </w:r>
      <w:r>
        <w:rPr>
          <w:spacing w:val="-1"/>
        </w:rPr>
        <w:t xml:space="preserve"> </w:t>
      </w:r>
      <w:r>
        <w:t>to</w:t>
      </w:r>
      <w:r>
        <w:rPr>
          <w:spacing w:val="-1"/>
        </w:rPr>
        <w:t xml:space="preserve"> </w:t>
      </w:r>
      <w:r>
        <w:t>the</w:t>
      </w:r>
      <w:r>
        <w:rPr>
          <w:spacing w:val="-1"/>
        </w:rPr>
        <w:t xml:space="preserve"> </w:t>
      </w:r>
      <w:r>
        <w:t>consciousness</w:t>
      </w:r>
      <w:r>
        <w:rPr>
          <w:spacing w:val="-1"/>
        </w:rPr>
        <w:t xml:space="preserve"> </w:t>
      </w:r>
      <w:r>
        <w:t>of</w:t>
      </w:r>
      <w:r>
        <w:rPr>
          <w:spacing w:val="-1"/>
        </w:rPr>
        <w:t xml:space="preserve"> </w:t>
      </w:r>
      <w:r>
        <w:t>a</w:t>
      </w:r>
      <w:r>
        <w:rPr>
          <w:spacing w:val="-1"/>
        </w:rPr>
        <w:t xml:space="preserve"> </w:t>
      </w:r>
      <w:r>
        <w:t>whole</w:t>
      </w:r>
      <w:r>
        <w:rPr>
          <w:spacing w:val="-1"/>
        </w:rPr>
        <w:t xml:space="preserve"> </w:t>
      </w:r>
      <w:r>
        <w:t>city</w:t>
      </w:r>
      <w:r>
        <w:rPr>
          <w:spacing w:val="-1"/>
        </w:rPr>
        <w:t xml:space="preserve"> </w:t>
      </w:r>
      <w:r>
        <w:t>the history of Japanese internment, and Seattle’s involvement in it. It enabled local survivors to tell their story to children and adults, to different communities, resulting in some fairly public apologies. Undoubtedly, this resulted in a series of dialogues in schools, college libraries, workplaces and communities, which would not otherwise have happened.</w:t>
      </w:r>
    </w:p>
    <w:p w:rsidR="00647F23" w:rsidRDefault="00647F23">
      <w:pPr>
        <w:sectPr w:rsidR="00647F23">
          <w:pgSz w:w="11920" w:h="16840"/>
          <w:pgMar w:top="1860" w:right="1300" w:bottom="540" w:left="1320" w:header="0" w:footer="344" w:gutter="0"/>
          <w:cols w:space="720"/>
        </w:sectPr>
      </w:pPr>
    </w:p>
    <w:p w:rsidR="00647F23" w:rsidRDefault="00BE4B55">
      <w:pPr>
        <w:pStyle w:val="BodyText"/>
        <w:spacing w:before="68"/>
        <w:ind w:left="120" w:right="188"/>
      </w:pPr>
      <w:r>
        <w:t>The One Book schemes themselves have emerged from my research as a remarkable concept</w:t>
      </w:r>
      <w:r>
        <w:rPr>
          <w:spacing w:val="-2"/>
        </w:rPr>
        <w:t xml:space="preserve"> </w:t>
      </w:r>
      <w:r>
        <w:t>with</w:t>
      </w:r>
      <w:r>
        <w:rPr>
          <w:spacing w:val="-4"/>
        </w:rPr>
        <w:t xml:space="preserve"> </w:t>
      </w:r>
      <w:r>
        <w:t>immense</w:t>
      </w:r>
      <w:r>
        <w:rPr>
          <w:spacing w:val="-4"/>
        </w:rPr>
        <w:t xml:space="preserve"> </w:t>
      </w:r>
      <w:r>
        <w:t>potential</w:t>
      </w:r>
      <w:r>
        <w:rPr>
          <w:spacing w:val="-2"/>
        </w:rPr>
        <w:t xml:space="preserve"> </w:t>
      </w:r>
      <w:r>
        <w:t>for</w:t>
      </w:r>
      <w:r>
        <w:rPr>
          <w:spacing w:val="-2"/>
        </w:rPr>
        <w:t xml:space="preserve"> </w:t>
      </w:r>
      <w:r>
        <w:t>English</w:t>
      </w:r>
      <w:r>
        <w:rPr>
          <w:spacing w:val="-2"/>
        </w:rPr>
        <w:t xml:space="preserve"> </w:t>
      </w:r>
      <w:r>
        <w:t>public</w:t>
      </w:r>
      <w:r>
        <w:rPr>
          <w:spacing w:val="-2"/>
        </w:rPr>
        <w:t xml:space="preserve"> </w:t>
      </w:r>
      <w:r>
        <w:t>libraries.</w:t>
      </w:r>
      <w:r>
        <w:rPr>
          <w:spacing w:val="-3"/>
        </w:rPr>
        <w:t xml:space="preserve"> </w:t>
      </w:r>
      <w:r>
        <w:t>Whilst they</w:t>
      </w:r>
      <w:r>
        <w:rPr>
          <w:spacing w:val="-6"/>
        </w:rPr>
        <w:t xml:space="preserve"> </w:t>
      </w:r>
      <w:r>
        <w:t>have</w:t>
      </w:r>
      <w:r>
        <w:rPr>
          <w:spacing w:val="-6"/>
        </w:rPr>
        <w:t xml:space="preserve"> </w:t>
      </w:r>
      <w:r>
        <w:t>been</w:t>
      </w:r>
      <w:r>
        <w:rPr>
          <w:spacing w:val="-3"/>
        </w:rPr>
        <w:t xml:space="preserve"> </w:t>
      </w:r>
      <w:r>
        <w:t>tried</w:t>
      </w:r>
      <w:r>
        <w:rPr>
          <w:spacing w:val="-3"/>
        </w:rPr>
        <w:t xml:space="preserve"> </w:t>
      </w:r>
      <w:r>
        <w:t>fairly successfully</w:t>
      </w:r>
      <w:r>
        <w:rPr>
          <w:spacing w:val="-1"/>
        </w:rPr>
        <w:t xml:space="preserve"> </w:t>
      </w:r>
      <w:r>
        <w:t>in</w:t>
      </w:r>
      <w:r>
        <w:rPr>
          <w:spacing w:val="-2"/>
        </w:rPr>
        <w:t xml:space="preserve"> </w:t>
      </w:r>
      <w:r>
        <w:t>a</w:t>
      </w:r>
      <w:r>
        <w:rPr>
          <w:spacing w:val="-2"/>
        </w:rPr>
        <w:t xml:space="preserve"> </w:t>
      </w:r>
      <w:r>
        <w:t>few</w:t>
      </w:r>
      <w:r>
        <w:rPr>
          <w:spacing w:val="-2"/>
        </w:rPr>
        <w:t xml:space="preserve"> </w:t>
      </w:r>
      <w:r>
        <w:t>English</w:t>
      </w:r>
      <w:r>
        <w:rPr>
          <w:spacing w:val="-1"/>
        </w:rPr>
        <w:t xml:space="preserve"> </w:t>
      </w:r>
      <w:r>
        <w:t>cities and at least one region, it is clear that to have maximum impact, they must be planned well in advance, form the basis of a varied programme that spans several months, and most importantly involve a wide range of partners. The Netherlands Reads programme reached a large audience and attracted huge media attention</w:t>
      </w:r>
      <w:r>
        <w:rPr>
          <w:spacing w:val="-2"/>
        </w:rPr>
        <w:t xml:space="preserve"> </w:t>
      </w:r>
      <w:r>
        <w:t>in</w:t>
      </w:r>
      <w:r>
        <w:rPr>
          <w:spacing w:val="-2"/>
        </w:rPr>
        <w:t xml:space="preserve"> </w:t>
      </w:r>
      <w:r>
        <w:t>its pilot</w:t>
      </w:r>
      <w:r>
        <w:rPr>
          <w:spacing w:val="-1"/>
        </w:rPr>
        <w:t xml:space="preserve"> </w:t>
      </w:r>
      <w:r>
        <w:t>year.</w:t>
      </w:r>
      <w:r>
        <w:rPr>
          <w:spacing w:val="-1"/>
        </w:rPr>
        <w:t xml:space="preserve"> </w:t>
      </w:r>
      <w:r>
        <w:t>It would</w:t>
      </w:r>
      <w:r>
        <w:rPr>
          <w:spacing w:val="-4"/>
        </w:rPr>
        <w:t xml:space="preserve"> </w:t>
      </w:r>
      <w:r>
        <w:t>be</w:t>
      </w:r>
      <w:r>
        <w:rPr>
          <w:spacing w:val="-4"/>
        </w:rPr>
        <w:t xml:space="preserve"> </w:t>
      </w:r>
      <w:r>
        <w:t>very</w:t>
      </w:r>
      <w:r>
        <w:rPr>
          <w:spacing w:val="-4"/>
        </w:rPr>
        <w:t xml:space="preserve"> </w:t>
      </w:r>
      <w:r>
        <w:t>interesting</w:t>
      </w:r>
      <w:r>
        <w:rPr>
          <w:spacing w:val="-4"/>
        </w:rPr>
        <w:t xml:space="preserve"> </w:t>
      </w:r>
      <w:r>
        <w:t>to</w:t>
      </w:r>
      <w:r>
        <w:rPr>
          <w:spacing w:val="-4"/>
        </w:rPr>
        <w:t xml:space="preserve"> </w:t>
      </w:r>
      <w:r>
        <w:t>see</w:t>
      </w:r>
      <w:r>
        <w:rPr>
          <w:spacing w:val="-4"/>
        </w:rPr>
        <w:t xml:space="preserve"> </w:t>
      </w:r>
      <w:r>
        <w:t>if</w:t>
      </w:r>
      <w:r>
        <w:rPr>
          <w:spacing w:val="-4"/>
        </w:rPr>
        <w:t xml:space="preserve"> </w:t>
      </w:r>
      <w:r>
        <w:t>a</w:t>
      </w:r>
      <w:r>
        <w:rPr>
          <w:spacing w:val="-4"/>
        </w:rPr>
        <w:t xml:space="preserve"> </w:t>
      </w:r>
      <w:r>
        <w:t>one</w:t>
      </w:r>
      <w:r>
        <w:rPr>
          <w:spacing w:val="-8"/>
        </w:rPr>
        <w:t xml:space="preserve"> </w:t>
      </w:r>
      <w:r>
        <w:t>book</w:t>
      </w:r>
      <w:r>
        <w:rPr>
          <w:spacing w:val="-8"/>
        </w:rPr>
        <w:t xml:space="preserve"> </w:t>
      </w:r>
      <w:r>
        <w:t>project</w:t>
      </w:r>
      <w:r>
        <w:rPr>
          <w:spacing w:val="-5"/>
        </w:rPr>
        <w:t xml:space="preserve"> </w:t>
      </w:r>
      <w:r>
        <w:t>on</w:t>
      </w:r>
      <w:r>
        <w:rPr>
          <w:spacing w:val="-7"/>
        </w:rPr>
        <w:t xml:space="preserve"> </w:t>
      </w:r>
      <w:r>
        <w:t>a</w:t>
      </w:r>
      <w:r>
        <w:rPr>
          <w:spacing w:val="-7"/>
        </w:rPr>
        <w:t xml:space="preserve"> </w:t>
      </w:r>
      <w:r>
        <w:t>similar scale could be piloted successfully in England.</w:t>
      </w:r>
    </w:p>
    <w:p w:rsidR="00647F23" w:rsidRDefault="00BE4B55">
      <w:pPr>
        <w:pStyle w:val="Heading2"/>
        <w:numPr>
          <w:ilvl w:val="1"/>
          <w:numId w:val="12"/>
        </w:numPr>
        <w:tabs>
          <w:tab w:val="left" w:pos="839"/>
        </w:tabs>
        <w:spacing w:before="242"/>
        <w:ind w:left="839" w:hanging="719"/>
      </w:pPr>
      <w:r>
        <w:t>Building</w:t>
      </w:r>
      <w:r>
        <w:rPr>
          <w:spacing w:val="-1"/>
        </w:rPr>
        <w:t xml:space="preserve"> </w:t>
      </w:r>
      <w:r>
        <w:t xml:space="preserve">library </w:t>
      </w:r>
      <w:r>
        <w:rPr>
          <w:spacing w:val="-2"/>
        </w:rPr>
        <w:t>capacity</w:t>
      </w:r>
    </w:p>
    <w:p w:rsidR="00647F23" w:rsidRDefault="00BE4B55">
      <w:pPr>
        <w:pStyle w:val="BodyText"/>
        <w:spacing w:before="19" w:line="237" w:lineRule="auto"/>
        <w:ind w:left="120"/>
      </w:pPr>
      <w:r>
        <w:t>As</w:t>
      </w:r>
      <w:r>
        <w:rPr>
          <w:spacing w:val="-5"/>
        </w:rPr>
        <w:t xml:space="preserve"> </w:t>
      </w:r>
      <w:r>
        <w:t>part</w:t>
      </w:r>
      <w:r>
        <w:rPr>
          <w:spacing w:val="-6"/>
        </w:rPr>
        <w:t xml:space="preserve"> </w:t>
      </w:r>
      <w:r>
        <w:t>of</w:t>
      </w:r>
      <w:r>
        <w:rPr>
          <w:spacing w:val="-5"/>
        </w:rPr>
        <w:t xml:space="preserve"> </w:t>
      </w:r>
      <w:r>
        <w:t>my</w:t>
      </w:r>
      <w:r>
        <w:rPr>
          <w:spacing w:val="-6"/>
        </w:rPr>
        <w:t xml:space="preserve"> </w:t>
      </w:r>
      <w:r>
        <w:t>research</w:t>
      </w:r>
      <w:r>
        <w:rPr>
          <w:spacing w:val="-5"/>
        </w:rPr>
        <w:t xml:space="preserve"> </w:t>
      </w:r>
      <w:r>
        <w:t>I</w:t>
      </w:r>
      <w:r>
        <w:rPr>
          <w:spacing w:val="-6"/>
        </w:rPr>
        <w:t xml:space="preserve"> </w:t>
      </w:r>
      <w:r>
        <w:t>looked</w:t>
      </w:r>
      <w:r>
        <w:rPr>
          <w:spacing w:val="-5"/>
        </w:rPr>
        <w:t xml:space="preserve"> </w:t>
      </w:r>
      <w:r>
        <w:t>at library initiatives</w:t>
      </w:r>
      <w:r>
        <w:rPr>
          <w:spacing w:val="-5"/>
        </w:rPr>
        <w:t xml:space="preserve"> </w:t>
      </w:r>
      <w:r>
        <w:t>organised</w:t>
      </w:r>
      <w:r>
        <w:rPr>
          <w:spacing w:val="-6"/>
        </w:rPr>
        <w:t xml:space="preserve"> </w:t>
      </w:r>
      <w:r>
        <w:t>by</w:t>
      </w:r>
      <w:r>
        <w:rPr>
          <w:spacing w:val="-5"/>
        </w:rPr>
        <w:t xml:space="preserve"> </w:t>
      </w:r>
      <w:r>
        <w:t>umbrella</w:t>
      </w:r>
      <w:r>
        <w:rPr>
          <w:spacing w:val="-1"/>
        </w:rPr>
        <w:t xml:space="preserve"> </w:t>
      </w:r>
      <w:r>
        <w:t>organisations</w:t>
      </w:r>
      <w:r>
        <w:rPr>
          <w:spacing w:val="-1"/>
        </w:rPr>
        <w:t xml:space="preserve"> </w:t>
      </w:r>
      <w:r>
        <w:t>such as the Center for the Book and CPNB. They included ready-made reading programmes like Bookclubs in a Box, Crimes Passionnel and The Big Read; which were tried and tested and relatively easy to implement. All the staff I spoke to were strongly in favour of these products and wanted more of them.</w:t>
      </w:r>
    </w:p>
    <w:p w:rsidR="00647F23" w:rsidRDefault="00647F23">
      <w:pPr>
        <w:pStyle w:val="BodyText"/>
        <w:spacing w:before="7"/>
      </w:pPr>
    </w:p>
    <w:p w:rsidR="00647F23" w:rsidRDefault="00BE4B55">
      <w:pPr>
        <w:pStyle w:val="BodyText"/>
        <w:ind w:left="120" w:right="160"/>
      </w:pPr>
      <w:r>
        <w:t>One or two commented on the value of national campaigns in particular, as they meant so that readers would find the same promotional materials and in some cases the same highlighted books in any library. Critical success factors for national campaigns included partnership</w:t>
      </w:r>
      <w:r>
        <w:rPr>
          <w:spacing w:val="-4"/>
        </w:rPr>
        <w:t xml:space="preserve"> </w:t>
      </w:r>
      <w:r>
        <w:t>with</w:t>
      </w:r>
      <w:r>
        <w:rPr>
          <w:spacing w:val="-4"/>
        </w:rPr>
        <w:t xml:space="preserve"> </w:t>
      </w:r>
      <w:r>
        <w:t>bookshops</w:t>
      </w:r>
      <w:r>
        <w:rPr>
          <w:spacing w:val="-4"/>
        </w:rPr>
        <w:t xml:space="preserve"> </w:t>
      </w:r>
      <w:r>
        <w:t>and</w:t>
      </w:r>
      <w:r>
        <w:rPr>
          <w:spacing w:val="-4"/>
        </w:rPr>
        <w:t xml:space="preserve"> </w:t>
      </w:r>
      <w:r>
        <w:t>other</w:t>
      </w:r>
      <w:r>
        <w:rPr>
          <w:spacing w:val="-4"/>
        </w:rPr>
        <w:t xml:space="preserve"> </w:t>
      </w:r>
      <w:r>
        <w:t>partners,</w:t>
      </w:r>
      <w:r>
        <w:rPr>
          <w:spacing w:val="-19"/>
        </w:rPr>
        <w:t xml:space="preserve"> </w:t>
      </w:r>
      <w:r>
        <w:t>marketing</w:t>
      </w:r>
      <w:r>
        <w:rPr>
          <w:spacing w:val="-4"/>
        </w:rPr>
        <w:t xml:space="preserve"> </w:t>
      </w:r>
      <w:r>
        <w:t>plan</w:t>
      </w:r>
      <w:r>
        <w:rPr>
          <w:spacing w:val="-4"/>
        </w:rPr>
        <w:t xml:space="preserve"> </w:t>
      </w:r>
      <w:r>
        <w:t>and</w:t>
      </w:r>
      <w:r>
        <w:rPr>
          <w:spacing w:val="-4"/>
        </w:rPr>
        <w:t xml:space="preserve"> </w:t>
      </w:r>
      <w:r>
        <w:t>a</w:t>
      </w:r>
      <w:r>
        <w:rPr>
          <w:spacing w:val="-4"/>
        </w:rPr>
        <w:t xml:space="preserve"> </w:t>
      </w:r>
      <w:r>
        <w:t>sustainability</w:t>
      </w:r>
      <w:r>
        <w:rPr>
          <w:spacing w:val="-4"/>
        </w:rPr>
        <w:t xml:space="preserve"> </w:t>
      </w:r>
      <w:r>
        <w:t>strategy. The Netherlands Reads media campaign included television and radio commercials and posters on public transport, thereby reaching a significant proportion of the population.</w:t>
      </w:r>
    </w:p>
    <w:p w:rsidR="00647F23" w:rsidRDefault="00BE4B55">
      <w:pPr>
        <w:pStyle w:val="BodyText"/>
        <w:spacing w:before="252"/>
        <w:ind w:left="120" w:right="162"/>
      </w:pPr>
      <w:r>
        <w:t>A</w:t>
      </w:r>
      <w:r>
        <w:rPr>
          <w:spacing w:val="-3"/>
        </w:rPr>
        <w:t xml:space="preserve"> </w:t>
      </w:r>
      <w:r>
        <w:t>related</w:t>
      </w:r>
      <w:r>
        <w:rPr>
          <w:spacing w:val="-3"/>
        </w:rPr>
        <w:t xml:space="preserve"> </w:t>
      </w:r>
      <w:r>
        <w:t>theme</w:t>
      </w:r>
      <w:r>
        <w:rPr>
          <w:spacing w:val="-3"/>
        </w:rPr>
        <w:t xml:space="preserve"> </w:t>
      </w:r>
      <w:r>
        <w:t>is</w:t>
      </w:r>
      <w:r>
        <w:rPr>
          <w:spacing w:val="-3"/>
        </w:rPr>
        <w:t xml:space="preserve"> </w:t>
      </w:r>
      <w:r>
        <w:t>the</w:t>
      </w:r>
      <w:r>
        <w:rPr>
          <w:spacing w:val="-3"/>
        </w:rPr>
        <w:t xml:space="preserve"> </w:t>
      </w:r>
      <w:r>
        <w:t>importance</w:t>
      </w:r>
      <w:r>
        <w:rPr>
          <w:spacing w:val="-3"/>
        </w:rPr>
        <w:t xml:space="preserve"> </w:t>
      </w:r>
      <w:r>
        <w:t>of</w:t>
      </w:r>
      <w:r>
        <w:rPr>
          <w:spacing w:val="-3"/>
        </w:rPr>
        <w:t xml:space="preserve"> </w:t>
      </w:r>
      <w:r>
        <w:t>sustainability.</w:t>
      </w:r>
      <w:r>
        <w:rPr>
          <w:spacing w:val="-3"/>
        </w:rPr>
        <w:t xml:space="preserve"> </w:t>
      </w:r>
      <w:r>
        <w:t>Whilst</w:t>
      </w:r>
      <w:r>
        <w:rPr>
          <w:spacing w:val="-3"/>
        </w:rPr>
        <w:t xml:space="preserve"> </w:t>
      </w:r>
      <w:r>
        <w:t>large-scale</w:t>
      </w:r>
      <w:r>
        <w:rPr>
          <w:spacing w:val="-3"/>
        </w:rPr>
        <w:t xml:space="preserve"> </w:t>
      </w:r>
      <w:r>
        <w:t>campaigns</w:t>
      </w:r>
      <w:r>
        <w:rPr>
          <w:spacing w:val="-3"/>
        </w:rPr>
        <w:t xml:space="preserve"> </w:t>
      </w:r>
      <w:r>
        <w:t>and</w:t>
      </w:r>
      <w:r>
        <w:rPr>
          <w:spacing w:val="-3"/>
        </w:rPr>
        <w:t xml:space="preserve"> </w:t>
      </w:r>
      <w:r>
        <w:t>one-off library events have the potential to attract</w:t>
      </w:r>
      <w:r>
        <w:rPr>
          <w:spacing w:val="-9"/>
        </w:rPr>
        <w:t xml:space="preserve"> </w:t>
      </w:r>
      <w:r>
        <w:t>large numbers of people, they do not assure the long-term engagement of readers with books or the library. CPNB talked about the need for libraries</w:t>
      </w:r>
      <w:r>
        <w:rPr>
          <w:spacing w:val="-3"/>
        </w:rPr>
        <w:t xml:space="preserve"> </w:t>
      </w:r>
      <w:r>
        <w:t>to</w:t>
      </w:r>
      <w:r>
        <w:rPr>
          <w:spacing w:val="-3"/>
        </w:rPr>
        <w:t xml:space="preserve"> </w:t>
      </w:r>
      <w:r>
        <w:t>use</w:t>
      </w:r>
      <w:r>
        <w:rPr>
          <w:spacing w:val="-3"/>
        </w:rPr>
        <w:t xml:space="preserve"> </w:t>
      </w:r>
      <w:r>
        <w:t>their</w:t>
      </w:r>
      <w:r>
        <w:rPr>
          <w:spacing w:val="-3"/>
        </w:rPr>
        <w:t xml:space="preserve"> </w:t>
      </w:r>
      <w:r>
        <w:t>promotions</w:t>
      </w:r>
      <w:r>
        <w:rPr>
          <w:spacing w:val="-3"/>
        </w:rPr>
        <w:t xml:space="preserve"> </w:t>
      </w:r>
      <w:r>
        <w:t>to</w:t>
      </w:r>
      <w:r>
        <w:rPr>
          <w:spacing w:val="-3"/>
        </w:rPr>
        <w:t xml:space="preserve"> </w:t>
      </w:r>
      <w:r>
        <w:t>‘get</w:t>
      </w:r>
      <w:r>
        <w:rPr>
          <w:spacing w:val="-3"/>
        </w:rPr>
        <w:t xml:space="preserve"> </w:t>
      </w:r>
      <w:r>
        <w:t>people</w:t>
      </w:r>
      <w:r>
        <w:rPr>
          <w:spacing w:val="-3"/>
        </w:rPr>
        <w:t xml:space="preserve"> </w:t>
      </w:r>
      <w:r>
        <w:t>to</w:t>
      </w:r>
      <w:r>
        <w:rPr>
          <w:spacing w:val="-3"/>
        </w:rPr>
        <w:t xml:space="preserve"> </w:t>
      </w:r>
      <w:r>
        <w:t>talk</w:t>
      </w:r>
      <w:r>
        <w:rPr>
          <w:spacing w:val="-3"/>
        </w:rPr>
        <w:t xml:space="preserve"> </w:t>
      </w:r>
      <w:r>
        <w:t>to</w:t>
      </w:r>
      <w:r>
        <w:rPr>
          <w:spacing w:val="-3"/>
        </w:rPr>
        <w:t xml:space="preserve"> </w:t>
      </w:r>
      <w:r>
        <w:t>each</w:t>
      </w:r>
      <w:r>
        <w:rPr>
          <w:spacing w:val="-3"/>
        </w:rPr>
        <w:t xml:space="preserve"> </w:t>
      </w:r>
      <w:r>
        <w:t>other’</w:t>
      </w:r>
      <w:r>
        <w:rPr>
          <w:spacing w:val="-3"/>
        </w:rPr>
        <w:t xml:space="preserve"> </w:t>
      </w:r>
      <w:r>
        <w:t>and</w:t>
      </w:r>
      <w:r>
        <w:rPr>
          <w:spacing w:val="-3"/>
        </w:rPr>
        <w:t xml:space="preserve"> </w:t>
      </w:r>
      <w:r>
        <w:t>to</w:t>
      </w:r>
      <w:r>
        <w:rPr>
          <w:spacing w:val="-3"/>
        </w:rPr>
        <w:t xml:space="preserve"> </w:t>
      </w:r>
      <w:r>
        <w:t>keep</w:t>
      </w:r>
      <w:r>
        <w:rPr>
          <w:spacing w:val="-3"/>
        </w:rPr>
        <w:t xml:space="preserve"> </w:t>
      </w:r>
      <w:r>
        <w:t>them</w:t>
      </w:r>
      <w:r>
        <w:rPr>
          <w:spacing w:val="-3"/>
        </w:rPr>
        <w:t xml:space="preserve"> </w:t>
      </w:r>
      <w:r>
        <w:t>talking. It is clear that libraries should view bought-in campaigns as catalysts for developing a genuine and fertile relationship with readers. This</w:t>
      </w:r>
      <w:r>
        <w:rPr>
          <w:spacing w:val="-5"/>
        </w:rPr>
        <w:t xml:space="preserve"> </w:t>
      </w:r>
      <w:r>
        <w:t>approach is also more likely to engage reluctant readers who will take longer to coax into the library and to turn on to books.</w:t>
      </w:r>
    </w:p>
    <w:p w:rsidR="00647F23" w:rsidRDefault="00BE4B55">
      <w:pPr>
        <w:pStyle w:val="Heading2"/>
        <w:numPr>
          <w:ilvl w:val="1"/>
          <w:numId w:val="4"/>
        </w:numPr>
        <w:tabs>
          <w:tab w:val="left" w:pos="839"/>
        </w:tabs>
        <w:spacing w:before="240"/>
        <w:ind w:left="839" w:hanging="719"/>
      </w:pPr>
      <w:r>
        <w:t>Personalisation of</w:t>
      </w:r>
      <w:r>
        <w:rPr>
          <w:spacing w:val="1"/>
        </w:rPr>
        <w:t xml:space="preserve"> </w:t>
      </w:r>
      <w:r>
        <w:t xml:space="preserve">reading </w:t>
      </w:r>
      <w:r>
        <w:rPr>
          <w:spacing w:val="-2"/>
        </w:rPr>
        <w:t>services</w:t>
      </w:r>
    </w:p>
    <w:p w:rsidR="00647F23" w:rsidRDefault="00BE4B55">
      <w:pPr>
        <w:pStyle w:val="BodyText"/>
        <w:spacing w:before="17"/>
        <w:ind w:left="120" w:right="160"/>
      </w:pPr>
      <w:r>
        <w:t>Personalisation of reading services was a recurring theme in many of the libraries I visited. This</w:t>
      </w:r>
      <w:r>
        <w:rPr>
          <w:spacing w:val="-3"/>
        </w:rPr>
        <w:t xml:space="preserve"> </w:t>
      </w:r>
      <w:r>
        <w:t>was</w:t>
      </w:r>
      <w:r>
        <w:rPr>
          <w:spacing w:val="-3"/>
        </w:rPr>
        <w:t xml:space="preserve"> </w:t>
      </w:r>
      <w:r>
        <w:t>interpreted</w:t>
      </w:r>
      <w:r>
        <w:rPr>
          <w:spacing w:val="-3"/>
        </w:rPr>
        <w:t xml:space="preserve"> </w:t>
      </w:r>
      <w:r>
        <w:t>in</w:t>
      </w:r>
      <w:r>
        <w:rPr>
          <w:spacing w:val="-3"/>
        </w:rPr>
        <w:t xml:space="preserve"> </w:t>
      </w:r>
      <w:r>
        <w:t>two</w:t>
      </w:r>
      <w:r>
        <w:rPr>
          <w:spacing w:val="-3"/>
        </w:rPr>
        <w:t xml:space="preserve"> </w:t>
      </w:r>
      <w:r>
        <w:t>ways,</w:t>
      </w:r>
      <w:r>
        <w:rPr>
          <w:spacing w:val="-3"/>
        </w:rPr>
        <w:t xml:space="preserve"> </w:t>
      </w:r>
      <w:r>
        <w:t>firstly</w:t>
      </w:r>
      <w:r>
        <w:rPr>
          <w:spacing w:val="-3"/>
        </w:rPr>
        <w:t xml:space="preserve"> </w:t>
      </w:r>
      <w:r>
        <w:t>by</w:t>
      </w:r>
      <w:r>
        <w:rPr>
          <w:spacing w:val="-7"/>
        </w:rPr>
        <w:t xml:space="preserve"> </w:t>
      </w:r>
      <w:r>
        <w:t>making library staff and their reading preferences more</w:t>
      </w:r>
      <w:r>
        <w:rPr>
          <w:spacing w:val="-4"/>
        </w:rPr>
        <w:t xml:space="preserve"> </w:t>
      </w:r>
      <w:r>
        <w:t>visible;</w:t>
      </w:r>
      <w:r>
        <w:rPr>
          <w:spacing w:val="-4"/>
        </w:rPr>
        <w:t xml:space="preserve"> </w:t>
      </w:r>
      <w:r>
        <w:t>and</w:t>
      </w:r>
      <w:r>
        <w:rPr>
          <w:spacing w:val="-5"/>
        </w:rPr>
        <w:t xml:space="preserve"> </w:t>
      </w:r>
      <w:r>
        <w:t>secondly</w:t>
      </w:r>
      <w:r>
        <w:rPr>
          <w:spacing w:val="-5"/>
        </w:rPr>
        <w:t xml:space="preserve"> </w:t>
      </w:r>
      <w:r>
        <w:t>by tailoring</w:t>
      </w:r>
      <w:r>
        <w:rPr>
          <w:spacing w:val="-4"/>
        </w:rPr>
        <w:t xml:space="preserve"> </w:t>
      </w:r>
      <w:r>
        <w:t>reader</w:t>
      </w:r>
      <w:r>
        <w:rPr>
          <w:spacing w:val="-4"/>
        </w:rPr>
        <w:t xml:space="preserve"> </w:t>
      </w:r>
      <w:r>
        <w:t>services</w:t>
      </w:r>
      <w:r>
        <w:rPr>
          <w:spacing w:val="-4"/>
        </w:rPr>
        <w:t xml:space="preserve"> </w:t>
      </w:r>
      <w:r>
        <w:t>to</w:t>
      </w:r>
      <w:r>
        <w:rPr>
          <w:spacing w:val="-4"/>
        </w:rPr>
        <w:t xml:space="preserve"> </w:t>
      </w:r>
      <w:r>
        <w:t>the</w:t>
      </w:r>
      <w:r>
        <w:rPr>
          <w:spacing w:val="-4"/>
        </w:rPr>
        <w:t xml:space="preserve"> </w:t>
      </w:r>
      <w:r>
        <w:t>particular</w:t>
      </w:r>
      <w:r>
        <w:rPr>
          <w:spacing w:val="-4"/>
        </w:rPr>
        <w:t xml:space="preserve"> </w:t>
      </w:r>
      <w:r>
        <w:t>interests</w:t>
      </w:r>
      <w:r>
        <w:rPr>
          <w:spacing w:val="-4"/>
        </w:rPr>
        <w:t xml:space="preserve"> </w:t>
      </w:r>
      <w:r>
        <w:t>of</w:t>
      </w:r>
      <w:r>
        <w:rPr>
          <w:spacing w:val="-4"/>
        </w:rPr>
        <w:t xml:space="preserve"> </w:t>
      </w:r>
      <w:r>
        <w:t>individual readers.</w:t>
      </w:r>
      <w:r>
        <w:rPr>
          <w:spacing w:val="-9"/>
        </w:rPr>
        <w:t xml:space="preserve"> </w:t>
      </w:r>
      <w:r>
        <w:t>Rotterdam developed a Reader’s Party as a reward or a thank you to library members who enjoyed reading. This event helped</w:t>
      </w:r>
      <w:r>
        <w:rPr>
          <w:spacing w:val="-10"/>
        </w:rPr>
        <w:t xml:space="preserve"> </w:t>
      </w:r>
      <w:r>
        <w:t>to personalise the library’s relationship with its readers and provided a vehicle for further promotion.</w:t>
      </w:r>
    </w:p>
    <w:p w:rsidR="00647F23" w:rsidRDefault="00BE4B55">
      <w:pPr>
        <w:pStyle w:val="Heading2"/>
        <w:numPr>
          <w:ilvl w:val="1"/>
          <w:numId w:val="4"/>
        </w:numPr>
        <w:tabs>
          <w:tab w:val="left" w:pos="839"/>
        </w:tabs>
        <w:spacing w:before="237"/>
        <w:ind w:left="839" w:hanging="719"/>
      </w:pPr>
      <w:r>
        <w:t>Staff</w:t>
      </w:r>
      <w:r>
        <w:rPr>
          <w:spacing w:val="-2"/>
        </w:rPr>
        <w:t xml:space="preserve"> development</w:t>
      </w:r>
    </w:p>
    <w:p w:rsidR="00647F23" w:rsidRDefault="00BE4B55">
      <w:pPr>
        <w:pStyle w:val="BodyText"/>
        <w:spacing w:before="19" w:line="237" w:lineRule="auto"/>
        <w:ind w:left="120"/>
      </w:pPr>
      <w:r>
        <w:t>Nancy Pearl talked about the decline in reading development training in American library schools and</w:t>
      </w:r>
      <w:r>
        <w:rPr>
          <w:spacing w:val="-4"/>
        </w:rPr>
        <w:t xml:space="preserve"> </w:t>
      </w:r>
      <w:r>
        <w:t>the</w:t>
      </w:r>
      <w:r>
        <w:rPr>
          <w:spacing w:val="-4"/>
        </w:rPr>
        <w:t xml:space="preserve"> </w:t>
      </w:r>
      <w:r>
        <w:t>need</w:t>
      </w:r>
      <w:r>
        <w:rPr>
          <w:spacing w:val="-4"/>
        </w:rPr>
        <w:t xml:space="preserve"> </w:t>
      </w:r>
      <w:r>
        <w:t>to</w:t>
      </w:r>
      <w:r>
        <w:rPr>
          <w:spacing w:val="-4"/>
        </w:rPr>
        <w:t xml:space="preserve"> </w:t>
      </w:r>
      <w:r>
        <w:t>train</w:t>
      </w:r>
      <w:r>
        <w:rPr>
          <w:spacing w:val="-4"/>
        </w:rPr>
        <w:t xml:space="preserve"> </w:t>
      </w:r>
      <w:r>
        <w:t>all</w:t>
      </w:r>
      <w:r>
        <w:rPr>
          <w:spacing w:val="-4"/>
        </w:rPr>
        <w:t xml:space="preserve"> </w:t>
      </w:r>
      <w:r>
        <w:t>frontline</w:t>
      </w:r>
      <w:r>
        <w:rPr>
          <w:spacing w:val="-4"/>
        </w:rPr>
        <w:t xml:space="preserve"> </w:t>
      </w:r>
      <w:r>
        <w:t>library</w:t>
      </w:r>
      <w:r>
        <w:rPr>
          <w:spacing w:val="-4"/>
        </w:rPr>
        <w:t xml:space="preserve"> </w:t>
      </w:r>
      <w:r>
        <w:t>staff</w:t>
      </w:r>
      <w:r>
        <w:rPr>
          <w:spacing w:val="-4"/>
        </w:rPr>
        <w:t xml:space="preserve"> </w:t>
      </w:r>
      <w:r>
        <w:t>in</w:t>
      </w:r>
      <w:r>
        <w:rPr>
          <w:spacing w:val="-4"/>
        </w:rPr>
        <w:t xml:space="preserve"> </w:t>
      </w:r>
      <w:r>
        <w:t>‘reader’s</w:t>
      </w:r>
      <w:r>
        <w:rPr>
          <w:spacing w:val="-4"/>
        </w:rPr>
        <w:t xml:space="preserve"> </w:t>
      </w:r>
      <w:r>
        <w:t>advisory’.</w:t>
      </w:r>
      <w:r>
        <w:rPr>
          <w:spacing w:val="-3"/>
        </w:rPr>
        <w:t xml:space="preserve"> </w:t>
      </w:r>
      <w:r>
        <w:t>The</w:t>
      </w:r>
      <w:r>
        <w:rPr>
          <w:spacing w:val="-3"/>
        </w:rPr>
        <w:t xml:space="preserve"> </w:t>
      </w:r>
      <w:r>
        <w:t>skills</w:t>
      </w:r>
      <w:r>
        <w:rPr>
          <w:spacing w:val="-3"/>
        </w:rPr>
        <w:t xml:space="preserve"> </w:t>
      </w:r>
      <w:r>
        <w:t>of</w:t>
      </w:r>
      <w:r>
        <w:rPr>
          <w:spacing w:val="-3"/>
        </w:rPr>
        <w:t xml:space="preserve"> </w:t>
      </w:r>
      <w:r>
        <w:t>being able</w:t>
      </w:r>
      <w:r>
        <w:rPr>
          <w:spacing w:val="-3"/>
        </w:rPr>
        <w:t xml:space="preserve"> </w:t>
      </w:r>
      <w:r>
        <w:t>to</w:t>
      </w:r>
      <w:r>
        <w:rPr>
          <w:spacing w:val="-3"/>
        </w:rPr>
        <w:t xml:space="preserve"> </w:t>
      </w:r>
      <w:r>
        <w:t>lead</w:t>
      </w:r>
      <w:r>
        <w:rPr>
          <w:spacing w:val="-3"/>
        </w:rPr>
        <w:t xml:space="preserve"> </w:t>
      </w:r>
      <w:r>
        <w:t>book</w:t>
      </w:r>
      <w:r>
        <w:rPr>
          <w:spacing w:val="-3"/>
        </w:rPr>
        <w:t xml:space="preserve"> </w:t>
      </w:r>
      <w:r>
        <w:t>talks</w:t>
      </w:r>
      <w:r>
        <w:rPr>
          <w:spacing w:val="-3"/>
        </w:rPr>
        <w:t xml:space="preserve"> </w:t>
      </w:r>
      <w:r>
        <w:t>promoting</w:t>
      </w:r>
      <w:r>
        <w:rPr>
          <w:spacing w:val="-3"/>
        </w:rPr>
        <w:t xml:space="preserve"> </w:t>
      </w:r>
      <w:r>
        <w:t>particular</w:t>
      </w:r>
      <w:r>
        <w:rPr>
          <w:spacing w:val="-3"/>
        </w:rPr>
        <w:t xml:space="preserve"> </w:t>
      </w:r>
      <w:r>
        <w:t>titles,</w:t>
      </w:r>
      <w:r>
        <w:rPr>
          <w:spacing w:val="-3"/>
        </w:rPr>
        <w:t xml:space="preserve"> </w:t>
      </w:r>
      <w:r>
        <w:t>and</w:t>
      </w:r>
      <w:r>
        <w:rPr>
          <w:spacing w:val="-3"/>
        </w:rPr>
        <w:t xml:space="preserve"> </w:t>
      </w:r>
      <w:r>
        <w:t>being</w:t>
      </w:r>
      <w:r>
        <w:rPr>
          <w:spacing w:val="-2"/>
        </w:rPr>
        <w:t xml:space="preserve"> </w:t>
      </w:r>
      <w:r>
        <w:t>able</w:t>
      </w:r>
      <w:r>
        <w:rPr>
          <w:spacing w:val="-2"/>
        </w:rPr>
        <w:t xml:space="preserve"> </w:t>
      </w:r>
      <w:r>
        <w:t>to</w:t>
      </w:r>
      <w:r>
        <w:rPr>
          <w:spacing w:val="-2"/>
        </w:rPr>
        <w:t xml:space="preserve"> </w:t>
      </w:r>
      <w:r>
        <w:t>tap</w:t>
      </w:r>
      <w:r>
        <w:rPr>
          <w:spacing w:val="-2"/>
        </w:rPr>
        <w:t xml:space="preserve"> </w:t>
      </w:r>
      <w:r>
        <w:t>into</w:t>
      </w:r>
      <w:r>
        <w:rPr>
          <w:spacing w:val="-2"/>
        </w:rPr>
        <w:t xml:space="preserve"> </w:t>
      </w:r>
      <w:r>
        <w:t>the</w:t>
      </w:r>
      <w:r>
        <w:rPr>
          <w:spacing w:val="-2"/>
        </w:rPr>
        <w:t xml:space="preserve"> </w:t>
      </w:r>
      <w:r>
        <w:t>more</w:t>
      </w:r>
      <w:r>
        <w:rPr>
          <w:spacing w:val="-2"/>
        </w:rPr>
        <w:t xml:space="preserve"> </w:t>
      </w:r>
      <w:r>
        <w:t>general experience that reading evokes when talking to library users was seen as imperative to the identity of libraries as centres of reading for pleasure.</w:t>
      </w:r>
    </w:p>
    <w:p w:rsidR="00647F23" w:rsidRDefault="00647F23">
      <w:pPr>
        <w:spacing w:line="237" w:lineRule="auto"/>
        <w:sectPr w:rsidR="00647F23">
          <w:pgSz w:w="11920" w:h="16840"/>
          <w:pgMar w:top="1880" w:right="1300" w:bottom="540" w:left="1320" w:header="0" w:footer="344" w:gutter="0"/>
          <w:cols w:space="720"/>
        </w:sectPr>
      </w:pPr>
    </w:p>
    <w:p w:rsidR="00647F23" w:rsidRDefault="00BE4B55">
      <w:pPr>
        <w:pStyle w:val="Heading1"/>
        <w:numPr>
          <w:ilvl w:val="0"/>
          <w:numId w:val="3"/>
        </w:numPr>
        <w:tabs>
          <w:tab w:val="left" w:pos="839"/>
        </w:tabs>
        <w:spacing w:before="70"/>
        <w:ind w:left="839" w:hanging="719"/>
      </w:pPr>
      <w:r>
        <w:t>Key</w:t>
      </w:r>
      <w:r>
        <w:rPr>
          <w:spacing w:val="-7"/>
        </w:rPr>
        <w:t xml:space="preserve"> </w:t>
      </w:r>
      <w:r>
        <w:t>findings,</w:t>
      </w:r>
      <w:r>
        <w:rPr>
          <w:spacing w:val="-7"/>
        </w:rPr>
        <w:t xml:space="preserve"> </w:t>
      </w:r>
      <w:r>
        <w:t>recommendations</w:t>
      </w:r>
      <w:r>
        <w:rPr>
          <w:spacing w:val="-7"/>
        </w:rPr>
        <w:t xml:space="preserve"> </w:t>
      </w:r>
      <w:r>
        <w:t>and</w:t>
      </w:r>
      <w:r>
        <w:rPr>
          <w:spacing w:val="-7"/>
        </w:rPr>
        <w:t xml:space="preserve"> </w:t>
      </w:r>
      <w:r>
        <w:rPr>
          <w:spacing w:val="-2"/>
        </w:rPr>
        <w:t>summary</w:t>
      </w:r>
    </w:p>
    <w:p w:rsidR="00647F23" w:rsidRDefault="00647F23">
      <w:pPr>
        <w:pStyle w:val="BodyText"/>
        <w:spacing w:before="231"/>
        <w:rPr>
          <w:b/>
          <w:sz w:val="24"/>
        </w:rPr>
      </w:pPr>
    </w:p>
    <w:p w:rsidR="00647F23" w:rsidRDefault="00BE4B55">
      <w:pPr>
        <w:pStyle w:val="Heading2"/>
        <w:numPr>
          <w:ilvl w:val="1"/>
          <w:numId w:val="3"/>
        </w:numPr>
        <w:tabs>
          <w:tab w:val="left" w:pos="839"/>
        </w:tabs>
        <w:ind w:left="839" w:hanging="719"/>
      </w:pPr>
      <w:r>
        <w:t>Key</w:t>
      </w:r>
      <w:r>
        <w:rPr>
          <w:spacing w:val="-2"/>
        </w:rPr>
        <w:t xml:space="preserve"> findings</w:t>
      </w:r>
    </w:p>
    <w:p w:rsidR="00647F23" w:rsidRDefault="00BE4B55">
      <w:pPr>
        <w:pStyle w:val="BodyText"/>
        <w:spacing w:before="2" w:line="242" w:lineRule="auto"/>
        <w:ind w:left="120"/>
      </w:pPr>
      <w:r>
        <w:t>The</w:t>
      </w:r>
      <w:r>
        <w:rPr>
          <w:spacing w:val="-4"/>
        </w:rPr>
        <w:t xml:space="preserve"> </w:t>
      </w:r>
      <w:r>
        <w:t>two</w:t>
      </w:r>
      <w:r>
        <w:rPr>
          <w:spacing w:val="-5"/>
        </w:rPr>
        <w:t xml:space="preserve"> </w:t>
      </w:r>
      <w:r>
        <w:t>case</w:t>
      </w:r>
      <w:r>
        <w:rPr>
          <w:spacing w:val="-5"/>
        </w:rPr>
        <w:t xml:space="preserve"> </w:t>
      </w:r>
      <w:r>
        <w:t>studies</w:t>
      </w:r>
      <w:r>
        <w:rPr>
          <w:spacing w:val="-5"/>
        </w:rPr>
        <w:t xml:space="preserve"> </w:t>
      </w:r>
      <w:r>
        <w:t>may</w:t>
      </w:r>
      <w:r>
        <w:rPr>
          <w:spacing w:val="-5"/>
        </w:rPr>
        <w:t xml:space="preserve"> </w:t>
      </w:r>
      <w:r>
        <w:t>provide</w:t>
      </w:r>
      <w:r>
        <w:rPr>
          <w:spacing w:val="-5"/>
        </w:rPr>
        <w:t xml:space="preserve"> </w:t>
      </w:r>
      <w:r>
        <w:t>some</w:t>
      </w:r>
      <w:r>
        <w:rPr>
          <w:spacing w:val="-5"/>
        </w:rPr>
        <w:t xml:space="preserve"> </w:t>
      </w:r>
      <w:r>
        <w:t>useful</w:t>
      </w:r>
      <w:r>
        <w:rPr>
          <w:spacing w:val="-5"/>
        </w:rPr>
        <w:t xml:space="preserve"> </w:t>
      </w:r>
      <w:r>
        <w:t>lessons</w:t>
      </w:r>
      <w:r>
        <w:rPr>
          <w:spacing w:val="-5"/>
        </w:rPr>
        <w:t xml:space="preserve"> </w:t>
      </w:r>
      <w:r>
        <w:t>for</w:t>
      </w:r>
      <w:r>
        <w:rPr>
          <w:spacing w:val="-5"/>
        </w:rPr>
        <w:t xml:space="preserve"> </w:t>
      </w:r>
      <w:r>
        <w:t>English</w:t>
      </w:r>
      <w:r>
        <w:rPr>
          <w:spacing w:val="-5"/>
        </w:rPr>
        <w:t xml:space="preserve"> </w:t>
      </w:r>
      <w:r>
        <w:t>public</w:t>
      </w:r>
      <w:r>
        <w:rPr>
          <w:spacing w:val="-5"/>
        </w:rPr>
        <w:t xml:space="preserve"> </w:t>
      </w:r>
      <w:r>
        <w:t>libraries aiming</w:t>
      </w:r>
      <w:r>
        <w:rPr>
          <w:spacing w:val="-5"/>
        </w:rPr>
        <w:t xml:space="preserve"> </w:t>
      </w:r>
      <w:r>
        <w:t>to further develop adult reading for pleasure.</w:t>
      </w:r>
    </w:p>
    <w:p w:rsidR="00647F23" w:rsidRDefault="00647F23">
      <w:pPr>
        <w:pStyle w:val="BodyText"/>
        <w:spacing w:before="1"/>
      </w:pPr>
    </w:p>
    <w:p w:rsidR="00647F23" w:rsidRDefault="00BE4B55">
      <w:pPr>
        <w:pStyle w:val="ListParagraph"/>
        <w:numPr>
          <w:ilvl w:val="2"/>
          <w:numId w:val="3"/>
        </w:numPr>
        <w:tabs>
          <w:tab w:val="left" w:pos="720"/>
        </w:tabs>
        <w:spacing w:before="1" w:line="242" w:lineRule="auto"/>
        <w:ind w:right="417"/>
      </w:pPr>
      <w:r>
        <w:t>Reading development was just one of many priorities for public libraries in the USA and the Netherlands. The main investment in leisure reading was the provision of quality fiction and non-fiction</w:t>
      </w:r>
      <w:r>
        <w:rPr>
          <w:spacing w:val="-7"/>
        </w:rPr>
        <w:t xml:space="preserve"> </w:t>
      </w:r>
      <w:r>
        <w:t>stock.</w:t>
      </w:r>
      <w:r>
        <w:rPr>
          <w:spacing w:val="-7"/>
        </w:rPr>
        <w:t xml:space="preserve"> </w:t>
      </w:r>
      <w:r>
        <w:t>Bookshop-style</w:t>
      </w:r>
      <w:r>
        <w:rPr>
          <w:spacing w:val="-7"/>
        </w:rPr>
        <w:t xml:space="preserve"> </w:t>
      </w:r>
      <w:r>
        <w:t>display,</w:t>
      </w:r>
      <w:r>
        <w:rPr>
          <w:spacing w:val="-7"/>
        </w:rPr>
        <w:t xml:space="preserve"> </w:t>
      </w:r>
      <w:r>
        <w:t>particularly</w:t>
      </w:r>
      <w:r>
        <w:rPr>
          <w:spacing w:val="-7"/>
        </w:rPr>
        <w:t xml:space="preserve"> </w:t>
      </w:r>
      <w:r>
        <w:t>in</w:t>
      </w:r>
      <w:r>
        <w:rPr>
          <w:spacing w:val="-7"/>
        </w:rPr>
        <w:t xml:space="preserve"> </w:t>
      </w:r>
      <w:r>
        <w:t>the</w:t>
      </w:r>
      <w:r>
        <w:rPr>
          <w:spacing w:val="-7"/>
        </w:rPr>
        <w:t xml:space="preserve"> </w:t>
      </w:r>
      <w:r>
        <w:t>newer libraries, helped to promote borrowing in much the same way as in England.</w:t>
      </w:r>
    </w:p>
    <w:p w:rsidR="00647F23" w:rsidRDefault="00BE4B55">
      <w:pPr>
        <w:pStyle w:val="ListParagraph"/>
        <w:numPr>
          <w:ilvl w:val="2"/>
          <w:numId w:val="3"/>
        </w:numPr>
        <w:tabs>
          <w:tab w:val="left" w:pos="719"/>
        </w:tabs>
        <w:spacing w:line="251" w:lineRule="exact"/>
        <w:ind w:left="719" w:hanging="599"/>
      </w:pPr>
      <w:r>
        <w:t>A</w:t>
      </w:r>
      <w:r>
        <w:rPr>
          <w:spacing w:val="-10"/>
        </w:rPr>
        <w:t xml:space="preserve"> </w:t>
      </w:r>
      <w:r>
        <w:t>broad</w:t>
      </w:r>
      <w:r>
        <w:rPr>
          <w:spacing w:val="6"/>
        </w:rPr>
        <w:t xml:space="preserve"> </w:t>
      </w:r>
      <w:r>
        <w:t>approach</w:t>
      </w:r>
      <w:r>
        <w:rPr>
          <w:spacing w:val="-6"/>
        </w:rPr>
        <w:t xml:space="preserve"> </w:t>
      </w:r>
      <w:r>
        <w:t>was</w:t>
      </w:r>
      <w:r>
        <w:rPr>
          <w:spacing w:val="8"/>
        </w:rPr>
        <w:t xml:space="preserve"> </w:t>
      </w:r>
      <w:r>
        <w:t>taken</w:t>
      </w:r>
      <w:r>
        <w:rPr>
          <w:spacing w:val="-7"/>
        </w:rPr>
        <w:t xml:space="preserve"> </w:t>
      </w:r>
      <w:r>
        <w:t>to</w:t>
      </w:r>
      <w:r>
        <w:rPr>
          <w:spacing w:val="-7"/>
        </w:rPr>
        <w:t xml:space="preserve"> </w:t>
      </w:r>
      <w:r>
        <w:t>promoting</w:t>
      </w:r>
      <w:r>
        <w:rPr>
          <w:spacing w:val="-5"/>
        </w:rPr>
        <w:t xml:space="preserve"> </w:t>
      </w:r>
      <w:r>
        <w:t>reading</w:t>
      </w:r>
      <w:r>
        <w:rPr>
          <w:spacing w:val="-6"/>
        </w:rPr>
        <w:t xml:space="preserve"> </w:t>
      </w:r>
      <w:r>
        <w:t>to</w:t>
      </w:r>
      <w:r>
        <w:rPr>
          <w:spacing w:val="-4"/>
        </w:rPr>
        <w:t xml:space="preserve"> </w:t>
      </w:r>
      <w:r>
        <w:t>make</w:t>
      </w:r>
      <w:r>
        <w:rPr>
          <w:spacing w:val="-4"/>
        </w:rPr>
        <w:t xml:space="preserve"> </w:t>
      </w:r>
      <w:r>
        <w:t>it</w:t>
      </w:r>
      <w:r>
        <w:rPr>
          <w:spacing w:val="-4"/>
        </w:rPr>
        <w:t xml:space="preserve"> </w:t>
      </w:r>
      <w:r>
        <w:t>interesting</w:t>
      </w:r>
      <w:r>
        <w:rPr>
          <w:spacing w:val="-5"/>
        </w:rPr>
        <w:t xml:space="preserve"> and</w:t>
      </w:r>
    </w:p>
    <w:p w:rsidR="00647F23" w:rsidRDefault="00BE4B55">
      <w:pPr>
        <w:pStyle w:val="BodyText"/>
        <w:spacing w:line="242" w:lineRule="auto"/>
        <w:ind w:left="720"/>
      </w:pPr>
      <w:r>
        <w:t>accessible. Methods</w:t>
      </w:r>
      <w:r>
        <w:rPr>
          <w:spacing w:val="-13"/>
        </w:rPr>
        <w:t xml:space="preserve"> </w:t>
      </w:r>
      <w:r>
        <w:t>included</w:t>
      </w:r>
      <w:r>
        <w:rPr>
          <w:spacing w:val="-5"/>
        </w:rPr>
        <w:t xml:space="preserve"> </w:t>
      </w:r>
      <w:r>
        <w:t>themed</w:t>
      </w:r>
      <w:r>
        <w:rPr>
          <w:spacing w:val="-3"/>
        </w:rPr>
        <w:t xml:space="preserve"> </w:t>
      </w:r>
      <w:r>
        <w:t>book</w:t>
      </w:r>
      <w:r>
        <w:rPr>
          <w:spacing w:val="-3"/>
        </w:rPr>
        <w:t xml:space="preserve"> </w:t>
      </w:r>
      <w:r>
        <w:t>promotions,</w:t>
      </w:r>
      <w:r>
        <w:rPr>
          <w:spacing w:val="-4"/>
        </w:rPr>
        <w:t xml:space="preserve"> </w:t>
      </w:r>
      <w:r>
        <w:t>reading</w:t>
      </w:r>
      <w:r>
        <w:rPr>
          <w:spacing w:val="-3"/>
        </w:rPr>
        <w:t xml:space="preserve"> </w:t>
      </w:r>
      <w:r>
        <w:t>groups,</w:t>
      </w:r>
      <w:r>
        <w:rPr>
          <w:spacing w:val="-3"/>
        </w:rPr>
        <w:t xml:space="preserve"> </w:t>
      </w:r>
      <w:r>
        <w:t>booklists</w:t>
      </w:r>
      <w:r>
        <w:rPr>
          <w:spacing w:val="-4"/>
        </w:rPr>
        <w:t xml:space="preserve"> </w:t>
      </w:r>
      <w:r>
        <w:t>and reviews, online discussions, and literature events.</w:t>
      </w:r>
    </w:p>
    <w:p w:rsidR="00647F23" w:rsidRDefault="00BE4B55">
      <w:pPr>
        <w:pStyle w:val="ListParagraph"/>
        <w:numPr>
          <w:ilvl w:val="2"/>
          <w:numId w:val="3"/>
        </w:numPr>
        <w:tabs>
          <w:tab w:val="left" w:pos="720"/>
        </w:tabs>
        <w:spacing w:line="242" w:lineRule="auto"/>
        <w:ind w:right="132"/>
      </w:pPr>
      <w:r>
        <w:t>In the USA I observed a growing trend towards</w:t>
      </w:r>
      <w:r>
        <w:rPr>
          <w:spacing w:val="-12"/>
        </w:rPr>
        <w:t xml:space="preserve"> </w:t>
      </w:r>
      <w:r>
        <w:t>a more personalised staff presence on library</w:t>
      </w:r>
      <w:r>
        <w:rPr>
          <w:spacing w:val="-3"/>
        </w:rPr>
        <w:t xml:space="preserve"> </w:t>
      </w:r>
      <w:r>
        <w:t>websites;</w:t>
      </w:r>
      <w:r>
        <w:rPr>
          <w:spacing w:val="-4"/>
        </w:rPr>
        <w:t xml:space="preserve"> </w:t>
      </w:r>
      <w:r>
        <w:t>sharing</w:t>
      </w:r>
      <w:r>
        <w:rPr>
          <w:spacing w:val="-4"/>
        </w:rPr>
        <w:t xml:space="preserve"> </w:t>
      </w:r>
      <w:r>
        <w:t>expertise</w:t>
      </w:r>
      <w:r>
        <w:rPr>
          <w:spacing w:val="-3"/>
        </w:rPr>
        <w:t xml:space="preserve"> </w:t>
      </w:r>
      <w:r>
        <w:t>and</w:t>
      </w:r>
      <w:r>
        <w:rPr>
          <w:spacing w:val="-7"/>
        </w:rPr>
        <w:t xml:space="preserve"> </w:t>
      </w:r>
      <w:r>
        <w:t>personal</w:t>
      </w:r>
      <w:r>
        <w:rPr>
          <w:spacing w:val="-4"/>
        </w:rPr>
        <w:t xml:space="preserve"> </w:t>
      </w:r>
      <w:r>
        <w:t>reading</w:t>
      </w:r>
      <w:r>
        <w:rPr>
          <w:spacing w:val="-4"/>
        </w:rPr>
        <w:t xml:space="preserve"> </w:t>
      </w:r>
      <w:r>
        <w:t>preferences,</w:t>
      </w:r>
      <w:r>
        <w:rPr>
          <w:spacing w:val="-4"/>
        </w:rPr>
        <w:t xml:space="preserve"> </w:t>
      </w:r>
      <w:r>
        <w:t>sometimes</w:t>
      </w:r>
      <w:r>
        <w:rPr>
          <w:spacing w:val="-4"/>
        </w:rPr>
        <w:t xml:space="preserve"> </w:t>
      </w:r>
      <w:r>
        <w:t>using blogs and wikis. I would argue that this builds a more direct relationship with readers and creating an image distinct from booksellers.</w:t>
      </w:r>
    </w:p>
    <w:p w:rsidR="00647F23" w:rsidRDefault="00BE4B55">
      <w:pPr>
        <w:pStyle w:val="ListParagraph"/>
        <w:numPr>
          <w:ilvl w:val="2"/>
          <w:numId w:val="3"/>
        </w:numPr>
        <w:tabs>
          <w:tab w:val="left" w:pos="719"/>
        </w:tabs>
        <w:spacing w:line="251" w:lineRule="exact"/>
        <w:ind w:left="719" w:hanging="599"/>
      </w:pPr>
      <w:r>
        <w:t>Libraries</w:t>
      </w:r>
      <w:r>
        <w:rPr>
          <w:spacing w:val="-8"/>
        </w:rPr>
        <w:t xml:space="preserve"> </w:t>
      </w:r>
      <w:r>
        <w:t>have</w:t>
      </w:r>
      <w:r>
        <w:rPr>
          <w:spacing w:val="-8"/>
        </w:rPr>
        <w:t xml:space="preserve"> </w:t>
      </w:r>
      <w:r>
        <w:t>always</w:t>
      </w:r>
      <w:r>
        <w:rPr>
          <w:spacing w:val="-8"/>
        </w:rPr>
        <w:t xml:space="preserve"> </w:t>
      </w:r>
      <w:r>
        <w:t>offered</w:t>
      </w:r>
      <w:r>
        <w:rPr>
          <w:spacing w:val="-8"/>
        </w:rPr>
        <w:t xml:space="preserve"> </w:t>
      </w:r>
      <w:r>
        <w:t>personalised</w:t>
      </w:r>
      <w:r>
        <w:rPr>
          <w:spacing w:val="-8"/>
        </w:rPr>
        <w:t xml:space="preserve"> </w:t>
      </w:r>
      <w:r>
        <w:t>services</w:t>
      </w:r>
      <w:r>
        <w:rPr>
          <w:spacing w:val="-8"/>
        </w:rPr>
        <w:t xml:space="preserve"> </w:t>
      </w:r>
      <w:r>
        <w:t>to</w:t>
      </w:r>
      <w:r>
        <w:rPr>
          <w:spacing w:val="-8"/>
        </w:rPr>
        <w:t xml:space="preserve"> </w:t>
      </w:r>
      <w:r>
        <w:t>some</w:t>
      </w:r>
      <w:r>
        <w:rPr>
          <w:spacing w:val="-8"/>
        </w:rPr>
        <w:t xml:space="preserve"> </w:t>
      </w:r>
      <w:r>
        <w:t>readers.</w:t>
      </w:r>
      <w:r>
        <w:rPr>
          <w:spacing w:val="-8"/>
        </w:rPr>
        <w:t xml:space="preserve"> </w:t>
      </w:r>
      <w:r>
        <w:t>New</w:t>
      </w:r>
      <w:r>
        <w:rPr>
          <w:spacing w:val="-8"/>
        </w:rPr>
        <w:t xml:space="preserve"> </w:t>
      </w:r>
      <w:r>
        <w:rPr>
          <w:spacing w:val="-2"/>
        </w:rPr>
        <w:t>technology</w:t>
      </w:r>
    </w:p>
    <w:p w:rsidR="00647F23" w:rsidRDefault="00BE4B55">
      <w:pPr>
        <w:pStyle w:val="BodyText"/>
        <w:spacing w:line="242" w:lineRule="auto"/>
        <w:ind w:left="720"/>
      </w:pPr>
      <w:r>
        <w:t>allows libraries to build individual user profiles and use them to design and market services</w:t>
      </w:r>
      <w:r>
        <w:rPr>
          <w:spacing w:val="-5"/>
        </w:rPr>
        <w:t xml:space="preserve"> </w:t>
      </w:r>
      <w:r>
        <w:t>accordingly.</w:t>
      </w:r>
      <w:r>
        <w:rPr>
          <w:spacing w:val="-3"/>
        </w:rPr>
        <w:t xml:space="preserve"> </w:t>
      </w:r>
      <w:r>
        <w:t>I</w:t>
      </w:r>
      <w:r>
        <w:rPr>
          <w:spacing w:val="-3"/>
        </w:rPr>
        <w:t xml:space="preserve"> </w:t>
      </w:r>
      <w:r>
        <w:t>observed</w:t>
      </w:r>
      <w:r>
        <w:rPr>
          <w:spacing w:val="-3"/>
        </w:rPr>
        <w:t xml:space="preserve"> </w:t>
      </w:r>
      <w:r>
        <w:t>a</w:t>
      </w:r>
      <w:r>
        <w:rPr>
          <w:spacing w:val="-3"/>
        </w:rPr>
        <w:t xml:space="preserve"> </w:t>
      </w:r>
      <w:r>
        <w:t>trend</w:t>
      </w:r>
      <w:r>
        <w:rPr>
          <w:spacing w:val="-3"/>
        </w:rPr>
        <w:t xml:space="preserve"> </w:t>
      </w:r>
      <w:r>
        <w:t>towards</w:t>
      </w:r>
      <w:r>
        <w:rPr>
          <w:spacing w:val="-3"/>
        </w:rPr>
        <w:t xml:space="preserve"> </w:t>
      </w:r>
      <w:r>
        <w:t>this</w:t>
      </w:r>
      <w:r>
        <w:rPr>
          <w:spacing w:val="-3"/>
        </w:rPr>
        <w:t xml:space="preserve"> </w:t>
      </w:r>
      <w:r>
        <w:t>in</w:t>
      </w:r>
      <w:r>
        <w:rPr>
          <w:spacing w:val="-3"/>
        </w:rPr>
        <w:t xml:space="preserve"> </w:t>
      </w:r>
      <w:r>
        <w:t>both</w:t>
      </w:r>
      <w:r>
        <w:rPr>
          <w:spacing w:val="-5"/>
        </w:rPr>
        <w:t xml:space="preserve"> </w:t>
      </w:r>
      <w:r>
        <w:t>the</w:t>
      </w:r>
      <w:r>
        <w:rPr>
          <w:spacing w:val="-5"/>
        </w:rPr>
        <w:t xml:space="preserve"> </w:t>
      </w:r>
      <w:r>
        <w:t>USA</w:t>
      </w:r>
      <w:r>
        <w:rPr>
          <w:spacing w:val="-17"/>
        </w:rPr>
        <w:t xml:space="preserve"> </w:t>
      </w:r>
      <w:r>
        <w:t>and Netherlands.</w:t>
      </w:r>
    </w:p>
    <w:p w:rsidR="00647F23" w:rsidRDefault="00BE4B55">
      <w:pPr>
        <w:pStyle w:val="ListParagraph"/>
        <w:numPr>
          <w:ilvl w:val="2"/>
          <w:numId w:val="3"/>
        </w:numPr>
        <w:tabs>
          <w:tab w:val="left" w:pos="720"/>
        </w:tabs>
        <w:ind w:right="522"/>
      </w:pPr>
      <w:r>
        <w:t>The</w:t>
      </w:r>
      <w:r>
        <w:rPr>
          <w:spacing w:val="-3"/>
        </w:rPr>
        <w:t xml:space="preserve"> </w:t>
      </w:r>
      <w:r>
        <w:t>development</w:t>
      </w:r>
      <w:r>
        <w:rPr>
          <w:spacing w:val="-3"/>
        </w:rPr>
        <w:t xml:space="preserve"> </w:t>
      </w:r>
      <w:r>
        <w:t>of</w:t>
      </w:r>
      <w:r>
        <w:rPr>
          <w:spacing w:val="-3"/>
        </w:rPr>
        <w:t xml:space="preserve"> </w:t>
      </w:r>
      <w:r>
        <w:t>an</w:t>
      </w:r>
      <w:r>
        <w:rPr>
          <w:spacing w:val="-3"/>
        </w:rPr>
        <w:t xml:space="preserve"> </w:t>
      </w:r>
      <w:r>
        <w:t>active</w:t>
      </w:r>
      <w:r>
        <w:rPr>
          <w:spacing w:val="-4"/>
        </w:rPr>
        <w:t xml:space="preserve"> </w:t>
      </w:r>
      <w:r>
        <w:t>and</w:t>
      </w:r>
      <w:r>
        <w:rPr>
          <w:spacing w:val="-4"/>
        </w:rPr>
        <w:t xml:space="preserve"> </w:t>
      </w:r>
      <w:r>
        <w:t>equal</w:t>
      </w:r>
      <w:r>
        <w:rPr>
          <w:spacing w:val="-4"/>
        </w:rPr>
        <w:t xml:space="preserve"> </w:t>
      </w:r>
      <w:r>
        <w:t>partnership</w:t>
      </w:r>
      <w:r>
        <w:rPr>
          <w:spacing w:val="-2"/>
        </w:rPr>
        <w:t xml:space="preserve"> </w:t>
      </w:r>
      <w:r>
        <w:t>between</w:t>
      </w:r>
      <w:r>
        <w:rPr>
          <w:spacing w:val="-2"/>
        </w:rPr>
        <w:t xml:space="preserve"> </w:t>
      </w:r>
      <w:r>
        <w:t>libraries,</w:t>
      </w:r>
      <w:r>
        <w:rPr>
          <w:spacing w:val="-2"/>
        </w:rPr>
        <w:t xml:space="preserve"> </w:t>
      </w:r>
      <w:r>
        <w:t>bookshops, publishers and writers was a critical success factor in several of the large-scale initiatives I observed.</w:t>
      </w:r>
    </w:p>
    <w:p w:rsidR="00647F23" w:rsidRDefault="00BE4B55">
      <w:pPr>
        <w:pStyle w:val="ListParagraph"/>
        <w:numPr>
          <w:ilvl w:val="2"/>
          <w:numId w:val="3"/>
        </w:numPr>
        <w:tabs>
          <w:tab w:val="left" w:pos="720"/>
        </w:tabs>
        <w:spacing w:before="5" w:line="237" w:lineRule="auto"/>
        <w:ind w:right="223"/>
      </w:pPr>
      <w:r>
        <w:t>There was widespread recognition of the need for staff to develop their book knowledge and reading development techniques. Increasingly, social networking is being seen as an important skill to engage users. The US</w:t>
      </w:r>
      <w:r>
        <w:rPr>
          <w:spacing w:val="-31"/>
        </w:rPr>
        <w:t xml:space="preserve"> </w:t>
      </w:r>
      <w:r>
        <w:t>A</w:t>
      </w:r>
      <w:r>
        <w:rPr>
          <w:spacing w:val="-1"/>
        </w:rPr>
        <w:t xml:space="preserve"> </w:t>
      </w:r>
      <w:r>
        <w:t>has developed a training programme</w:t>
      </w:r>
      <w:r>
        <w:rPr>
          <w:spacing w:val="-11"/>
        </w:rPr>
        <w:t xml:space="preserve"> </w:t>
      </w:r>
      <w:r>
        <w:t>called</w:t>
      </w:r>
      <w:r>
        <w:rPr>
          <w:spacing w:val="-11"/>
        </w:rPr>
        <w:t xml:space="preserve"> </w:t>
      </w:r>
      <w:r>
        <w:rPr>
          <w:i/>
        </w:rPr>
        <w:t>Five</w:t>
      </w:r>
      <w:r>
        <w:rPr>
          <w:i/>
          <w:spacing w:val="-1"/>
        </w:rPr>
        <w:t xml:space="preserve"> </w:t>
      </w:r>
      <w:r>
        <w:rPr>
          <w:i/>
        </w:rPr>
        <w:t>weeks</w:t>
      </w:r>
      <w:r>
        <w:rPr>
          <w:i/>
          <w:spacing w:val="-1"/>
        </w:rPr>
        <w:t xml:space="preserve"> </w:t>
      </w:r>
      <w:r>
        <w:rPr>
          <w:i/>
        </w:rPr>
        <w:t>to</w:t>
      </w:r>
      <w:r>
        <w:rPr>
          <w:i/>
          <w:spacing w:val="-1"/>
        </w:rPr>
        <w:t xml:space="preserve"> </w:t>
      </w:r>
      <w:r>
        <w:rPr>
          <w:i/>
        </w:rPr>
        <w:t>a</w:t>
      </w:r>
      <w:r>
        <w:rPr>
          <w:i/>
          <w:spacing w:val="-1"/>
        </w:rPr>
        <w:t xml:space="preserve"> </w:t>
      </w:r>
      <w:r>
        <w:rPr>
          <w:i/>
        </w:rPr>
        <w:t>social</w:t>
      </w:r>
      <w:r>
        <w:rPr>
          <w:i/>
          <w:spacing w:val="-1"/>
        </w:rPr>
        <w:t xml:space="preserve"> </w:t>
      </w:r>
      <w:r>
        <w:rPr>
          <w:i/>
        </w:rPr>
        <w:t>library</w:t>
      </w:r>
      <w:r>
        <w:rPr>
          <w:i/>
          <w:spacing w:val="-4"/>
        </w:rPr>
        <w:t xml:space="preserve"> </w:t>
      </w:r>
      <w:r>
        <w:t>which</w:t>
      </w:r>
      <w:r>
        <w:rPr>
          <w:spacing w:val="-4"/>
        </w:rPr>
        <w:t xml:space="preserve"> </w:t>
      </w:r>
      <w:r>
        <w:t>could</w:t>
      </w:r>
      <w:r>
        <w:rPr>
          <w:spacing w:val="-4"/>
        </w:rPr>
        <w:t xml:space="preserve"> </w:t>
      </w:r>
      <w:r>
        <w:t>be</w:t>
      </w:r>
      <w:r>
        <w:rPr>
          <w:spacing w:val="-4"/>
        </w:rPr>
        <w:t xml:space="preserve"> </w:t>
      </w:r>
      <w:r>
        <w:t>the</w:t>
      </w:r>
      <w:r>
        <w:rPr>
          <w:spacing w:val="-4"/>
        </w:rPr>
        <w:t xml:space="preserve"> </w:t>
      </w:r>
      <w:r>
        <w:t>inspiration</w:t>
      </w:r>
      <w:r>
        <w:rPr>
          <w:spacing w:val="-4"/>
        </w:rPr>
        <w:t xml:space="preserve"> </w:t>
      </w:r>
      <w:r>
        <w:t>for</w:t>
      </w:r>
      <w:r>
        <w:rPr>
          <w:spacing w:val="-4"/>
        </w:rPr>
        <w:t xml:space="preserve"> </w:t>
      </w:r>
      <w:r>
        <w:t>new adult reading development training in England.</w:t>
      </w:r>
    </w:p>
    <w:p w:rsidR="00647F23" w:rsidRDefault="00BE4B55">
      <w:pPr>
        <w:pStyle w:val="ListParagraph"/>
        <w:numPr>
          <w:ilvl w:val="2"/>
          <w:numId w:val="3"/>
        </w:numPr>
        <w:tabs>
          <w:tab w:val="left" w:pos="720"/>
        </w:tabs>
        <w:spacing w:before="7" w:line="237" w:lineRule="auto"/>
        <w:ind w:right="135"/>
      </w:pPr>
      <w:r>
        <w:t>Reading groups</w:t>
      </w:r>
      <w:r>
        <w:rPr>
          <w:spacing w:val="-5"/>
        </w:rPr>
        <w:t xml:space="preserve"> </w:t>
      </w:r>
      <w:r>
        <w:t>were common to every library I visited, as part of a wider programme of</w:t>
      </w:r>
      <w:r>
        <w:rPr>
          <w:spacing w:val="-5"/>
        </w:rPr>
        <w:t xml:space="preserve"> </w:t>
      </w:r>
      <w:r>
        <w:t>activities.</w:t>
      </w:r>
      <w:r>
        <w:rPr>
          <w:spacing w:val="-5"/>
        </w:rPr>
        <w:t xml:space="preserve"> </w:t>
      </w:r>
      <w:r>
        <w:t>There</w:t>
      </w:r>
      <w:r>
        <w:rPr>
          <w:spacing w:val="-5"/>
        </w:rPr>
        <w:t xml:space="preserve"> </w:t>
      </w:r>
      <w:r>
        <w:t>were</w:t>
      </w:r>
      <w:r>
        <w:rPr>
          <w:spacing w:val="-5"/>
        </w:rPr>
        <w:t xml:space="preserve"> </w:t>
      </w:r>
      <w:r>
        <w:t>emerging</w:t>
      </w:r>
      <w:r>
        <w:rPr>
          <w:spacing w:val="-5"/>
        </w:rPr>
        <w:t xml:space="preserve"> </w:t>
      </w:r>
      <w:r>
        <w:t>trends in</w:t>
      </w:r>
      <w:r>
        <w:rPr>
          <w:spacing w:val="-4"/>
        </w:rPr>
        <w:t xml:space="preserve"> </w:t>
      </w:r>
      <w:r>
        <w:t>the</w:t>
      </w:r>
      <w:r>
        <w:rPr>
          <w:spacing w:val="-4"/>
        </w:rPr>
        <w:t xml:space="preserve"> </w:t>
      </w:r>
      <w:r>
        <w:t>USA</w:t>
      </w:r>
      <w:r>
        <w:rPr>
          <w:spacing w:val="-4"/>
        </w:rPr>
        <w:t xml:space="preserve"> </w:t>
      </w:r>
      <w:r>
        <w:t>towards</w:t>
      </w:r>
      <w:r>
        <w:rPr>
          <w:spacing w:val="-4"/>
        </w:rPr>
        <w:t xml:space="preserve"> </w:t>
      </w:r>
      <w:r>
        <w:t>more</w:t>
      </w:r>
      <w:r>
        <w:rPr>
          <w:spacing w:val="-4"/>
        </w:rPr>
        <w:t xml:space="preserve"> </w:t>
      </w:r>
      <w:r>
        <w:t>tailored</w:t>
      </w:r>
      <w:r>
        <w:rPr>
          <w:spacing w:val="-4"/>
        </w:rPr>
        <w:t xml:space="preserve"> </w:t>
      </w:r>
      <w:r>
        <w:t>groups and short leisure reading courses of 6 to 8 intensive sessions, with an underlying learning agenda.</w:t>
      </w:r>
      <w:r>
        <w:rPr>
          <w:spacing w:val="-4"/>
        </w:rPr>
        <w:t xml:space="preserve"> </w:t>
      </w:r>
      <w:r>
        <w:t>In</w:t>
      </w:r>
      <w:r>
        <w:rPr>
          <w:spacing w:val="-4"/>
        </w:rPr>
        <w:t xml:space="preserve"> </w:t>
      </w:r>
      <w:r>
        <w:t>the</w:t>
      </w:r>
      <w:r>
        <w:rPr>
          <w:spacing w:val="-4"/>
        </w:rPr>
        <w:t xml:space="preserve"> </w:t>
      </w:r>
      <w:r>
        <w:t>Netherlands,</w:t>
      </w:r>
      <w:r>
        <w:rPr>
          <w:spacing w:val="-4"/>
        </w:rPr>
        <w:t xml:space="preserve"> </w:t>
      </w:r>
      <w:r>
        <w:t>reading</w:t>
      </w:r>
      <w:r>
        <w:rPr>
          <w:spacing w:val="-4"/>
        </w:rPr>
        <w:t xml:space="preserve"> </w:t>
      </w:r>
      <w:r>
        <w:t>groups</w:t>
      </w:r>
      <w:r>
        <w:rPr>
          <w:spacing w:val="-4"/>
        </w:rPr>
        <w:t xml:space="preserve"> </w:t>
      </w:r>
      <w:r>
        <w:t>were</w:t>
      </w:r>
      <w:r>
        <w:rPr>
          <w:spacing w:val="-4"/>
        </w:rPr>
        <w:t xml:space="preserve"> </w:t>
      </w:r>
      <w:r>
        <w:t>generally</w:t>
      </w:r>
      <w:r>
        <w:rPr>
          <w:spacing w:val="-4"/>
        </w:rPr>
        <w:t xml:space="preserve"> </w:t>
      </w:r>
      <w:r>
        <w:t>run</w:t>
      </w:r>
      <w:r>
        <w:rPr>
          <w:spacing w:val="-4"/>
        </w:rPr>
        <w:t xml:space="preserve"> </w:t>
      </w:r>
      <w:r>
        <w:t>by</w:t>
      </w:r>
      <w:r>
        <w:rPr>
          <w:spacing w:val="-4"/>
        </w:rPr>
        <w:t xml:space="preserve"> </w:t>
      </w:r>
      <w:r>
        <w:t>volunteers,</w:t>
      </w:r>
      <w:r>
        <w:rPr>
          <w:spacing w:val="-4"/>
        </w:rPr>
        <w:t xml:space="preserve"> </w:t>
      </w:r>
      <w:r>
        <w:t>coached and supported by the library. These trends offer some alternative models for implementation in English libraries.</w:t>
      </w:r>
    </w:p>
    <w:p w:rsidR="00647F23" w:rsidRDefault="00BE4B55">
      <w:pPr>
        <w:pStyle w:val="ListParagraph"/>
        <w:numPr>
          <w:ilvl w:val="2"/>
          <w:numId w:val="3"/>
        </w:numPr>
        <w:tabs>
          <w:tab w:val="left" w:pos="720"/>
        </w:tabs>
        <w:spacing w:before="8" w:line="242" w:lineRule="auto"/>
        <w:ind w:right="148"/>
      </w:pPr>
      <w:r>
        <w:t>One Book initiatives were successful in engaging large numbers across a diverse socio-economic group. Common success factors included: being part of a wider range of reader-centric activities in the library; the selection of the ‘right book’ to stimulate debate</w:t>
      </w:r>
      <w:r>
        <w:rPr>
          <w:spacing w:val="-8"/>
        </w:rPr>
        <w:t xml:space="preserve"> </w:t>
      </w:r>
      <w:r>
        <w:t>amongst</w:t>
      </w:r>
      <w:r>
        <w:rPr>
          <w:spacing w:val="-7"/>
        </w:rPr>
        <w:t xml:space="preserve"> </w:t>
      </w:r>
      <w:r>
        <w:t>a</w:t>
      </w:r>
      <w:r>
        <w:rPr>
          <w:spacing w:val="-8"/>
        </w:rPr>
        <w:t xml:space="preserve"> </w:t>
      </w:r>
      <w:r>
        <w:t>diverse</w:t>
      </w:r>
      <w:r>
        <w:rPr>
          <w:spacing w:val="-8"/>
        </w:rPr>
        <w:t xml:space="preserve"> </w:t>
      </w:r>
      <w:r>
        <w:t>readership; heavy</w:t>
      </w:r>
      <w:r>
        <w:rPr>
          <w:spacing w:val="-8"/>
        </w:rPr>
        <w:t xml:space="preserve"> </w:t>
      </w:r>
      <w:r>
        <w:t>promotion</w:t>
      </w:r>
      <w:r>
        <w:rPr>
          <w:spacing w:val="-4"/>
        </w:rPr>
        <w:t xml:space="preserve"> </w:t>
      </w:r>
      <w:r>
        <w:t>in</w:t>
      </w:r>
      <w:r>
        <w:rPr>
          <w:spacing w:val="-4"/>
        </w:rPr>
        <w:t xml:space="preserve"> </w:t>
      </w:r>
      <w:r>
        <w:t>the</w:t>
      </w:r>
      <w:r>
        <w:rPr>
          <w:spacing w:val="-4"/>
        </w:rPr>
        <w:t xml:space="preserve"> </w:t>
      </w:r>
      <w:r>
        <w:t>media;</w:t>
      </w:r>
      <w:r>
        <w:rPr>
          <w:spacing w:val="-8"/>
        </w:rPr>
        <w:t xml:space="preserve"> </w:t>
      </w:r>
      <w:r>
        <w:t>and</w:t>
      </w:r>
      <w:r>
        <w:rPr>
          <w:spacing w:val="-5"/>
        </w:rPr>
        <w:t xml:space="preserve"> </w:t>
      </w:r>
      <w:r>
        <w:t>collaboration with partner organisations such as bookshops and publishers.</w:t>
      </w:r>
    </w:p>
    <w:p w:rsidR="00647F23" w:rsidRDefault="00BE4B55">
      <w:pPr>
        <w:pStyle w:val="ListParagraph"/>
        <w:numPr>
          <w:ilvl w:val="2"/>
          <w:numId w:val="3"/>
        </w:numPr>
        <w:tabs>
          <w:tab w:val="left" w:pos="719"/>
        </w:tabs>
        <w:spacing w:line="250" w:lineRule="exact"/>
        <w:ind w:left="719" w:hanging="599"/>
      </w:pPr>
      <w:r>
        <w:t>Reading</w:t>
      </w:r>
      <w:r>
        <w:rPr>
          <w:spacing w:val="-5"/>
        </w:rPr>
        <w:t xml:space="preserve"> </w:t>
      </w:r>
      <w:r>
        <w:t>programming,</w:t>
      </w:r>
      <w:r>
        <w:rPr>
          <w:spacing w:val="-4"/>
        </w:rPr>
        <w:t xml:space="preserve"> </w:t>
      </w:r>
      <w:r>
        <w:t>in</w:t>
      </w:r>
      <w:r>
        <w:rPr>
          <w:spacing w:val="-5"/>
        </w:rPr>
        <w:t xml:space="preserve"> </w:t>
      </w:r>
      <w:r>
        <w:t>Seattle</w:t>
      </w:r>
      <w:r>
        <w:rPr>
          <w:spacing w:val="-4"/>
        </w:rPr>
        <w:t xml:space="preserve"> </w:t>
      </w:r>
      <w:r>
        <w:t>and</w:t>
      </w:r>
      <w:r>
        <w:rPr>
          <w:spacing w:val="-4"/>
        </w:rPr>
        <w:t xml:space="preserve"> </w:t>
      </w:r>
      <w:r>
        <w:t>Los</w:t>
      </w:r>
      <w:r>
        <w:rPr>
          <w:spacing w:val="-5"/>
        </w:rPr>
        <w:t xml:space="preserve"> </w:t>
      </w:r>
      <w:r>
        <w:t>Angeles</w:t>
      </w:r>
      <w:r>
        <w:rPr>
          <w:spacing w:val="-4"/>
        </w:rPr>
        <w:t xml:space="preserve"> </w:t>
      </w:r>
      <w:r>
        <w:t>at</w:t>
      </w:r>
      <w:r>
        <w:rPr>
          <w:spacing w:val="-4"/>
        </w:rPr>
        <w:t xml:space="preserve"> </w:t>
      </w:r>
      <w:r>
        <w:t>least,</w:t>
      </w:r>
      <w:r>
        <w:rPr>
          <w:spacing w:val="-5"/>
        </w:rPr>
        <w:t xml:space="preserve"> </w:t>
      </w:r>
      <w:r>
        <w:t>was</w:t>
      </w:r>
      <w:r>
        <w:rPr>
          <w:spacing w:val="-4"/>
        </w:rPr>
        <w:t xml:space="preserve"> </w:t>
      </w:r>
      <w:r>
        <w:t>acknowledged</w:t>
      </w:r>
      <w:r>
        <w:rPr>
          <w:spacing w:val="-4"/>
        </w:rPr>
        <w:t xml:space="preserve"> </w:t>
      </w:r>
      <w:r>
        <w:t>as</w:t>
      </w:r>
      <w:r>
        <w:rPr>
          <w:spacing w:val="-5"/>
        </w:rPr>
        <w:t xml:space="preserve"> </w:t>
      </w:r>
      <w:r>
        <w:rPr>
          <w:spacing w:val="-10"/>
        </w:rPr>
        <w:t>a</w:t>
      </w:r>
    </w:p>
    <w:p w:rsidR="00647F23" w:rsidRDefault="00BE4B55">
      <w:pPr>
        <w:pStyle w:val="BodyText"/>
        <w:spacing w:before="1" w:line="242" w:lineRule="auto"/>
        <w:ind w:left="720"/>
      </w:pPr>
      <w:r>
        <w:t>highly</w:t>
      </w:r>
      <w:r>
        <w:rPr>
          <w:spacing w:val="-2"/>
        </w:rPr>
        <w:t xml:space="preserve"> </w:t>
      </w:r>
      <w:r>
        <w:t>creative</w:t>
      </w:r>
      <w:r>
        <w:rPr>
          <w:spacing w:val="-2"/>
        </w:rPr>
        <w:t xml:space="preserve"> </w:t>
      </w:r>
      <w:r>
        <w:t>process;</w:t>
      </w:r>
      <w:r>
        <w:rPr>
          <w:spacing w:val="-2"/>
        </w:rPr>
        <w:t xml:space="preserve"> </w:t>
      </w:r>
      <w:r>
        <w:t>with</w:t>
      </w:r>
      <w:r>
        <w:rPr>
          <w:spacing w:val="-2"/>
        </w:rPr>
        <w:t xml:space="preserve"> </w:t>
      </w:r>
      <w:r>
        <w:t>dedicated</w:t>
      </w:r>
      <w:r>
        <w:rPr>
          <w:spacing w:val="-2"/>
        </w:rPr>
        <w:t xml:space="preserve"> </w:t>
      </w:r>
      <w:r>
        <w:t>staff</w:t>
      </w:r>
      <w:r>
        <w:rPr>
          <w:spacing w:val="-2"/>
        </w:rPr>
        <w:t xml:space="preserve"> </w:t>
      </w:r>
      <w:r>
        <w:t>appointed</w:t>
      </w:r>
      <w:r>
        <w:rPr>
          <w:spacing w:val="-2"/>
        </w:rPr>
        <w:t xml:space="preserve"> </w:t>
      </w:r>
      <w:r>
        <w:t>to</w:t>
      </w:r>
      <w:r>
        <w:rPr>
          <w:spacing w:val="-2"/>
        </w:rPr>
        <w:t xml:space="preserve"> </w:t>
      </w:r>
      <w:r>
        <w:t>act</w:t>
      </w:r>
      <w:r>
        <w:rPr>
          <w:spacing w:val="-2"/>
        </w:rPr>
        <w:t xml:space="preserve"> </w:t>
      </w:r>
      <w:r>
        <w:t>as</w:t>
      </w:r>
      <w:r>
        <w:rPr>
          <w:spacing w:val="-2"/>
        </w:rPr>
        <w:t xml:space="preserve"> </w:t>
      </w:r>
      <w:r>
        <w:t>artistic directors.</w:t>
      </w:r>
      <w:r>
        <w:rPr>
          <w:spacing w:val="-1"/>
        </w:rPr>
        <w:t xml:space="preserve"> </w:t>
      </w:r>
      <w:r>
        <w:t>This approach could also be developed in English library services.</w:t>
      </w:r>
    </w:p>
    <w:p w:rsidR="00647F23" w:rsidRDefault="00BE4B55">
      <w:pPr>
        <w:pStyle w:val="ListParagraph"/>
        <w:numPr>
          <w:ilvl w:val="2"/>
          <w:numId w:val="3"/>
        </w:numPr>
        <w:tabs>
          <w:tab w:val="left" w:pos="720"/>
        </w:tabs>
        <w:ind w:right="147"/>
      </w:pPr>
      <w:r>
        <w:t>The</w:t>
      </w:r>
      <w:r>
        <w:rPr>
          <w:spacing w:val="-6"/>
        </w:rPr>
        <w:t xml:space="preserve"> </w:t>
      </w:r>
      <w:r>
        <w:t>active</w:t>
      </w:r>
      <w:r>
        <w:rPr>
          <w:spacing w:val="-4"/>
        </w:rPr>
        <w:t xml:space="preserve"> </w:t>
      </w:r>
      <w:r>
        <w:t>involvement</w:t>
      </w:r>
      <w:r>
        <w:rPr>
          <w:spacing w:val="-1"/>
        </w:rPr>
        <w:t xml:space="preserve"> </w:t>
      </w:r>
      <w:r>
        <w:t>of</w:t>
      </w:r>
      <w:r>
        <w:rPr>
          <w:spacing w:val="-1"/>
        </w:rPr>
        <w:t xml:space="preserve"> </w:t>
      </w:r>
      <w:r>
        <w:t>adult</w:t>
      </w:r>
      <w:r>
        <w:rPr>
          <w:spacing w:val="-1"/>
        </w:rPr>
        <w:t xml:space="preserve"> </w:t>
      </w:r>
      <w:r>
        <w:t>readers</w:t>
      </w:r>
      <w:r>
        <w:rPr>
          <w:spacing w:val="-2"/>
        </w:rPr>
        <w:t xml:space="preserve"> </w:t>
      </w:r>
      <w:r>
        <w:t>in</w:t>
      </w:r>
      <w:r>
        <w:rPr>
          <w:spacing w:val="-2"/>
        </w:rPr>
        <w:t xml:space="preserve"> </w:t>
      </w:r>
      <w:r>
        <w:t>designing</w:t>
      </w:r>
      <w:r>
        <w:rPr>
          <w:spacing w:val="-3"/>
        </w:rPr>
        <w:t xml:space="preserve"> </w:t>
      </w:r>
      <w:r>
        <w:t>and delivering reading activities</w:t>
      </w:r>
      <w:r>
        <w:rPr>
          <w:spacing w:val="-15"/>
        </w:rPr>
        <w:t xml:space="preserve"> </w:t>
      </w:r>
      <w:r>
        <w:t>is becoming more prevalent, particularly in relation to reading groups, which were often led by volunteers trained and supported by the library.</w:t>
      </w:r>
    </w:p>
    <w:p w:rsidR="00647F23" w:rsidRDefault="00BE4B55">
      <w:pPr>
        <w:pStyle w:val="Heading2"/>
        <w:numPr>
          <w:ilvl w:val="1"/>
          <w:numId w:val="3"/>
        </w:numPr>
        <w:tabs>
          <w:tab w:val="left" w:pos="839"/>
        </w:tabs>
        <w:spacing w:before="228"/>
        <w:ind w:left="839" w:hanging="719"/>
      </w:pPr>
      <w:r>
        <w:t>Recommendations</w:t>
      </w:r>
      <w:r>
        <w:rPr>
          <w:spacing w:val="-7"/>
        </w:rPr>
        <w:t xml:space="preserve"> </w:t>
      </w:r>
      <w:r>
        <w:t>for</w:t>
      </w:r>
      <w:r>
        <w:rPr>
          <w:spacing w:val="-6"/>
        </w:rPr>
        <w:t xml:space="preserve"> </w:t>
      </w:r>
      <w:r>
        <w:t>public</w:t>
      </w:r>
      <w:r>
        <w:rPr>
          <w:spacing w:val="-6"/>
        </w:rPr>
        <w:t xml:space="preserve"> </w:t>
      </w:r>
      <w:r>
        <w:t>libraries</w:t>
      </w:r>
      <w:r>
        <w:rPr>
          <w:spacing w:val="-6"/>
        </w:rPr>
        <w:t xml:space="preserve"> </w:t>
      </w:r>
      <w:r>
        <w:t>in</w:t>
      </w:r>
      <w:r>
        <w:rPr>
          <w:spacing w:val="-6"/>
        </w:rPr>
        <w:t xml:space="preserve"> </w:t>
      </w:r>
      <w:r>
        <w:rPr>
          <w:spacing w:val="-2"/>
        </w:rPr>
        <w:t>England</w:t>
      </w:r>
    </w:p>
    <w:p w:rsidR="00647F23" w:rsidRDefault="00BE4B55">
      <w:pPr>
        <w:pStyle w:val="BodyText"/>
        <w:spacing w:before="17" w:line="242" w:lineRule="auto"/>
        <w:ind w:left="120"/>
      </w:pPr>
      <w:r>
        <w:t>The case studies from the USA and the Netherlands provide some lessons</w:t>
      </w:r>
      <w:r>
        <w:rPr>
          <w:spacing w:val="34"/>
        </w:rPr>
        <w:t xml:space="preserve"> </w:t>
      </w:r>
      <w:r>
        <w:t>which may be useful</w:t>
      </w:r>
      <w:r>
        <w:rPr>
          <w:spacing w:val="-3"/>
        </w:rPr>
        <w:t xml:space="preserve"> </w:t>
      </w:r>
      <w:r>
        <w:t>in</w:t>
      </w:r>
      <w:r>
        <w:rPr>
          <w:spacing w:val="-3"/>
        </w:rPr>
        <w:t xml:space="preserve"> </w:t>
      </w:r>
      <w:r>
        <w:t>an</w:t>
      </w:r>
      <w:r>
        <w:rPr>
          <w:spacing w:val="-3"/>
        </w:rPr>
        <w:t xml:space="preserve"> </w:t>
      </w:r>
      <w:r>
        <w:t>English</w:t>
      </w:r>
      <w:r>
        <w:rPr>
          <w:spacing w:val="-3"/>
        </w:rPr>
        <w:t xml:space="preserve"> </w:t>
      </w:r>
      <w:r>
        <w:t>context.</w:t>
      </w:r>
      <w:r>
        <w:rPr>
          <w:spacing w:val="-3"/>
        </w:rPr>
        <w:t xml:space="preserve"> </w:t>
      </w:r>
      <w:r>
        <w:t>The</w:t>
      </w:r>
      <w:r>
        <w:rPr>
          <w:spacing w:val="-3"/>
        </w:rPr>
        <w:t xml:space="preserve"> </w:t>
      </w:r>
      <w:r>
        <w:t>following</w:t>
      </w:r>
      <w:r>
        <w:rPr>
          <w:spacing w:val="-3"/>
        </w:rPr>
        <w:t xml:space="preserve"> </w:t>
      </w:r>
      <w:r>
        <w:t>list</w:t>
      </w:r>
      <w:r>
        <w:rPr>
          <w:spacing w:val="-3"/>
        </w:rPr>
        <w:t xml:space="preserve"> </w:t>
      </w:r>
      <w:r>
        <w:t>is</w:t>
      </w:r>
      <w:r>
        <w:rPr>
          <w:spacing w:val="-3"/>
        </w:rPr>
        <w:t xml:space="preserve"> </w:t>
      </w:r>
      <w:r>
        <w:t>offered</w:t>
      </w:r>
      <w:r>
        <w:rPr>
          <w:spacing w:val="-5"/>
        </w:rPr>
        <w:t xml:space="preserve"> </w:t>
      </w:r>
      <w:r>
        <w:t>as</w:t>
      </w:r>
      <w:r>
        <w:rPr>
          <w:spacing w:val="-5"/>
        </w:rPr>
        <w:t xml:space="preserve"> </w:t>
      </w:r>
      <w:r>
        <w:t>a</w:t>
      </w:r>
      <w:r>
        <w:rPr>
          <w:spacing w:val="-5"/>
        </w:rPr>
        <w:t xml:space="preserve"> </w:t>
      </w:r>
      <w:r>
        <w:t>starting</w:t>
      </w:r>
      <w:r>
        <w:rPr>
          <w:spacing w:val="-5"/>
        </w:rPr>
        <w:t xml:space="preserve"> </w:t>
      </w:r>
      <w:r>
        <w:t>point</w:t>
      </w:r>
      <w:r>
        <w:rPr>
          <w:spacing w:val="-5"/>
        </w:rPr>
        <w:t xml:space="preserve"> </w:t>
      </w:r>
      <w:r>
        <w:t>for</w:t>
      </w:r>
      <w:r>
        <w:rPr>
          <w:spacing w:val="-5"/>
        </w:rPr>
        <w:t xml:space="preserve"> </w:t>
      </w:r>
      <w:r>
        <w:t>those</w:t>
      </w:r>
      <w:r>
        <w:rPr>
          <w:spacing w:val="-5"/>
        </w:rPr>
        <w:t xml:space="preserve"> </w:t>
      </w:r>
      <w:r>
        <w:t>planning new programmes:</w:t>
      </w:r>
    </w:p>
    <w:p w:rsidR="00647F23" w:rsidRDefault="00647F23">
      <w:pPr>
        <w:spacing w:line="242" w:lineRule="auto"/>
        <w:sectPr w:rsidR="00647F23">
          <w:pgSz w:w="11920" w:h="16840"/>
          <w:pgMar w:top="1620" w:right="1300" w:bottom="540" w:left="1320" w:header="0" w:footer="344" w:gutter="0"/>
          <w:cols w:space="720"/>
        </w:sectPr>
      </w:pPr>
    </w:p>
    <w:p w:rsidR="00647F23" w:rsidRDefault="00BE4B55">
      <w:pPr>
        <w:pStyle w:val="ListParagraph"/>
        <w:numPr>
          <w:ilvl w:val="2"/>
          <w:numId w:val="3"/>
        </w:numPr>
        <w:tabs>
          <w:tab w:val="left" w:pos="345"/>
          <w:tab w:val="left" w:pos="404"/>
        </w:tabs>
        <w:spacing w:before="94"/>
        <w:ind w:left="345" w:right="267" w:hanging="225"/>
      </w:pPr>
      <w:r>
        <w:rPr>
          <w:rFonts w:ascii="Times New Roman" w:hAnsi="Times New Roman"/>
        </w:rPr>
        <w:tab/>
      </w:r>
      <w:r>
        <w:t>Ensure a strong strategic</w:t>
      </w:r>
      <w:r>
        <w:rPr>
          <w:spacing w:val="-2"/>
        </w:rPr>
        <w:t xml:space="preserve"> </w:t>
      </w:r>
      <w:r>
        <w:t>commitment to developing reading</w:t>
      </w:r>
      <w:r>
        <w:rPr>
          <w:spacing w:val="-8"/>
        </w:rPr>
        <w:t xml:space="preserve"> </w:t>
      </w:r>
      <w:r>
        <w:t>services for adults, with a clear</w:t>
      </w:r>
      <w:r>
        <w:rPr>
          <w:spacing w:val="-5"/>
        </w:rPr>
        <w:t xml:space="preserve"> </w:t>
      </w:r>
      <w:r>
        <w:t>understanding</w:t>
      </w:r>
      <w:r>
        <w:rPr>
          <w:spacing w:val="-5"/>
        </w:rPr>
        <w:t xml:space="preserve"> </w:t>
      </w:r>
      <w:r>
        <w:t>of</w:t>
      </w:r>
      <w:r>
        <w:rPr>
          <w:spacing w:val="-5"/>
        </w:rPr>
        <w:t xml:space="preserve"> </w:t>
      </w:r>
      <w:r>
        <w:t>how</w:t>
      </w:r>
      <w:r>
        <w:rPr>
          <w:spacing w:val="-5"/>
        </w:rPr>
        <w:t xml:space="preserve"> </w:t>
      </w:r>
      <w:r>
        <w:t>a</w:t>
      </w:r>
      <w:r>
        <w:rPr>
          <w:spacing w:val="-5"/>
        </w:rPr>
        <w:t xml:space="preserve"> </w:t>
      </w:r>
      <w:r>
        <w:t>reader-centred</w:t>
      </w:r>
      <w:r>
        <w:rPr>
          <w:spacing w:val="-5"/>
        </w:rPr>
        <w:t xml:space="preserve"> </w:t>
      </w:r>
      <w:r>
        <w:t>approach</w:t>
      </w:r>
      <w:r>
        <w:rPr>
          <w:spacing w:val="-5"/>
        </w:rPr>
        <w:t xml:space="preserve"> </w:t>
      </w:r>
      <w:r>
        <w:t>contributes</w:t>
      </w:r>
      <w:r>
        <w:rPr>
          <w:spacing w:val="-5"/>
        </w:rPr>
        <w:t xml:space="preserve"> </w:t>
      </w:r>
      <w:r>
        <w:t>to</w:t>
      </w:r>
      <w:r>
        <w:rPr>
          <w:spacing w:val="-5"/>
        </w:rPr>
        <w:t xml:space="preserve"> </w:t>
      </w:r>
      <w:r>
        <w:t>wider</w:t>
      </w:r>
      <w:r>
        <w:rPr>
          <w:spacing w:val="-5"/>
        </w:rPr>
        <w:t xml:space="preserve"> </w:t>
      </w:r>
      <w:r>
        <w:t>local</w:t>
      </w:r>
      <w:r>
        <w:rPr>
          <w:spacing w:val="-5"/>
        </w:rPr>
        <w:t xml:space="preserve"> </w:t>
      </w:r>
      <w:r>
        <w:t>authority and national government policy objectives.</w:t>
      </w:r>
    </w:p>
    <w:p w:rsidR="00647F23" w:rsidRDefault="00BE4B55">
      <w:pPr>
        <w:pStyle w:val="ListParagraph"/>
        <w:numPr>
          <w:ilvl w:val="2"/>
          <w:numId w:val="3"/>
        </w:numPr>
        <w:tabs>
          <w:tab w:val="left" w:pos="345"/>
          <w:tab w:val="left" w:pos="404"/>
        </w:tabs>
        <w:spacing w:before="4"/>
        <w:ind w:left="345" w:right="238" w:hanging="225"/>
      </w:pPr>
      <w:r>
        <w:rPr>
          <w:rFonts w:ascii="Times New Roman" w:hAnsi="Times New Roman"/>
        </w:rPr>
        <w:tab/>
      </w:r>
      <w:r>
        <w:t>Actively involve adult readers in developing new programmes, including offering ways in which</w:t>
      </w:r>
      <w:r>
        <w:rPr>
          <w:spacing w:val="-4"/>
        </w:rPr>
        <w:t xml:space="preserve"> </w:t>
      </w:r>
      <w:r>
        <w:t>they</w:t>
      </w:r>
      <w:r>
        <w:rPr>
          <w:spacing w:val="-4"/>
        </w:rPr>
        <w:t xml:space="preserve"> </w:t>
      </w:r>
      <w:r>
        <w:t>can</w:t>
      </w:r>
      <w:r>
        <w:rPr>
          <w:spacing w:val="-4"/>
        </w:rPr>
        <w:t xml:space="preserve"> </w:t>
      </w:r>
      <w:r>
        <w:t>contribute</w:t>
      </w:r>
      <w:r>
        <w:rPr>
          <w:spacing w:val="-4"/>
        </w:rPr>
        <w:t xml:space="preserve"> </w:t>
      </w:r>
      <w:r>
        <w:t>as</w:t>
      </w:r>
      <w:r>
        <w:rPr>
          <w:spacing w:val="-4"/>
        </w:rPr>
        <w:t xml:space="preserve"> </w:t>
      </w:r>
      <w:r>
        <w:t>volunteers</w:t>
      </w:r>
      <w:r>
        <w:rPr>
          <w:spacing w:val="-4"/>
        </w:rPr>
        <w:t xml:space="preserve"> </w:t>
      </w:r>
      <w:r>
        <w:t>and</w:t>
      </w:r>
      <w:r>
        <w:rPr>
          <w:spacing w:val="-4"/>
        </w:rPr>
        <w:t xml:space="preserve"> </w:t>
      </w:r>
      <w:r>
        <w:t>reading</w:t>
      </w:r>
      <w:r>
        <w:rPr>
          <w:spacing w:val="-4"/>
        </w:rPr>
        <w:t xml:space="preserve"> </w:t>
      </w:r>
      <w:r>
        <w:t>peer</w:t>
      </w:r>
      <w:r>
        <w:rPr>
          <w:spacing w:val="-4"/>
        </w:rPr>
        <w:t xml:space="preserve"> </w:t>
      </w:r>
      <w:r>
        <w:t>motivators.</w:t>
      </w:r>
      <w:r>
        <w:rPr>
          <w:spacing w:val="-4"/>
        </w:rPr>
        <w:t xml:space="preserve"> </w:t>
      </w:r>
      <w:r>
        <w:t>This</w:t>
      </w:r>
      <w:r>
        <w:rPr>
          <w:spacing w:val="-5"/>
        </w:rPr>
        <w:t xml:space="preserve"> </w:t>
      </w:r>
      <w:r>
        <w:t>could</w:t>
      </w:r>
      <w:r>
        <w:rPr>
          <w:spacing w:val="-5"/>
        </w:rPr>
        <w:t xml:space="preserve"> </w:t>
      </w:r>
      <w:r>
        <w:t>be</w:t>
      </w:r>
      <w:r>
        <w:rPr>
          <w:spacing w:val="-5"/>
        </w:rPr>
        <w:t xml:space="preserve"> </w:t>
      </w:r>
      <w:r>
        <w:t>tied</w:t>
      </w:r>
      <w:r>
        <w:rPr>
          <w:spacing w:val="-5"/>
        </w:rPr>
        <w:t xml:space="preserve"> </w:t>
      </w:r>
      <w:r>
        <w:t>in with developing the role of</w:t>
      </w:r>
      <w:r>
        <w:rPr>
          <w:spacing w:val="-4"/>
        </w:rPr>
        <w:t xml:space="preserve"> </w:t>
      </w:r>
      <w:r>
        <w:t>library Friends Groups to support reading activities.</w:t>
      </w:r>
    </w:p>
    <w:p w:rsidR="00647F23" w:rsidRDefault="00BE4B55">
      <w:pPr>
        <w:pStyle w:val="ListParagraph"/>
        <w:numPr>
          <w:ilvl w:val="2"/>
          <w:numId w:val="3"/>
        </w:numPr>
        <w:tabs>
          <w:tab w:val="left" w:pos="345"/>
          <w:tab w:val="left" w:pos="404"/>
        </w:tabs>
        <w:spacing w:before="5"/>
        <w:ind w:left="345" w:right="343" w:hanging="225"/>
      </w:pPr>
      <w:r>
        <w:rPr>
          <w:rFonts w:ascii="Times New Roman" w:hAnsi="Times New Roman"/>
        </w:rPr>
        <w:tab/>
      </w:r>
      <w:r>
        <w:t>When developing adult reading groups, consider the intended audience. This could involve</w:t>
      </w:r>
      <w:r>
        <w:rPr>
          <w:spacing w:val="-3"/>
        </w:rPr>
        <w:t xml:space="preserve"> </w:t>
      </w:r>
      <w:r>
        <w:t>developing</w:t>
      </w:r>
      <w:r>
        <w:rPr>
          <w:spacing w:val="-3"/>
        </w:rPr>
        <w:t xml:space="preserve"> </w:t>
      </w:r>
      <w:r>
        <w:t>a</w:t>
      </w:r>
      <w:r>
        <w:rPr>
          <w:spacing w:val="-3"/>
        </w:rPr>
        <w:t xml:space="preserve"> </w:t>
      </w:r>
      <w:r>
        <w:t>series</w:t>
      </w:r>
      <w:r>
        <w:rPr>
          <w:spacing w:val="-3"/>
        </w:rPr>
        <w:t xml:space="preserve"> </w:t>
      </w:r>
      <w:r>
        <w:t>of</w:t>
      </w:r>
      <w:r>
        <w:rPr>
          <w:spacing w:val="-3"/>
        </w:rPr>
        <w:t xml:space="preserve"> </w:t>
      </w:r>
      <w:r>
        <w:t>groups</w:t>
      </w:r>
      <w:r>
        <w:rPr>
          <w:spacing w:val="-17"/>
        </w:rPr>
        <w:t xml:space="preserve"> </w:t>
      </w:r>
      <w:r>
        <w:t>focused</w:t>
      </w:r>
      <w:r>
        <w:rPr>
          <w:spacing w:val="-6"/>
        </w:rPr>
        <w:t xml:space="preserve"> </w:t>
      </w:r>
      <w:r>
        <w:t>on</w:t>
      </w:r>
      <w:r>
        <w:rPr>
          <w:spacing w:val="-6"/>
        </w:rPr>
        <w:t xml:space="preserve"> </w:t>
      </w:r>
      <w:r>
        <w:t>particular</w:t>
      </w:r>
      <w:r>
        <w:rPr>
          <w:spacing w:val="-6"/>
        </w:rPr>
        <w:t xml:space="preserve"> </w:t>
      </w:r>
      <w:r>
        <w:t>genres,</w:t>
      </w:r>
      <w:r>
        <w:rPr>
          <w:spacing w:val="-7"/>
        </w:rPr>
        <w:t xml:space="preserve"> </w:t>
      </w:r>
      <w:r>
        <w:t>languages or</w:t>
      </w:r>
      <w:r>
        <w:rPr>
          <w:spacing w:val="-6"/>
        </w:rPr>
        <w:t xml:space="preserve"> </w:t>
      </w:r>
      <w:r>
        <w:t>cultural activities. Consider setting up a time-limited series of linked discussions, which some readers may find easier to commit to than an on-going group. Keep group content fresh and interactive</w:t>
      </w:r>
      <w:r>
        <w:rPr>
          <w:spacing w:val="-1"/>
        </w:rPr>
        <w:t xml:space="preserve"> </w:t>
      </w:r>
      <w:r>
        <w:t>by having a rotating Chair to allow everyone the opportunity to lead discussion. Set up an online discussion so that readers</w:t>
      </w:r>
      <w:r>
        <w:rPr>
          <w:spacing w:val="-12"/>
        </w:rPr>
        <w:t xml:space="preserve"> </w:t>
      </w:r>
      <w:r>
        <w:t>can</w:t>
      </w:r>
      <w:r>
        <w:rPr>
          <w:spacing w:val="-7"/>
        </w:rPr>
        <w:t xml:space="preserve"> </w:t>
      </w:r>
      <w:r>
        <w:t>continue</w:t>
      </w:r>
      <w:r>
        <w:rPr>
          <w:spacing w:val="-7"/>
        </w:rPr>
        <w:t xml:space="preserve"> </w:t>
      </w:r>
      <w:r>
        <w:t>their dialogue (and therefore the momentum) between sessions.</w:t>
      </w:r>
    </w:p>
    <w:p w:rsidR="00647F23" w:rsidRDefault="00BE4B55">
      <w:pPr>
        <w:pStyle w:val="ListParagraph"/>
        <w:numPr>
          <w:ilvl w:val="2"/>
          <w:numId w:val="3"/>
        </w:numPr>
        <w:tabs>
          <w:tab w:val="left" w:pos="345"/>
          <w:tab w:val="left" w:pos="404"/>
        </w:tabs>
        <w:spacing w:before="2" w:line="235" w:lineRule="auto"/>
        <w:ind w:left="345" w:right="110" w:hanging="225"/>
        <w:jc w:val="both"/>
      </w:pPr>
      <w:r>
        <w:rPr>
          <w:rFonts w:ascii="Times New Roman" w:hAnsi="Times New Roman"/>
        </w:rPr>
        <w:tab/>
      </w:r>
      <w:r>
        <w:t>Develop and nurture a strong relationship with publishers and booksellers,</w:t>
      </w:r>
      <w:r>
        <w:rPr>
          <w:spacing w:val="-1"/>
        </w:rPr>
        <w:t xml:space="preserve"> </w:t>
      </w:r>
      <w:r>
        <w:t>based</w:t>
      </w:r>
      <w:r>
        <w:rPr>
          <w:spacing w:val="-1"/>
        </w:rPr>
        <w:t xml:space="preserve"> </w:t>
      </w:r>
      <w:r>
        <w:t>on</w:t>
      </w:r>
      <w:r>
        <w:rPr>
          <w:spacing w:val="-1"/>
        </w:rPr>
        <w:t xml:space="preserve"> </w:t>
      </w:r>
      <w:r>
        <w:t>long- term</w:t>
      </w:r>
      <w:r>
        <w:rPr>
          <w:spacing w:val="-3"/>
        </w:rPr>
        <w:t xml:space="preserve"> </w:t>
      </w:r>
      <w:r>
        <w:t>common</w:t>
      </w:r>
      <w:r>
        <w:rPr>
          <w:spacing w:val="-3"/>
        </w:rPr>
        <w:t xml:space="preserve"> </w:t>
      </w:r>
      <w:r>
        <w:t>goals</w:t>
      </w:r>
      <w:r>
        <w:rPr>
          <w:spacing w:val="-3"/>
        </w:rPr>
        <w:t xml:space="preserve"> </w:t>
      </w:r>
      <w:r>
        <w:t>rather</w:t>
      </w:r>
      <w:r>
        <w:rPr>
          <w:spacing w:val="-3"/>
        </w:rPr>
        <w:t xml:space="preserve"> </w:t>
      </w:r>
      <w:r>
        <w:t>than</w:t>
      </w:r>
      <w:r>
        <w:rPr>
          <w:spacing w:val="-4"/>
        </w:rPr>
        <w:t xml:space="preserve"> </w:t>
      </w:r>
      <w:r>
        <w:t>a</w:t>
      </w:r>
      <w:r>
        <w:rPr>
          <w:spacing w:val="-3"/>
        </w:rPr>
        <w:t xml:space="preserve"> </w:t>
      </w:r>
      <w:r>
        <w:t>particular</w:t>
      </w:r>
      <w:r>
        <w:rPr>
          <w:spacing w:val="-3"/>
        </w:rPr>
        <w:t xml:space="preserve"> </w:t>
      </w:r>
      <w:r>
        <w:t>initiative.</w:t>
      </w:r>
      <w:r>
        <w:rPr>
          <w:spacing w:val="-3"/>
        </w:rPr>
        <w:t xml:space="preserve"> </w:t>
      </w:r>
      <w:r>
        <w:t>Talk</w:t>
      </w:r>
      <w:r>
        <w:rPr>
          <w:spacing w:val="-3"/>
        </w:rPr>
        <w:t xml:space="preserve"> </w:t>
      </w:r>
      <w:r>
        <w:t>to</w:t>
      </w:r>
      <w:r>
        <w:rPr>
          <w:spacing w:val="-3"/>
        </w:rPr>
        <w:t xml:space="preserve"> </w:t>
      </w:r>
      <w:r>
        <w:t>publishers</w:t>
      </w:r>
      <w:r>
        <w:rPr>
          <w:spacing w:val="-3"/>
        </w:rPr>
        <w:t xml:space="preserve"> </w:t>
      </w:r>
      <w:r>
        <w:t>about</w:t>
      </w:r>
      <w:r>
        <w:rPr>
          <w:spacing w:val="-3"/>
        </w:rPr>
        <w:t xml:space="preserve"> </w:t>
      </w:r>
      <w:r>
        <w:t>whether</w:t>
      </w:r>
      <w:r>
        <w:rPr>
          <w:spacing w:val="-3"/>
        </w:rPr>
        <w:t xml:space="preserve"> </w:t>
      </w:r>
      <w:r>
        <w:t>they could arrange occasional conference calls</w:t>
      </w:r>
      <w:r>
        <w:rPr>
          <w:spacing w:val="-2"/>
        </w:rPr>
        <w:t xml:space="preserve"> </w:t>
      </w:r>
      <w:r>
        <w:t>between authors and library reading groups.</w:t>
      </w:r>
    </w:p>
    <w:p w:rsidR="00647F23" w:rsidRDefault="00BE4B55">
      <w:pPr>
        <w:pStyle w:val="ListParagraph"/>
        <w:numPr>
          <w:ilvl w:val="2"/>
          <w:numId w:val="3"/>
        </w:numPr>
        <w:tabs>
          <w:tab w:val="left" w:pos="345"/>
          <w:tab w:val="left" w:pos="404"/>
        </w:tabs>
        <w:ind w:left="345" w:right="598" w:hanging="225"/>
      </w:pPr>
      <w:r>
        <w:rPr>
          <w:rFonts w:ascii="Times New Roman" w:hAnsi="Times New Roman"/>
        </w:rPr>
        <w:tab/>
      </w:r>
      <w:r>
        <w:t>Develop a more personalised approach to web based reading promotion, including developing</w:t>
      </w:r>
      <w:r>
        <w:rPr>
          <w:spacing w:val="-3"/>
        </w:rPr>
        <w:t xml:space="preserve"> </w:t>
      </w:r>
      <w:r>
        <w:t>a</w:t>
      </w:r>
      <w:r>
        <w:rPr>
          <w:spacing w:val="-3"/>
        </w:rPr>
        <w:t xml:space="preserve"> </w:t>
      </w:r>
      <w:r>
        <w:t>virtual</w:t>
      </w:r>
      <w:r>
        <w:rPr>
          <w:spacing w:val="-3"/>
        </w:rPr>
        <w:t xml:space="preserve"> </w:t>
      </w:r>
      <w:r>
        <w:t>web</w:t>
      </w:r>
      <w:r>
        <w:rPr>
          <w:spacing w:val="-3"/>
        </w:rPr>
        <w:t xml:space="preserve"> </w:t>
      </w:r>
      <w:r>
        <w:t>presence</w:t>
      </w:r>
      <w:r>
        <w:rPr>
          <w:spacing w:val="-3"/>
        </w:rPr>
        <w:t xml:space="preserve"> </w:t>
      </w:r>
      <w:r>
        <w:t>using</w:t>
      </w:r>
      <w:r>
        <w:rPr>
          <w:spacing w:val="-3"/>
        </w:rPr>
        <w:t xml:space="preserve"> </w:t>
      </w:r>
      <w:r>
        <w:t>social</w:t>
      </w:r>
      <w:r>
        <w:rPr>
          <w:spacing w:val="-3"/>
        </w:rPr>
        <w:t xml:space="preserve"> </w:t>
      </w:r>
      <w:r>
        <w:t>networking</w:t>
      </w:r>
      <w:r>
        <w:rPr>
          <w:spacing w:val="-3"/>
        </w:rPr>
        <w:t xml:space="preserve"> </w:t>
      </w:r>
      <w:r>
        <w:t>technology</w:t>
      </w:r>
      <w:r>
        <w:rPr>
          <w:spacing w:val="-19"/>
        </w:rPr>
        <w:t xml:space="preserve"> </w:t>
      </w:r>
      <w:r>
        <w:t>and</w:t>
      </w:r>
      <w:r>
        <w:rPr>
          <w:spacing w:val="-5"/>
        </w:rPr>
        <w:t xml:space="preserve"> </w:t>
      </w:r>
      <w:r>
        <w:t>sharing</w:t>
      </w:r>
      <w:r>
        <w:rPr>
          <w:spacing w:val="-5"/>
        </w:rPr>
        <w:t xml:space="preserve"> </w:t>
      </w:r>
      <w:r>
        <w:t>the reading preferences of individual named staff.</w:t>
      </w:r>
    </w:p>
    <w:p w:rsidR="00647F23" w:rsidRDefault="00BE4B55">
      <w:pPr>
        <w:pStyle w:val="ListParagraph"/>
        <w:numPr>
          <w:ilvl w:val="2"/>
          <w:numId w:val="3"/>
        </w:numPr>
        <w:tabs>
          <w:tab w:val="left" w:pos="345"/>
          <w:tab w:val="left" w:pos="404"/>
        </w:tabs>
        <w:spacing w:before="9" w:line="235" w:lineRule="auto"/>
        <w:ind w:left="345" w:right="461" w:hanging="225"/>
      </w:pPr>
      <w:r>
        <w:rPr>
          <w:rFonts w:ascii="Times New Roman" w:hAnsi="Times New Roman"/>
        </w:rPr>
        <w:tab/>
      </w:r>
      <w:r>
        <w:t>Develop</w:t>
      </w:r>
      <w:r>
        <w:rPr>
          <w:spacing w:val="-6"/>
        </w:rPr>
        <w:t xml:space="preserve"> </w:t>
      </w:r>
      <w:r>
        <w:t>ambient</w:t>
      </w:r>
      <w:r>
        <w:rPr>
          <w:spacing w:val="-4"/>
        </w:rPr>
        <w:t xml:space="preserve"> </w:t>
      </w:r>
      <w:r>
        <w:t>reading</w:t>
      </w:r>
      <w:r>
        <w:rPr>
          <w:spacing w:val="-4"/>
        </w:rPr>
        <w:t xml:space="preserve"> </w:t>
      </w:r>
      <w:r>
        <w:t>spaces</w:t>
      </w:r>
      <w:r>
        <w:rPr>
          <w:spacing w:val="-4"/>
        </w:rPr>
        <w:t xml:space="preserve"> </w:t>
      </w:r>
      <w:r>
        <w:t>which</w:t>
      </w:r>
      <w:r>
        <w:rPr>
          <w:spacing w:val="-4"/>
        </w:rPr>
        <w:t xml:space="preserve"> </w:t>
      </w:r>
      <w:r>
        <w:t>encourage</w:t>
      </w:r>
      <w:r>
        <w:rPr>
          <w:spacing w:val="-4"/>
        </w:rPr>
        <w:t xml:space="preserve"> </w:t>
      </w:r>
      <w:r>
        <w:t>adult</w:t>
      </w:r>
      <w:r>
        <w:rPr>
          <w:spacing w:val="-4"/>
        </w:rPr>
        <w:t xml:space="preserve"> </w:t>
      </w:r>
      <w:r>
        <w:t>users</w:t>
      </w:r>
      <w:r>
        <w:rPr>
          <w:spacing w:val="-4"/>
        </w:rPr>
        <w:t xml:space="preserve"> </w:t>
      </w:r>
      <w:r>
        <w:t>to</w:t>
      </w:r>
      <w:r>
        <w:rPr>
          <w:spacing w:val="-4"/>
        </w:rPr>
        <w:t xml:space="preserve"> </w:t>
      </w:r>
      <w:r>
        <w:t>read</w:t>
      </w:r>
      <w:r>
        <w:rPr>
          <w:spacing w:val="-4"/>
        </w:rPr>
        <w:t xml:space="preserve"> </w:t>
      </w:r>
      <w:r>
        <w:t>for</w:t>
      </w:r>
      <w:r>
        <w:rPr>
          <w:spacing w:val="-4"/>
        </w:rPr>
        <w:t xml:space="preserve"> </w:t>
      </w:r>
      <w:r>
        <w:t>enjoyment</w:t>
      </w:r>
      <w:r>
        <w:rPr>
          <w:spacing w:val="-4"/>
        </w:rPr>
        <w:t xml:space="preserve"> </w:t>
      </w:r>
      <w:r>
        <w:t>in the library and talk to each other about books. Furniture design companies could be commissioned to produce new designs which help to create the desired atmosphere.</w:t>
      </w:r>
    </w:p>
    <w:p w:rsidR="00647F23" w:rsidRDefault="00BE4B55">
      <w:pPr>
        <w:pStyle w:val="ListParagraph"/>
        <w:numPr>
          <w:ilvl w:val="2"/>
          <w:numId w:val="3"/>
        </w:numPr>
        <w:tabs>
          <w:tab w:val="left" w:pos="345"/>
          <w:tab w:val="left" w:pos="404"/>
        </w:tabs>
        <w:spacing w:before="1"/>
        <w:ind w:left="345" w:right="132" w:hanging="225"/>
      </w:pPr>
      <w:r>
        <w:rPr>
          <w:rFonts w:ascii="Times New Roman" w:hAnsi="Times New Roman"/>
        </w:rPr>
        <w:tab/>
      </w:r>
      <w:r>
        <w:t>Tie</w:t>
      </w:r>
      <w:r>
        <w:rPr>
          <w:spacing w:val="-6"/>
        </w:rPr>
        <w:t xml:space="preserve"> </w:t>
      </w:r>
      <w:r>
        <w:t>one-hit events</w:t>
      </w:r>
      <w:r>
        <w:rPr>
          <w:spacing w:val="-4"/>
        </w:rPr>
        <w:t xml:space="preserve"> </w:t>
      </w:r>
      <w:r>
        <w:t>with</w:t>
      </w:r>
      <w:r>
        <w:rPr>
          <w:spacing w:val="-4"/>
        </w:rPr>
        <w:t xml:space="preserve"> </w:t>
      </w:r>
      <w:r>
        <w:t>authors</w:t>
      </w:r>
      <w:r>
        <w:rPr>
          <w:spacing w:val="-4"/>
        </w:rPr>
        <w:t xml:space="preserve"> </w:t>
      </w:r>
      <w:r>
        <w:t>in</w:t>
      </w:r>
      <w:r>
        <w:rPr>
          <w:spacing w:val="-4"/>
        </w:rPr>
        <w:t xml:space="preserve"> </w:t>
      </w:r>
      <w:r>
        <w:t>with</w:t>
      </w:r>
      <w:r>
        <w:rPr>
          <w:spacing w:val="-4"/>
        </w:rPr>
        <w:t xml:space="preserve"> </w:t>
      </w:r>
      <w:r>
        <w:t>a</w:t>
      </w:r>
      <w:r>
        <w:rPr>
          <w:spacing w:val="-4"/>
        </w:rPr>
        <w:t xml:space="preserve"> </w:t>
      </w:r>
      <w:r>
        <w:t>wider</w:t>
      </w:r>
      <w:r>
        <w:rPr>
          <w:spacing w:val="-4"/>
        </w:rPr>
        <w:t xml:space="preserve"> </w:t>
      </w:r>
      <w:r>
        <w:t>programme</w:t>
      </w:r>
      <w:r>
        <w:rPr>
          <w:spacing w:val="-4"/>
        </w:rPr>
        <w:t xml:space="preserve"> </w:t>
      </w:r>
      <w:r>
        <w:t>of</w:t>
      </w:r>
      <w:r>
        <w:rPr>
          <w:spacing w:val="-3"/>
        </w:rPr>
        <w:t xml:space="preserve"> </w:t>
      </w:r>
      <w:r>
        <w:t>discussions</w:t>
      </w:r>
      <w:r>
        <w:rPr>
          <w:spacing w:val="-4"/>
        </w:rPr>
        <w:t xml:space="preserve"> </w:t>
      </w:r>
      <w:r>
        <w:t>in</w:t>
      </w:r>
      <w:r>
        <w:rPr>
          <w:spacing w:val="-4"/>
        </w:rPr>
        <w:t xml:space="preserve"> </w:t>
      </w:r>
      <w:r>
        <w:t>the</w:t>
      </w:r>
      <w:r>
        <w:rPr>
          <w:spacing w:val="-4"/>
        </w:rPr>
        <w:t xml:space="preserve"> </w:t>
      </w:r>
      <w:r>
        <w:t>library</w:t>
      </w:r>
      <w:r>
        <w:rPr>
          <w:spacing w:val="-4"/>
        </w:rPr>
        <w:t xml:space="preserve"> </w:t>
      </w:r>
      <w:r>
        <w:t>and online to build up a sense of anticipation and to maximise the ongoing library and reader benefits of author visits.</w:t>
      </w:r>
    </w:p>
    <w:p w:rsidR="00647F23" w:rsidRDefault="00BE4B55">
      <w:pPr>
        <w:pStyle w:val="ListParagraph"/>
        <w:numPr>
          <w:ilvl w:val="2"/>
          <w:numId w:val="3"/>
        </w:numPr>
        <w:tabs>
          <w:tab w:val="left" w:pos="404"/>
        </w:tabs>
        <w:spacing w:before="4"/>
        <w:ind w:left="404" w:hanging="284"/>
      </w:pPr>
      <w:r>
        <w:t>Consider</w:t>
      </w:r>
      <w:r>
        <w:rPr>
          <w:spacing w:val="-6"/>
        </w:rPr>
        <w:t xml:space="preserve"> </w:t>
      </w:r>
      <w:r>
        <w:t>developing</w:t>
      </w:r>
      <w:r>
        <w:rPr>
          <w:spacing w:val="-6"/>
        </w:rPr>
        <w:t xml:space="preserve"> </w:t>
      </w:r>
      <w:r>
        <w:t>a</w:t>
      </w:r>
      <w:r>
        <w:rPr>
          <w:spacing w:val="-5"/>
        </w:rPr>
        <w:t xml:space="preserve"> </w:t>
      </w:r>
      <w:r>
        <w:t>’one</w:t>
      </w:r>
      <w:r>
        <w:rPr>
          <w:spacing w:val="-6"/>
        </w:rPr>
        <w:t xml:space="preserve"> </w:t>
      </w:r>
      <w:r>
        <w:t>book’</w:t>
      </w:r>
      <w:r>
        <w:rPr>
          <w:spacing w:val="-6"/>
        </w:rPr>
        <w:t xml:space="preserve"> </w:t>
      </w:r>
      <w:r>
        <w:t>initiative</w:t>
      </w:r>
      <w:r>
        <w:rPr>
          <w:spacing w:val="-3"/>
        </w:rPr>
        <w:t xml:space="preserve"> </w:t>
      </w:r>
      <w:r>
        <w:t>across</w:t>
      </w:r>
      <w:r>
        <w:rPr>
          <w:spacing w:val="-4"/>
        </w:rPr>
        <w:t xml:space="preserve"> </w:t>
      </w:r>
      <w:r>
        <w:t>the</w:t>
      </w:r>
      <w:r>
        <w:rPr>
          <w:spacing w:val="-4"/>
        </w:rPr>
        <w:t xml:space="preserve"> </w:t>
      </w:r>
      <w:r>
        <w:t>library</w:t>
      </w:r>
      <w:r>
        <w:rPr>
          <w:spacing w:val="-3"/>
        </w:rPr>
        <w:t xml:space="preserve"> </w:t>
      </w:r>
      <w:r>
        <w:rPr>
          <w:spacing w:val="-2"/>
        </w:rPr>
        <w:t>service.</w:t>
      </w:r>
    </w:p>
    <w:p w:rsidR="00647F23" w:rsidRDefault="00BE4B55">
      <w:pPr>
        <w:pStyle w:val="ListParagraph"/>
        <w:numPr>
          <w:ilvl w:val="2"/>
          <w:numId w:val="3"/>
        </w:numPr>
        <w:tabs>
          <w:tab w:val="left" w:pos="345"/>
          <w:tab w:val="left" w:pos="404"/>
        </w:tabs>
        <w:spacing w:before="1"/>
        <w:ind w:left="345" w:right="177" w:hanging="225"/>
        <w:jc w:val="both"/>
      </w:pPr>
      <w:r>
        <w:rPr>
          <w:rFonts w:ascii="Times New Roman" w:hAnsi="Times New Roman"/>
        </w:rPr>
        <w:tab/>
      </w:r>
      <w:r>
        <w:t>Develop</w:t>
      </w:r>
      <w:r>
        <w:rPr>
          <w:spacing w:val="-6"/>
        </w:rPr>
        <w:t xml:space="preserve"> </w:t>
      </w:r>
      <w:r>
        <w:t>initiatives</w:t>
      </w:r>
      <w:r>
        <w:rPr>
          <w:spacing w:val="-6"/>
        </w:rPr>
        <w:t xml:space="preserve"> </w:t>
      </w:r>
      <w:r>
        <w:t>which</w:t>
      </w:r>
      <w:r>
        <w:rPr>
          <w:spacing w:val="-6"/>
        </w:rPr>
        <w:t xml:space="preserve"> </w:t>
      </w:r>
      <w:r>
        <w:t>encourage</w:t>
      </w:r>
      <w:r>
        <w:rPr>
          <w:spacing w:val="-6"/>
        </w:rPr>
        <w:t xml:space="preserve"> </w:t>
      </w:r>
      <w:r>
        <w:t>a</w:t>
      </w:r>
      <w:r>
        <w:rPr>
          <w:spacing w:val="-6"/>
        </w:rPr>
        <w:t xml:space="preserve"> </w:t>
      </w:r>
      <w:r>
        <w:t>peer-to-peer</w:t>
      </w:r>
      <w:r>
        <w:rPr>
          <w:spacing w:val="-6"/>
        </w:rPr>
        <w:t xml:space="preserve"> </w:t>
      </w:r>
      <w:r>
        <w:t>reader</w:t>
      </w:r>
      <w:r>
        <w:rPr>
          <w:spacing w:val="-6"/>
        </w:rPr>
        <w:t xml:space="preserve"> </w:t>
      </w:r>
      <w:r>
        <w:t>experience</w:t>
      </w:r>
      <w:r>
        <w:rPr>
          <w:spacing w:val="-6"/>
        </w:rPr>
        <w:t xml:space="preserve"> </w:t>
      </w:r>
      <w:r>
        <w:t>or</w:t>
      </w:r>
      <w:r>
        <w:rPr>
          <w:spacing w:val="-6"/>
        </w:rPr>
        <w:t xml:space="preserve"> </w:t>
      </w:r>
      <w:r>
        <w:t>conversation,</w:t>
      </w:r>
      <w:r>
        <w:rPr>
          <w:spacing w:val="-6"/>
        </w:rPr>
        <w:t xml:space="preserve"> </w:t>
      </w:r>
      <w:r>
        <w:t>for example by training volunteers to promote and share reading experiences with customers in the library café.</w:t>
      </w:r>
    </w:p>
    <w:p w:rsidR="00647F23" w:rsidRDefault="00BE4B55">
      <w:pPr>
        <w:pStyle w:val="Heading2"/>
        <w:numPr>
          <w:ilvl w:val="1"/>
          <w:numId w:val="3"/>
        </w:numPr>
        <w:tabs>
          <w:tab w:val="left" w:pos="839"/>
        </w:tabs>
        <w:spacing w:before="229"/>
        <w:ind w:left="839" w:hanging="719"/>
      </w:pPr>
      <w:r>
        <w:t>Recommendations</w:t>
      </w:r>
      <w:r>
        <w:rPr>
          <w:spacing w:val="-6"/>
        </w:rPr>
        <w:t xml:space="preserve"> </w:t>
      </w:r>
      <w:r>
        <w:t>for</w:t>
      </w:r>
      <w:r>
        <w:rPr>
          <w:spacing w:val="-6"/>
        </w:rPr>
        <w:t xml:space="preserve"> </w:t>
      </w:r>
      <w:r>
        <w:t>English</w:t>
      </w:r>
      <w:r>
        <w:rPr>
          <w:spacing w:val="-6"/>
        </w:rPr>
        <w:t xml:space="preserve"> </w:t>
      </w:r>
      <w:r>
        <w:t>policy</w:t>
      </w:r>
      <w:r>
        <w:rPr>
          <w:spacing w:val="-6"/>
        </w:rPr>
        <w:t xml:space="preserve"> </w:t>
      </w:r>
      <w:r>
        <w:rPr>
          <w:spacing w:val="-2"/>
        </w:rPr>
        <w:t>organisations</w:t>
      </w:r>
    </w:p>
    <w:p w:rsidR="00647F23" w:rsidRDefault="00BE4B55">
      <w:pPr>
        <w:pStyle w:val="BodyText"/>
        <w:spacing w:before="17" w:line="242" w:lineRule="auto"/>
        <w:ind w:left="120" w:right="160"/>
      </w:pPr>
      <w:r>
        <w:t>The Museums, Libraries and Archives Council’s vision for reading development, which has resulted</w:t>
      </w:r>
      <w:r>
        <w:rPr>
          <w:spacing w:val="-4"/>
        </w:rPr>
        <w:t xml:space="preserve"> </w:t>
      </w:r>
      <w:r>
        <w:t>in</w:t>
      </w:r>
      <w:r>
        <w:rPr>
          <w:spacing w:val="-4"/>
        </w:rPr>
        <w:t xml:space="preserve"> </w:t>
      </w:r>
      <w:r>
        <w:t>several</w:t>
      </w:r>
      <w:r>
        <w:rPr>
          <w:spacing w:val="-4"/>
        </w:rPr>
        <w:t xml:space="preserve"> </w:t>
      </w:r>
      <w:r>
        <w:t>major</w:t>
      </w:r>
      <w:r>
        <w:rPr>
          <w:spacing w:val="-4"/>
        </w:rPr>
        <w:t xml:space="preserve"> </w:t>
      </w:r>
      <w:r>
        <w:t>reading</w:t>
      </w:r>
      <w:r>
        <w:rPr>
          <w:spacing w:val="-4"/>
        </w:rPr>
        <w:t xml:space="preserve"> </w:t>
      </w:r>
      <w:r>
        <w:t>developments,</w:t>
      </w:r>
      <w:r>
        <w:rPr>
          <w:spacing w:val="-4"/>
        </w:rPr>
        <w:t xml:space="preserve"> </w:t>
      </w:r>
      <w:r>
        <w:t>has</w:t>
      </w:r>
      <w:r>
        <w:rPr>
          <w:spacing w:val="-4"/>
        </w:rPr>
        <w:t xml:space="preserve"> </w:t>
      </w:r>
      <w:r>
        <w:t>meant</w:t>
      </w:r>
      <w:r>
        <w:rPr>
          <w:spacing w:val="-3"/>
        </w:rPr>
        <w:t xml:space="preserve"> </w:t>
      </w:r>
      <w:r>
        <w:t>that</w:t>
      </w:r>
      <w:r>
        <w:rPr>
          <w:spacing w:val="-3"/>
        </w:rPr>
        <w:t xml:space="preserve"> </w:t>
      </w:r>
      <w:r>
        <w:t>there</w:t>
      </w:r>
      <w:r>
        <w:rPr>
          <w:spacing w:val="-4"/>
        </w:rPr>
        <w:t xml:space="preserve"> </w:t>
      </w:r>
      <w:r>
        <w:t>are</w:t>
      </w:r>
      <w:r>
        <w:rPr>
          <w:spacing w:val="-4"/>
        </w:rPr>
        <w:t xml:space="preserve"> </w:t>
      </w:r>
      <w:r>
        <w:t>real</w:t>
      </w:r>
      <w:r>
        <w:rPr>
          <w:spacing w:val="-4"/>
        </w:rPr>
        <w:t xml:space="preserve"> </w:t>
      </w:r>
      <w:r>
        <w:t>possibilities</w:t>
      </w:r>
      <w:r>
        <w:rPr>
          <w:spacing w:val="-4"/>
        </w:rPr>
        <w:t xml:space="preserve"> </w:t>
      </w:r>
      <w:r>
        <w:t>to expand the work of libraries in supporting adult reading for pleasure. The following are a series of suggestions for regional and national policy organisations to consider when exploring new ways of delivering the reading vision:</w:t>
      </w:r>
    </w:p>
    <w:p w:rsidR="00647F23" w:rsidRDefault="00BE4B55">
      <w:pPr>
        <w:pStyle w:val="ListParagraph"/>
        <w:numPr>
          <w:ilvl w:val="2"/>
          <w:numId w:val="3"/>
        </w:numPr>
        <w:tabs>
          <w:tab w:val="left" w:pos="720"/>
        </w:tabs>
        <w:spacing w:before="238"/>
        <w:ind w:right="162"/>
      </w:pPr>
      <w:r>
        <w:t>Book related initiatives should aim to engage readers of all abilities and interests</w:t>
      </w:r>
      <w:r>
        <w:rPr>
          <w:spacing w:val="-7"/>
        </w:rPr>
        <w:t xml:space="preserve"> </w:t>
      </w:r>
      <w:r>
        <w:t>as the basis for fostering an ongoing, sustainable relationship with library users. A pilot One</w:t>
      </w:r>
      <w:r>
        <w:rPr>
          <w:spacing w:val="-1"/>
        </w:rPr>
        <w:t xml:space="preserve"> </w:t>
      </w:r>
      <w:r>
        <w:t>Book</w:t>
      </w:r>
      <w:r>
        <w:rPr>
          <w:spacing w:val="-1"/>
        </w:rPr>
        <w:t xml:space="preserve"> </w:t>
      </w:r>
      <w:r>
        <w:t>project</w:t>
      </w:r>
      <w:r>
        <w:rPr>
          <w:spacing w:val="-1"/>
        </w:rPr>
        <w:t xml:space="preserve"> </w:t>
      </w:r>
      <w:r>
        <w:t>across</w:t>
      </w:r>
      <w:r>
        <w:rPr>
          <w:spacing w:val="-1"/>
        </w:rPr>
        <w:t xml:space="preserve"> </w:t>
      </w:r>
      <w:r>
        <w:t>the</w:t>
      </w:r>
      <w:r>
        <w:rPr>
          <w:spacing w:val="-1"/>
        </w:rPr>
        <w:t xml:space="preserve"> </w:t>
      </w:r>
      <w:r>
        <w:t>country</w:t>
      </w:r>
      <w:r>
        <w:rPr>
          <w:spacing w:val="-1"/>
        </w:rPr>
        <w:t xml:space="preserve"> </w:t>
      </w:r>
      <w:r>
        <w:t>could</w:t>
      </w:r>
      <w:r>
        <w:rPr>
          <w:spacing w:val="-1"/>
        </w:rPr>
        <w:t xml:space="preserve"> </w:t>
      </w:r>
      <w:r>
        <w:t>have</w:t>
      </w:r>
      <w:r>
        <w:rPr>
          <w:spacing w:val="-1"/>
        </w:rPr>
        <w:t xml:space="preserve"> </w:t>
      </w:r>
      <w:r>
        <w:t>significant</w:t>
      </w:r>
      <w:r>
        <w:rPr>
          <w:spacing w:val="-1"/>
        </w:rPr>
        <w:t xml:space="preserve"> </w:t>
      </w:r>
      <w:r>
        <w:t>impact</w:t>
      </w:r>
      <w:r>
        <w:rPr>
          <w:spacing w:val="-1"/>
        </w:rPr>
        <w:t xml:space="preserve"> </w:t>
      </w:r>
      <w:r>
        <w:t>on</w:t>
      </w:r>
      <w:r>
        <w:rPr>
          <w:spacing w:val="-1"/>
        </w:rPr>
        <w:t xml:space="preserve"> </w:t>
      </w:r>
      <w:r>
        <w:t>the</w:t>
      </w:r>
      <w:r>
        <w:rPr>
          <w:spacing w:val="-1"/>
        </w:rPr>
        <w:t xml:space="preserve"> </w:t>
      </w:r>
      <w:r>
        <w:t>engagement of readers with libraries, bookshops, academic institutions, broadcasting and other media</w:t>
      </w:r>
      <w:r>
        <w:rPr>
          <w:spacing w:val="-4"/>
        </w:rPr>
        <w:t xml:space="preserve"> </w:t>
      </w:r>
      <w:r>
        <w:t>and</w:t>
      </w:r>
      <w:r>
        <w:rPr>
          <w:spacing w:val="-4"/>
        </w:rPr>
        <w:t xml:space="preserve"> </w:t>
      </w:r>
      <w:r>
        <w:t>literary</w:t>
      </w:r>
      <w:r>
        <w:rPr>
          <w:spacing w:val="-4"/>
        </w:rPr>
        <w:t xml:space="preserve"> </w:t>
      </w:r>
      <w:r>
        <w:t>organisations.</w:t>
      </w:r>
      <w:r>
        <w:rPr>
          <w:spacing w:val="-4"/>
        </w:rPr>
        <w:t xml:space="preserve"> </w:t>
      </w:r>
      <w:r>
        <w:t>It</w:t>
      </w:r>
      <w:r>
        <w:rPr>
          <w:spacing w:val="-4"/>
        </w:rPr>
        <w:t xml:space="preserve"> </w:t>
      </w:r>
      <w:r>
        <w:t>would</w:t>
      </w:r>
      <w:r>
        <w:rPr>
          <w:spacing w:val="-4"/>
        </w:rPr>
        <w:t xml:space="preserve"> </w:t>
      </w:r>
      <w:r>
        <w:t>need</w:t>
      </w:r>
      <w:r>
        <w:rPr>
          <w:spacing w:val="-4"/>
        </w:rPr>
        <w:t xml:space="preserve"> </w:t>
      </w:r>
      <w:r>
        <w:t>to</w:t>
      </w:r>
      <w:r>
        <w:rPr>
          <w:spacing w:val="-4"/>
        </w:rPr>
        <w:t xml:space="preserve"> </w:t>
      </w:r>
      <w:r>
        <w:t>be</w:t>
      </w:r>
      <w:r>
        <w:rPr>
          <w:spacing w:val="-4"/>
        </w:rPr>
        <w:t xml:space="preserve"> </w:t>
      </w:r>
      <w:r>
        <w:t>developed</w:t>
      </w:r>
      <w:r>
        <w:rPr>
          <w:spacing w:val="-4"/>
        </w:rPr>
        <w:t xml:space="preserve"> </w:t>
      </w:r>
      <w:r>
        <w:t>as</w:t>
      </w:r>
      <w:r>
        <w:rPr>
          <w:spacing w:val="-4"/>
        </w:rPr>
        <w:t xml:space="preserve"> </w:t>
      </w:r>
      <w:r>
        <w:t>a</w:t>
      </w:r>
      <w:r>
        <w:rPr>
          <w:spacing w:val="-4"/>
        </w:rPr>
        <w:t xml:space="preserve"> </w:t>
      </w:r>
      <w:r>
        <w:t>truly</w:t>
      </w:r>
      <w:r>
        <w:rPr>
          <w:spacing w:val="-4"/>
        </w:rPr>
        <w:t xml:space="preserve"> </w:t>
      </w:r>
      <w:r>
        <w:t xml:space="preserve">collaborative project with significant external sponsorship and clearly defined national and local </w:t>
      </w:r>
      <w:r>
        <w:rPr>
          <w:spacing w:val="-2"/>
        </w:rPr>
        <w:t>outcomes.</w:t>
      </w:r>
    </w:p>
    <w:p w:rsidR="00647F23" w:rsidRDefault="00BE4B55">
      <w:pPr>
        <w:pStyle w:val="ListParagraph"/>
        <w:numPr>
          <w:ilvl w:val="2"/>
          <w:numId w:val="3"/>
        </w:numPr>
        <w:tabs>
          <w:tab w:val="left" w:pos="720"/>
        </w:tabs>
        <w:spacing w:line="242" w:lineRule="auto"/>
        <w:ind w:right="152"/>
      </w:pPr>
      <w:r>
        <w:t>Consider the development of a national Adult Reading Scheme which libraries and bookshops across the country could buy into. It could be linked to reader incentives such</w:t>
      </w:r>
      <w:r>
        <w:rPr>
          <w:spacing w:val="-6"/>
        </w:rPr>
        <w:t xml:space="preserve"> </w:t>
      </w:r>
      <w:r>
        <w:t>as</w:t>
      </w:r>
      <w:r>
        <w:rPr>
          <w:spacing w:val="-6"/>
        </w:rPr>
        <w:t xml:space="preserve"> </w:t>
      </w:r>
      <w:r>
        <w:t>book</w:t>
      </w:r>
      <w:r>
        <w:rPr>
          <w:spacing w:val="-6"/>
        </w:rPr>
        <w:t xml:space="preserve"> </w:t>
      </w:r>
      <w:r>
        <w:t>tokens</w:t>
      </w:r>
      <w:r>
        <w:rPr>
          <w:spacing w:val="-6"/>
        </w:rPr>
        <w:t xml:space="preserve"> </w:t>
      </w:r>
      <w:r>
        <w:t>and</w:t>
      </w:r>
      <w:r>
        <w:rPr>
          <w:spacing w:val="-6"/>
        </w:rPr>
        <w:t xml:space="preserve"> </w:t>
      </w:r>
      <w:r>
        <w:t>invitations</w:t>
      </w:r>
      <w:r>
        <w:rPr>
          <w:spacing w:val="-6"/>
        </w:rPr>
        <w:t xml:space="preserve"> </w:t>
      </w:r>
      <w:r>
        <w:t>to</w:t>
      </w:r>
      <w:r>
        <w:rPr>
          <w:spacing w:val="-6"/>
        </w:rPr>
        <w:t xml:space="preserve"> </w:t>
      </w:r>
      <w:r>
        <w:t>local</w:t>
      </w:r>
      <w:r>
        <w:rPr>
          <w:spacing w:val="-6"/>
        </w:rPr>
        <w:t xml:space="preserve"> </w:t>
      </w:r>
      <w:r>
        <w:t>events.</w:t>
      </w:r>
      <w:r>
        <w:rPr>
          <w:spacing w:val="-1"/>
        </w:rPr>
        <w:t xml:space="preserve"> </w:t>
      </w:r>
      <w:r>
        <w:t>It</w:t>
      </w:r>
      <w:r>
        <w:rPr>
          <w:spacing w:val="-1"/>
        </w:rPr>
        <w:t xml:space="preserve"> </w:t>
      </w:r>
      <w:r>
        <w:t>would</w:t>
      </w:r>
      <w:r>
        <w:rPr>
          <w:spacing w:val="-1"/>
        </w:rPr>
        <w:t xml:space="preserve"> </w:t>
      </w:r>
      <w:r>
        <w:t>include</w:t>
      </w:r>
      <w:r>
        <w:rPr>
          <w:spacing w:val="-1"/>
        </w:rPr>
        <w:t xml:space="preserve"> </w:t>
      </w:r>
      <w:r>
        <w:t>centrally</w:t>
      </w:r>
      <w:r>
        <w:rPr>
          <w:spacing w:val="-1"/>
        </w:rPr>
        <w:t xml:space="preserve"> </w:t>
      </w:r>
      <w:r>
        <w:t>produced materials and links to online reader resources and discussion forums, including promoting existing activities and services.</w:t>
      </w:r>
    </w:p>
    <w:p w:rsidR="00647F23" w:rsidRDefault="00BE4B55">
      <w:pPr>
        <w:pStyle w:val="ListParagraph"/>
        <w:numPr>
          <w:ilvl w:val="2"/>
          <w:numId w:val="3"/>
        </w:numPr>
        <w:tabs>
          <w:tab w:val="left" w:pos="720"/>
        </w:tabs>
        <w:spacing w:line="235" w:lineRule="auto"/>
        <w:ind w:right="568"/>
      </w:pPr>
      <w:r>
        <w:t>Create of an online national library training programme for all frontline staff which teaches</w:t>
      </w:r>
      <w:r>
        <w:rPr>
          <w:spacing w:val="-4"/>
        </w:rPr>
        <w:t xml:space="preserve"> </w:t>
      </w:r>
      <w:r>
        <w:t>the</w:t>
      </w:r>
      <w:r>
        <w:rPr>
          <w:spacing w:val="-4"/>
        </w:rPr>
        <w:t xml:space="preserve"> </w:t>
      </w:r>
      <w:r>
        <w:t>use</w:t>
      </w:r>
      <w:r>
        <w:rPr>
          <w:spacing w:val="-4"/>
        </w:rPr>
        <w:t xml:space="preserve"> </w:t>
      </w:r>
      <w:r>
        <w:t>of</w:t>
      </w:r>
      <w:r>
        <w:rPr>
          <w:spacing w:val="-4"/>
        </w:rPr>
        <w:t xml:space="preserve"> </w:t>
      </w:r>
      <w:r>
        <w:t>social</w:t>
      </w:r>
      <w:r>
        <w:rPr>
          <w:spacing w:val="-4"/>
        </w:rPr>
        <w:t xml:space="preserve"> </w:t>
      </w:r>
      <w:r>
        <w:t>networking</w:t>
      </w:r>
      <w:r>
        <w:rPr>
          <w:spacing w:val="-4"/>
        </w:rPr>
        <w:t xml:space="preserve"> </w:t>
      </w:r>
      <w:r>
        <w:t>and</w:t>
      </w:r>
      <w:r>
        <w:rPr>
          <w:spacing w:val="-4"/>
        </w:rPr>
        <w:t xml:space="preserve"> </w:t>
      </w:r>
      <w:r>
        <w:t>virtual</w:t>
      </w:r>
      <w:r>
        <w:rPr>
          <w:spacing w:val="-4"/>
        </w:rPr>
        <w:t xml:space="preserve"> </w:t>
      </w:r>
      <w:r>
        <w:t>reality</w:t>
      </w:r>
      <w:r>
        <w:rPr>
          <w:spacing w:val="-4"/>
        </w:rPr>
        <w:t xml:space="preserve"> </w:t>
      </w:r>
      <w:r>
        <w:t>websites</w:t>
      </w:r>
      <w:r>
        <w:rPr>
          <w:spacing w:val="-6"/>
        </w:rPr>
        <w:t xml:space="preserve"> </w:t>
      </w:r>
      <w:r>
        <w:t>to</w:t>
      </w:r>
      <w:r>
        <w:rPr>
          <w:spacing w:val="-6"/>
        </w:rPr>
        <w:t xml:space="preserve"> </w:t>
      </w:r>
      <w:r>
        <w:t>support</w:t>
      </w:r>
      <w:r>
        <w:rPr>
          <w:spacing w:val="-6"/>
        </w:rPr>
        <w:t xml:space="preserve"> </w:t>
      </w:r>
      <w:r>
        <w:t xml:space="preserve">reading </w:t>
      </w:r>
      <w:r>
        <w:rPr>
          <w:spacing w:val="-2"/>
        </w:rPr>
        <w:t>development.</w:t>
      </w:r>
    </w:p>
    <w:p w:rsidR="00647F23" w:rsidRDefault="00647F23">
      <w:pPr>
        <w:spacing w:line="235" w:lineRule="auto"/>
        <w:sectPr w:rsidR="00647F23">
          <w:pgSz w:w="11920" w:h="16840"/>
          <w:pgMar w:top="1600" w:right="1300" w:bottom="540" w:left="1320" w:header="0" w:footer="344" w:gutter="0"/>
          <w:cols w:space="720"/>
        </w:sectPr>
      </w:pPr>
    </w:p>
    <w:p w:rsidR="00647F23" w:rsidRDefault="00BE4B55">
      <w:pPr>
        <w:pStyle w:val="ListParagraph"/>
        <w:numPr>
          <w:ilvl w:val="2"/>
          <w:numId w:val="3"/>
        </w:numPr>
        <w:tabs>
          <w:tab w:val="left" w:pos="720"/>
        </w:tabs>
        <w:spacing w:before="94"/>
        <w:ind w:right="447"/>
        <w:jc w:val="both"/>
      </w:pPr>
      <w:r>
        <w:t>Create</w:t>
      </w:r>
      <w:r>
        <w:rPr>
          <w:spacing w:val="-6"/>
        </w:rPr>
        <w:t xml:space="preserve"> </w:t>
      </w:r>
      <w:r>
        <w:t>more</w:t>
      </w:r>
      <w:r>
        <w:rPr>
          <w:spacing w:val="-7"/>
        </w:rPr>
        <w:t xml:space="preserve"> </w:t>
      </w:r>
      <w:r>
        <w:t>off-the-peg</w:t>
      </w:r>
      <w:r>
        <w:rPr>
          <w:spacing w:val="-9"/>
        </w:rPr>
        <w:t xml:space="preserve"> </w:t>
      </w:r>
      <w:r>
        <w:t>national</w:t>
      </w:r>
      <w:r>
        <w:rPr>
          <w:spacing w:val="-6"/>
        </w:rPr>
        <w:t xml:space="preserve"> </w:t>
      </w:r>
      <w:r>
        <w:t>promotions which</w:t>
      </w:r>
      <w:r>
        <w:rPr>
          <w:spacing w:val="-6"/>
        </w:rPr>
        <w:t xml:space="preserve"> </w:t>
      </w:r>
      <w:r>
        <w:t>libraries</w:t>
      </w:r>
      <w:r>
        <w:rPr>
          <w:spacing w:val="-6"/>
        </w:rPr>
        <w:t xml:space="preserve"> </w:t>
      </w:r>
      <w:r>
        <w:t>can</w:t>
      </w:r>
      <w:r>
        <w:rPr>
          <w:spacing w:val="-6"/>
        </w:rPr>
        <w:t xml:space="preserve"> </w:t>
      </w:r>
      <w:r>
        <w:t>use</w:t>
      </w:r>
      <w:r>
        <w:rPr>
          <w:spacing w:val="-6"/>
        </w:rPr>
        <w:t xml:space="preserve"> </w:t>
      </w:r>
      <w:r>
        <w:t>to</w:t>
      </w:r>
      <w:r>
        <w:rPr>
          <w:spacing w:val="-6"/>
        </w:rPr>
        <w:t xml:space="preserve"> </w:t>
      </w:r>
      <w:r>
        <w:t>support</w:t>
      </w:r>
      <w:r>
        <w:rPr>
          <w:spacing w:val="-6"/>
        </w:rPr>
        <w:t xml:space="preserve"> </w:t>
      </w:r>
      <w:r>
        <w:t>their local adult reading offer.</w:t>
      </w:r>
    </w:p>
    <w:p w:rsidR="00647F23" w:rsidRDefault="00BE4B55">
      <w:pPr>
        <w:pStyle w:val="ListParagraph"/>
        <w:numPr>
          <w:ilvl w:val="2"/>
          <w:numId w:val="3"/>
        </w:numPr>
        <w:tabs>
          <w:tab w:val="left" w:pos="720"/>
        </w:tabs>
        <w:spacing w:before="2"/>
        <w:ind w:right="132"/>
        <w:jc w:val="both"/>
      </w:pPr>
      <w:r>
        <w:t>Development of a single portal which brings together libraries, booksellers, publishers, writer</w:t>
      </w:r>
      <w:r>
        <w:rPr>
          <w:spacing w:val="-3"/>
        </w:rPr>
        <w:t xml:space="preserve"> </w:t>
      </w:r>
      <w:r>
        <w:t>organisations</w:t>
      </w:r>
      <w:r>
        <w:rPr>
          <w:spacing w:val="-3"/>
        </w:rPr>
        <w:t xml:space="preserve"> </w:t>
      </w:r>
      <w:r>
        <w:t>and</w:t>
      </w:r>
      <w:r>
        <w:rPr>
          <w:spacing w:val="-3"/>
        </w:rPr>
        <w:t xml:space="preserve"> </w:t>
      </w:r>
      <w:r>
        <w:t>readers,</w:t>
      </w:r>
      <w:r>
        <w:rPr>
          <w:spacing w:val="-5"/>
        </w:rPr>
        <w:t xml:space="preserve"> </w:t>
      </w:r>
      <w:r>
        <w:t>a</w:t>
      </w:r>
      <w:r>
        <w:rPr>
          <w:spacing w:val="-5"/>
        </w:rPr>
        <w:t xml:space="preserve"> </w:t>
      </w:r>
      <w:r>
        <w:t>one-stop</w:t>
      </w:r>
      <w:r>
        <w:rPr>
          <w:spacing w:val="-2"/>
        </w:rPr>
        <w:t xml:space="preserve"> </w:t>
      </w:r>
      <w:r>
        <w:t>site</w:t>
      </w:r>
      <w:r>
        <w:rPr>
          <w:spacing w:val="-2"/>
        </w:rPr>
        <w:t xml:space="preserve"> </w:t>
      </w:r>
      <w:r>
        <w:t>which</w:t>
      </w:r>
      <w:r>
        <w:rPr>
          <w:spacing w:val="-2"/>
        </w:rPr>
        <w:t xml:space="preserve"> </w:t>
      </w:r>
      <w:r>
        <w:t>recommends</w:t>
      </w:r>
      <w:r>
        <w:rPr>
          <w:spacing w:val="-2"/>
        </w:rPr>
        <w:t xml:space="preserve"> </w:t>
      </w:r>
      <w:r>
        <w:t>books</w:t>
      </w:r>
      <w:r>
        <w:rPr>
          <w:spacing w:val="-2"/>
        </w:rPr>
        <w:t xml:space="preserve"> </w:t>
      </w:r>
      <w:r>
        <w:t>and</w:t>
      </w:r>
      <w:r>
        <w:rPr>
          <w:spacing w:val="-2"/>
        </w:rPr>
        <w:t xml:space="preserve"> </w:t>
      </w:r>
      <w:r>
        <w:t>reader activities with an option for users to buy or borrow.</w:t>
      </w:r>
    </w:p>
    <w:p w:rsidR="00647F23" w:rsidRDefault="00BE4B55">
      <w:pPr>
        <w:pStyle w:val="ListParagraph"/>
        <w:numPr>
          <w:ilvl w:val="2"/>
          <w:numId w:val="3"/>
        </w:numPr>
        <w:tabs>
          <w:tab w:val="left" w:pos="720"/>
        </w:tabs>
        <w:spacing w:before="5"/>
        <w:ind w:right="718"/>
        <w:jc w:val="both"/>
      </w:pPr>
      <w:r>
        <w:t>Develop</w:t>
      </w:r>
      <w:r>
        <w:rPr>
          <w:spacing w:val="-11"/>
        </w:rPr>
        <w:t xml:space="preserve"> </w:t>
      </w:r>
      <w:r>
        <w:t>national guidance</w:t>
      </w:r>
      <w:r>
        <w:rPr>
          <w:spacing w:val="-7"/>
        </w:rPr>
        <w:t xml:space="preserve"> </w:t>
      </w:r>
      <w:r>
        <w:t>for</w:t>
      </w:r>
      <w:r>
        <w:rPr>
          <w:spacing w:val="-7"/>
        </w:rPr>
        <w:t xml:space="preserve"> </w:t>
      </w:r>
      <w:r>
        <w:t>libraries</w:t>
      </w:r>
      <w:r>
        <w:rPr>
          <w:spacing w:val="-7"/>
        </w:rPr>
        <w:t xml:space="preserve"> </w:t>
      </w:r>
      <w:r>
        <w:t>on</w:t>
      </w:r>
      <w:r>
        <w:rPr>
          <w:spacing w:val="-7"/>
        </w:rPr>
        <w:t xml:space="preserve"> </w:t>
      </w:r>
      <w:r>
        <w:t>creating</w:t>
      </w:r>
      <w:r>
        <w:rPr>
          <w:spacing w:val="-7"/>
        </w:rPr>
        <w:t xml:space="preserve"> </w:t>
      </w:r>
      <w:r>
        <w:t>ambient</w:t>
      </w:r>
      <w:r>
        <w:rPr>
          <w:spacing w:val="-7"/>
        </w:rPr>
        <w:t xml:space="preserve"> </w:t>
      </w:r>
      <w:r>
        <w:t>adult</w:t>
      </w:r>
      <w:r>
        <w:rPr>
          <w:spacing w:val="-7"/>
        </w:rPr>
        <w:t xml:space="preserve"> </w:t>
      </w:r>
      <w:r>
        <w:t>reading-centred spaces in libraries.</w:t>
      </w:r>
    </w:p>
    <w:p w:rsidR="00647F23" w:rsidRDefault="00BE4B55">
      <w:pPr>
        <w:pStyle w:val="ListParagraph"/>
        <w:numPr>
          <w:ilvl w:val="2"/>
          <w:numId w:val="3"/>
        </w:numPr>
        <w:tabs>
          <w:tab w:val="left" w:pos="720"/>
        </w:tabs>
        <w:ind w:right="451"/>
        <w:jc w:val="both"/>
      </w:pPr>
      <w:r>
        <w:t>Consider</w:t>
      </w:r>
      <w:r>
        <w:rPr>
          <w:spacing w:val="-5"/>
        </w:rPr>
        <w:t xml:space="preserve"> </w:t>
      </w:r>
      <w:r>
        <w:t>the</w:t>
      </w:r>
      <w:r>
        <w:rPr>
          <w:spacing w:val="-5"/>
        </w:rPr>
        <w:t xml:space="preserve"> </w:t>
      </w:r>
      <w:r>
        <w:t>development</w:t>
      </w:r>
      <w:r>
        <w:rPr>
          <w:spacing w:val="-5"/>
        </w:rPr>
        <w:t xml:space="preserve"> </w:t>
      </w:r>
      <w:r>
        <w:t>of</w:t>
      </w:r>
      <w:r>
        <w:rPr>
          <w:spacing w:val="-5"/>
        </w:rPr>
        <w:t xml:space="preserve"> </w:t>
      </w:r>
      <w:r>
        <w:t>regional</w:t>
      </w:r>
      <w:r>
        <w:rPr>
          <w:spacing w:val="-1"/>
        </w:rPr>
        <w:t xml:space="preserve"> </w:t>
      </w:r>
      <w:r>
        <w:t>book</w:t>
      </w:r>
      <w:r>
        <w:rPr>
          <w:spacing w:val="-1"/>
        </w:rPr>
        <w:t xml:space="preserve"> </w:t>
      </w:r>
      <w:r>
        <w:t>prizes,</w:t>
      </w:r>
      <w:r>
        <w:rPr>
          <w:spacing w:val="-1"/>
        </w:rPr>
        <w:t xml:space="preserve"> </w:t>
      </w:r>
      <w:r>
        <w:t>in</w:t>
      </w:r>
      <w:r>
        <w:rPr>
          <w:spacing w:val="-1"/>
        </w:rPr>
        <w:t xml:space="preserve"> </w:t>
      </w:r>
      <w:r>
        <w:t>partnership</w:t>
      </w:r>
      <w:r>
        <w:rPr>
          <w:spacing w:val="-1"/>
        </w:rPr>
        <w:t xml:space="preserve"> </w:t>
      </w:r>
      <w:r>
        <w:t>with</w:t>
      </w:r>
      <w:r>
        <w:rPr>
          <w:spacing w:val="-1"/>
        </w:rPr>
        <w:t xml:space="preserve"> </w:t>
      </w:r>
      <w:r>
        <w:t>Arts</w:t>
      </w:r>
      <w:r>
        <w:rPr>
          <w:spacing w:val="-1"/>
        </w:rPr>
        <w:t xml:space="preserve"> </w:t>
      </w:r>
      <w:r>
        <w:t>Councils and MLAs</w:t>
      </w:r>
      <w:r>
        <w:rPr>
          <w:spacing w:val="-6"/>
        </w:rPr>
        <w:t xml:space="preserve"> </w:t>
      </w:r>
      <w:r>
        <w:t>to</w:t>
      </w:r>
      <w:r>
        <w:rPr>
          <w:spacing w:val="-4"/>
        </w:rPr>
        <w:t xml:space="preserve"> </w:t>
      </w:r>
      <w:r>
        <w:t>celebrate</w:t>
      </w:r>
      <w:r>
        <w:rPr>
          <w:spacing w:val="-4"/>
        </w:rPr>
        <w:t xml:space="preserve"> </w:t>
      </w:r>
      <w:r>
        <w:t>local</w:t>
      </w:r>
      <w:r>
        <w:rPr>
          <w:spacing w:val="-3"/>
        </w:rPr>
        <w:t xml:space="preserve"> </w:t>
      </w:r>
      <w:r>
        <w:t>writing,</w:t>
      </w:r>
      <w:r>
        <w:rPr>
          <w:spacing w:val="-4"/>
        </w:rPr>
        <w:t xml:space="preserve"> </w:t>
      </w:r>
      <w:r>
        <w:t>encourage</w:t>
      </w:r>
      <w:r>
        <w:rPr>
          <w:spacing w:val="-4"/>
        </w:rPr>
        <w:t xml:space="preserve"> </w:t>
      </w:r>
      <w:r>
        <w:t>regional</w:t>
      </w:r>
      <w:r>
        <w:rPr>
          <w:spacing w:val="-1"/>
        </w:rPr>
        <w:t xml:space="preserve"> </w:t>
      </w:r>
      <w:r>
        <w:t>identity</w:t>
      </w:r>
      <w:r>
        <w:rPr>
          <w:spacing w:val="-1"/>
        </w:rPr>
        <w:t xml:space="preserve"> </w:t>
      </w:r>
      <w:r>
        <w:t>and</w:t>
      </w:r>
      <w:r>
        <w:rPr>
          <w:spacing w:val="-1"/>
        </w:rPr>
        <w:t xml:space="preserve"> </w:t>
      </w:r>
      <w:r>
        <w:t>pride</w:t>
      </w:r>
      <w:r>
        <w:rPr>
          <w:spacing w:val="-1"/>
        </w:rPr>
        <w:t xml:space="preserve"> </w:t>
      </w:r>
      <w:r>
        <w:t>and</w:t>
      </w:r>
      <w:r>
        <w:rPr>
          <w:spacing w:val="-1"/>
        </w:rPr>
        <w:t xml:space="preserve"> </w:t>
      </w:r>
      <w:r>
        <w:t>build relationships between libraries and the book trade.</w:t>
      </w:r>
    </w:p>
    <w:p w:rsidR="00647F23" w:rsidRDefault="00BE4B55">
      <w:pPr>
        <w:pStyle w:val="Heading2"/>
        <w:numPr>
          <w:ilvl w:val="1"/>
          <w:numId w:val="3"/>
        </w:numPr>
        <w:tabs>
          <w:tab w:val="left" w:pos="839"/>
        </w:tabs>
        <w:spacing w:before="231"/>
        <w:ind w:left="839" w:hanging="719"/>
      </w:pPr>
      <w:r>
        <w:rPr>
          <w:spacing w:val="-2"/>
        </w:rPr>
        <w:t>Summary</w:t>
      </w:r>
    </w:p>
    <w:p w:rsidR="00647F23" w:rsidRDefault="00647F23">
      <w:pPr>
        <w:pStyle w:val="BodyText"/>
        <w:spacing w:before="19"/>
        <w:rPr>
          <w:b/>
        </w:rPr>
      </w:pPr>
    </w:p>
    <w:p w:rsidR="00647F23" w:rsidRDefault="00BE4B55">
      <w:pPr>
        <w:pStyle w:val="BodyText"/>
        <w:ind w:left="120" w:right="152"/>
      </w:pPr>
      <w:r>
        <w:t>The</w:t>
      </w:r>
      <w:r>
        <w:rPr>
          <w:spacing w:val="-5"/>
        </w:rPr>
        <w:t xml:space="preserve"> </w:t>
      </w:r>
      <w:r>
        <w:t>visits</w:t>
      </w:r>
      <w:r>
        <w:rPr>
          <w:spacing w:val="-5"/>
        </w:rPr>
        <w:t xml:space="preserve"> </w:t>
      </w:r>
      <w:r>
        <w:t>to</w:t>
      </w:r>
      <w:r>
        <w:rPr>
          <w:spacing w:val="-5"/>
        </w:rPr>
        <w:t xml:space="preserve"> </w:t>
      </w:r>
      <w:r>
        <w:t>Seattle,</w:t>
      </w:r>
      <w:r>
        <w:rPr>
          <w:spacing w:val="-5"/>
        </w:rPr>
        <w:t xml:space="preserve"> </w:t>
      </w:r>
      <w:r>
        <w:t>Los</w:t>
      </w:r>
      <w:r>
        <w:rPr>
          <w:spacing w:val="-5"/>
        </w:rPr>
        <w:t xml:space="preserve"> </w:t>
      </w:r>
      <w:r>
        <w:t>Angeles</w:t>
      </w:r>
      <w:r>
        <w:rPr>
          <w:spacing w:val="-5"/>
        </w:rPr>
        <w:t xml:space="preserve"> </w:t>
      </w:r>
      <w:r>
        <w:t>and</w:t>
      </w:r>
      <w:r>
        <w:rPr>
          <w:spacing w:val="-5"/>
        </w:rPr>
        <w:t xml:space="preserve"> </w:t>
      </w:r>
      <w:r>
        <w:t>the Netherlands</w:t>
      </w:r>
      <w:r>
        <w:rPr>
          <w:spacing w:val="-5"/>
        </w:rPr>
        <w:t xml:space="preserve"> </w:t>
      </w:r>
      <w:r>
        <w:t>was</w:t>
      </w:r>
      <w:r>
        <w:rPr>
          <w:spacing w:val="-5"/>
        </w:rPr>
        <w:t xml:space="preserve"> </w:t>
      </w:r>
      <w:r>
        <w:t>extremely</w:t>
      </w:r>
      <w:r>
        <w:rPr>
          <w:spacing w:val="-5"/>
        </w:rPr>
        <w:t xml:space="preserve"> </w:t>
      </w:r>
      <w:r>
        <w:t>useful</w:t>
      </w:r>
      <w:r>
        <w:rPr>
          <w:spacing w:val="-5"/>
        </w:rPr>
        <w:t xml:space="preserve"> </w:t>
      </w:r>
      <w:r>
        <w:t>in</w:t>
      </w:r>
      <w:r>
        <w:rPr>
          <w:spacing w:val="-5"/>
        </w:rPr>
        <w:t xml:space="preserve"> </w:t>
      </w:r>
      <w:r>
        <w:t>learning</w:t>
      </w:r>
      <w:r>
        <w:rPr>
          <w:spacing w:val="-5"/>
        </w:rPr>
        <w:t xml:space="preserve"> </w:t>
      </w:r>
      <w:r>
        <w:t>more about how adult readers can interact with the library and with each other in innovative ways. Whilst neither model would claim to have got everything right, the high take-up and positive feedback from many of these</w:t>
      </w:r>
      <w:r>
        <w:rPr>
          <w:spacing w:val="-10"/>
        </w:rPr>
        <w:t xml:space="preserve"> </w:t>
      </w:r>
      <w:r>
        <w:t>initiatives demonstrates that there is much that we can learn from our international colleagues. With collaboration and partnership, investment and a commitment to experimentation and sustainability, there is a real potential to develop similarly vibrant library services for adult readers</w:t>
      </w:r>
      <w:r>
        <w:rPr>
          <w:spacing w:val="-1"/>
        </w:rPr>
        <w:t xml:space="preserve"> </w:t>
      </w:r>
      <w:r>
        <w:t>in English libraries.</w:t>
      </w:r>
    </w:p>
    <w:p w:rsidR="00647F23" w:rsidRDefault="00647F23">
      <w:pPr>
        <w:sectPr w:rsidR="00647F23">
          <w:pgSz w:w="11920" w:h="16840"/>
          <w:pgMar w:top="1600" w:right="1300" w:bottom="540" w:left="1320" w:header="0" w:footer="344" w:gutter="0"/>
          <w:cols w:space="720"/>
        </w:sectPr>
      </w:pPr>
    </w:p>
    <w:p w:rsidR="00647F23" w:rsidRDefault="00BE4B55">
      <w:pPr>
        <w:pStyle w:val="Heading1"/>
        <w:spacing w:before="70"/>
      </w:pPr>
      <w:r>
        <w:t>List</w:t>
      </w:r>
      <w:r>
        <w:rPr>
          <w:spacing w:val="-2"/>
        </w:rPr>
        <w:t xml:space="preserve"> </w:t>
      </w:r>
      <w:r>
        <w:t>of</w:t>
      </w:r>
      <w:r>
        <w:rPr>
          <w:spacing w:val="-2"/>
        </w:rPr>
        <w:t xml:space="preserve"> illustrations</w:t>
      </w:r>
    </w:p>
    <w:p w:rsidR="00647F23" w:rsidRDefault="00647F23">
      <w:pPr>
        <w:pStyle w:val="BodyText"/>
        <w:spacing w:before="257"/>
        <w:rPr>
          <w:b/>
          <w:sz w:val="24"/>
        </w:rPr>
      </w:pPr>
    </w:p>
    <w:p w:rsidR="00647F23" w:rsidRDefault="00BE4B55">
      <w:pPr>
        <w:pStyle w:val="ListParagraph"/>
        <w:numPr>
          <w:ilvl w:val="0"/>
          <w:numId w:val="2"/>
        </w:numPr>
        <w:tabs>
          <w:tab w:val="left" w:pos="840"/>
        </w:tabs>
        <w:spacing w:line="228" w:lineRule="auto"/>
        <w:ind w:right="989"/>
      </w:pPr>
      <w:r>
        <w:t>Seattle</w:t>
      </w:r>
      <w:r>
        <w:rPr>
          <w:spacing w:val="-5"/>
        </w:rPr>
        <w:t xml:space="preserve"> </w:t>
      </w:r>
      <w:r>
        <w:t>Reads</w:t>
      </w:r>
      <w:r>
        <w:rPr>
          <w:spacing w:val="-5"/>
        </w:rPr>
        <w:t xml:space="preserve"> </w:t>
      </w:r>
      <w:r>
        <w:t>event</w:t>
      </w:r>
      <w:r>
        <w:rPr>
          <w:spacing w:val="-5"/>
        </w:rPr>
        <w:t xml:space="preserve"> </w:t>
      </w:r>
      <w:r>
        <w:t>at</w:t>
      </w:r>
      <w:r>
        <w:rPr>
          <w:spacing w:val="-5"/>
        </w:rPr>
        <w:t xml:space="preserve"> </w:t>
      </w:r>
      <w:r>
        <w:t>the</w:t>
      </w:r>
      <w:r>
        <w:rPr>
          <w:spacing w:val="-5"/>
        </w:rPr>
        <w:t xml:space="preserve"> </w:t>
      </w:r>
      <w:r>
        <w:t>Town</w:t>
      </w:r>
      <w:r>
        <w:rPr>
          <w:spacing w:val="-5"/>
        </w:rPr>
        <w:t xml:space="preserve"> </w:t>
      </w:r>
      <w:r>
        <w:t>Hall,</w:t>
      </w:r>
      <w:r>
        <w:rPr>
          <w:spacing w:val="-5"/>
        </w:rPr>
        <w:t xml:space="preserve"> </w:t>
      </w:r>
      <w:r>
        <w:t>showing</w:t>
      </w:r>
      <w:r>
        <w:rPr>
          <w:spacing w:val="-5"/>
        </w:rPr>
        <w:t xml:space="preserve"> </w:t>
      </w:r>
      <w:r>
        <w:t>the</w:t>
      </w:r>
      <w:r>
        <w:rPr>
          <w:spacing w:val="-5"/>
        </w:rPr>
        <w:t xml:space="preserve"> </w:t>
      </w:r>
      <w:r>
        <w:t>author</w:t>
      </w:r>
      <w:r>
        <w:rPr>
          <w:spacing w:val="-5"/>
        </w:rPr>
        <w:t xml:space="preserve"> </w:t>
      </w:r>
      <w:r>
        <w:t>Jhumpa</w:t>
      </w:r>
      <w:r>
        <w:rPr>
          <w:spacing w:val="-5"/>
        </w:rPr>
        <w:t xml:space="preserve"> </w:t>
      </w:r>
      <w:r>
        <w:t>Lahiri</w:t>
      </w:r>
      <w:r>
        <w:rPr>
          <w:spacing w:val="-5"/>
        </w:rPr>
        <w:t xml:space="preserve"> </w:t>
      </w:r>
      <w:r>
        <w:t>and celebrity librarian Nancy Pearl in conversation on-stage</w:t>
      </w:r>
    </w:p>
    <w:p w:rsidR="00647F23" w:rsidRDefault="00647F23">
      <w:pPr>
        <w:pStyle w:val="BodyText"/>
        <w:spacing w:before="6"/>
      </w:pPr>
    </w:p>
    <w:p w:rsidR="00647F23" w:rsidRDefault="00BE4B55">
      <w:pPr>
        <w:pStyle w:val="ListParagraph"/>
        <w:numPr>
          <w:ilvl w:val="0"/>
          <w:numId w:val="2"/>
        </w:numPr>
        <w:tabs>
          <w:tab w:val="left" w:pos="839"/>
        </w:tabs>
        <w:ind w:left="839" w:hanging="719"/>
      </w:pPr>
      <w:r>
        <w:t>Publicity</w:t>
      </w:r>
      <w:r>
        <w:rPr>
          <w:spacing w:val="-7"/>
        </w:rPr>
        <w:t xml:space="preserve"> </w:t>
      </w:r>
      <w:r>
        <w:t>for</w:t>
      </w:r>
      <w:r>
        <w:rPr>
          <w:spacing w:val="-6"/>
        </w:rPr>
        <w:t xml:space="preserve"> </w:t>
      </w:r>
      <w:r>
        <w:t>the</w:t>
      </w:r>
      <w:r>
        <w:rPr>
          <w:spacing w:val="-7"/>
        </w:rPr>
        <w:t xml:space="preserve"> </w:t>
      </w:r>
      <w:r>
        <w:t>Seattle</w:t>
      </w:r>
      <w:r>
        <w:rPr>
          <w:spacing w:val="-6"/>
        </w:rPr>
        <w:t xml:space="preserve"> </w:t>
      </w:r>
      <w:r>
        <w:t>Reads</w:t>
      </w:r>
      <w:r>
        <w:rPr>
          <w:spacing w:val="-6"/>
        </w:rPr>
        <w:t xml:space="preserve"> </w:t>
      </w:r>
      <w:r>
        <w:rPr>
          <w:spacing w:val="-2"/>
        </w:rPr>
        <w:t>promotion</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The</w:t>
      </w:r>
      <w:r>
        <w:rPr>
          <w:spacing w:val="-7"/>
        </w:rPr>
        <w:t xml:space="preserve"> </w:t>
      </w:r>
      <w:r>
        <w:t>spectacular</w:t>
      </w:r>
      <w:r>
        <w:rPr>
          <w:spacing w:val="-6"/>
        </w:rPr>
        <w:t xml:space="preserve"> </w:t>
      </w:r>
      <w:r>
        <w:t>new</w:t>
      </w:r>
      <w:r>
        <w:rPr>
          <w:spacing w:val="-7"/>
        </w:rPr>
        <w:t xml:space="preserve"> </w:t>
      </w:r>
      <w:r>
        <w:t>Seattle</w:t>
      </w:r>
      <w:r>
        <w:rPr>
          <w:spacing w:val="-6"/>
        </w:rPr>
        <w:t xml:space="preserve"> </w:t>
      </w:r>
      <w:r>
        <w:t>Central</w:t>
      </w:r>
      <w:r>
        <w:rPr>
          <w:spacing w:val="-6"/>
        </w:rPr>
        <w:t xml:space="preserve"> </w:t>
      </w:r>
      <w:r>
        <w:rPr>
          <w:spacing w:val="-2"/>
        </w:rPr>
        <w:t>Library</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Publicity</w:t>
      </w:r>
      <w:r>
        <w:rPr>
          <w:spacing w:val="-7"/>
        </w:rPr>
        <w:t xml:space="preserve"> </w:t>
      </w:r>
      <w:r>
        <w:t>for</w:t>
      </w:r>
      <w:r>
        <w:rPr>
          <w:spacing w:val="-7"/>
        </w:rPr>
        <w:t xml:space="preserve"> </w:t>
      </w:r>
      <w:r>
        <w:t>the</w:t>
      </w:r>
      <w:r>
        <w:rPr>
          <w:spacing w:val="-6"/>
        </w:rPr>
        <w:t xml:space="preserve"> </w:t>
      </w:r>
      <w:r>
        <w:t>Seattle</w:t>
      </w:r>
      <w:r>
        <w:rPr>
          <w:spacing w:val="-7"/>
        </w:rPr>
        <w:t xml:space="preserve"> </w:t>
      </w:r>
      <w:r>
        <w:t>Public</w:t>
      </w:r>
      <w:r>
        <w:rPr>
          <w:spacing w:val="-7"/>
        </w:rPr>
        <w:t xml:space="preserve"> </w:t>
      </w:r>
      <w:r>
        <w:t>Library</w:t>
      </w:r>
      <w:r>
        <w:rPr>
          <w:spacing w:val="-6"/>
        </w:rPr>
        <w:t xml:space="preserve"> </w:t>
      </w:r>
      <w:r>
        <w:t>service</w:t>
      </w:r>
      <w:r>
        <w:rPr>
          <w:spacing w:val="-7"/>
        </w:rPr>
        <w:t xml:space="preserve"> </w:t>
      </w:r>
      <w:r>
        <w:t>Adult</w:t>
      </w:r>
      <w:r>
        <w:rPr>
          <w:spacing w:val="-6"/>
        </w:rPr>
        <w:t xml:space="preserve"> </w:t>
      </w:r>
      <w:r>
        <w:t>Summer</w:t>
      </w:r>
      <w:r>
        <w:rPr>
          <w:spacing w:val="-7"/>
        </w:rPr>
        <w:t xml:space="preserve"> </w:t>
      </w:r>
      <w:r>
        <w:t>Reading</w:t>
      </w:r>
      <w:r>
        <w:rPr>
          <w:spacing w:val="-7"/>
        </w:rPr>
        <w:t xml:space="preserve"> </w:t>
      </w:r>
      <w:r>
        <w:rPr>
          <w:spacing w:val="-2"/>
        </w:rPr>
        <w:t>Program</w:t>
      </w:r>
    </w:p>
    <w:p w:rsidR="00647F23" w:rsidRDefault="00BE4B55">
      <w:pPr>
        <w:pStyle w:val="ListParagraph"/>
        <w:numPr>
          <w:ilvl w:val="0"/>
          <w:numId w:val="2"/>
        </w:numPr>
        <w:tabs>
          <w:tab w:val="left" w:pos="839"/>
        </w:tabs>
        <w:spacing w:before="242"/>
        <w:ind w:left="839" w:hanging="719"/>
      </w:pPr>
      <w:r>
        <w:t>Comfortable</w:t>
      </w:r>
      <w:r>
        <w:rPr>
          <w:spacing w:val="-6"/>
        </w:rPr>
        <w:t xml:space="preserve"> </w:t>
      </w:r>
      <w:r>
        <w:t>reading</w:t>
      </w:r>
      <w:r>
        <w:rPr>
          <w:spacing w:val="-6"/>
        </w:rPr>
        <w:t xml:space="preserve"> </w:t>
      </w:r>
      <w:r>
        <w:t>area</w:t>
      </w:r>
      <w:r>
        <w:rPr>
          <w:spacing w:val="-6"/>
        </w:rPr>
        <w:t xml:space="preserve"> </w:t>
      </w:r>
      <w:r>
        <w:t>created</w:t>
      </w:r>
      <w:r>
        <w:rPr>
          <w:spacing w:val="-5"/>
        </w:rPr>
        <w:t xml:space="preserve"> </w:t>
      </w:r>
      <w:r>
        <w:t>for</w:t>
      </w:r>
      <w:r>
        <w:rPr>
          <w:spacing w:val="-6"/>
        </w:rPr>
        <w:t xml:space="preserve"> </w:t>
      </w:r>
      <w:r>
        <w:t>adults</w:t>
      </w:r>
      <w:r>
        <w:rPr>
          <w:spacing w:val="-6"/>
        </w:rPr>
        <w:t xml:space="preserve"> </w:t>
      </w:r>
      <w:r>
        <w:t>in</w:t>
      </w:r>
      <w:r>
        <w:rPr>
          <w:spacing w:val="-6"/>
        </w:rPr>
        <w:t xml:space="preserve"> </w:t>
      </w:r>
      <w:r>
        <w:t>Douglass</w:t>
      </w:r>
      <w:r>
        <w:rPr>
          <w:spacing w:val="-5"/>
        </w:rPr>
        <w:t xml:space="preserve"> </w:t>
      </w:r>
      <w:r>
        <w:t>Truth</w:t>
      </w:r>
      <w:r>
        <w:rPr>
          <w:spacing w:val="-6"/>
        </w:rPr>
        <w:t xml:space="preserve"> </w:t>
      </w:r>
      <w:r>
        <w:t>Library,</w:t>
      </w:r>
      <w:r>
        <w:rPr>
          <w:spacing w:val="-6"/>
        </w:rPr>
        <w:t xml:space="preserve"> </w:t>
      </w:r>
      <w:r>
        <w:rPr>
          <w:spacing w:val="-2"/>
        </w:rPr>
        <w:t>Seattle</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Reading</w:t>
      </w:r>
      <w:r>
        <w:rPr>
          <w:spacing w:val="-6"/>
        </w:rPr>
        <w:t xml:space="preserve"> </w:t>
      </w:r>
      <w:r>
        <w:t>area</w:t>
      </w:r>
      <w:r>
        <w:rPr>
          <w:spacing w:val="-5"/>
        </w:rPr>
        <w:t xml:space="preserve"> </w:t>
      </w:r>
      <w:r>
        <w:t>in</w:t>
      </w:r>
      <w:r>
        <w:rPr>
          <w:spacing w:val="-5"/>
        </w:rPr>
        <w:t xml:space="preserve"> </w:t>
      </w:r>
      <w:r>
        <w:t>Cerritos,</w:t>
      </w:r>
      <w:r>
        <w:rPr>
          <w:spacing w:val="-5"/>
        </w:rPr>
        <w:t xml:space="preserve"> </w:t>
      </w:r>
      <w:r>
        <w:t>the</w:t>
      </w:r>
      <w:r>
        <w:rPr>
          <w:spacing w:val="-5"/>
        </w:rPr>
        <w:t xml:space="preserve"> </w:t>
      </w:r>
      <w:r>
        <w:t>‘experience</w:t>
      </w:r>
      <w:r>
        <w:rPr>
          <w:spacing w:val="-2"/>
        </w:rPr>
        <w:t xml:space="preserve"> </w:t>
      </w:r>
      <w:r>
        <w:t>library’,</w:t>
      </w:r>
      <w:r>
        <w:rPr>
          <w:spacing w:val="-1"/>
        </w:rPr>
        <w:t xml:space="preserve"> </w:t>
      </w:r>
      <w:r>
        <w:t>Los</w:t>
      </w:r>
      <w:r>
        <w:rPr>
          <w:spacing w:val="-1"/>
        </w:rPr>
        <w:t xml:space="preserve"> </w:t>
      </w:r>
      <w:r>
        <w:rPr>
          <w:spacing w:val="-2"/>
        </w:rPr>
        <w:t>Angeles</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Teenage</w:t>
      </w:r>
      <w:r>
        <w:rPr>
          <w:spacing w:val="-10"/>
        </w:rPr>
        <w:t xml:space="preserve"> </w:t>
      </w:r>
      <w:r>
        <w:t>reading</w:t>
      </w:r>
      <w:r>
        <w:rPr>
          <w:spacing w:val="-10"/>
        </w:rPr>
        <w:t xml:space="preserve"> </w:t>
      </w:r>
      <w:r>
        <w:t>space</w:t>
      </w:r>
      <w:r>
        <w:rPr>
          <w:spacing w:val="-10"/>
        </w:rPr>
        <w:t xml:space="preserve"> </w:t>
      </w:r>
      <w:r>
        <w:t>at</w:t>
      </w:r>
      <w:r>
        <w:rPr>
          <w:spacing w:val="-10"/>
        </w:rPr>
        <w:t xml:space="preserve"> </w:t>
      </w:r>
      <w:r>
        <w:t>Cerritos</w:t>
      </w:r>
      <w:r>
        <w:rPr>
          <w:spacing w:val="-9"/>
        </w:rPr>
        <w:t xml:space="preserve"> </w:t>
      </w:r>
      <w:r>
        <w:t>Library,</w:t>
      </w:r>
      <w:r>
        <w:rPr>
          <w:spacing w:val="-10"/>
        </w:rPr>
        <w:t xml:space="preserve"> </w:t>
      </w:r>
      <w:r>
        <w:t>Los</w:t>
      </w:r>
      <w:r>
        <w:rPr>
          <w:spacing w:val="-10"/>
        </w:rPr>
        <w:t xml:space="preserve"> </w:t>
      </w:r>
      <w:r>
        <w:rPr>
          <w:spacing w:val="-2"/>
        </w:rPr>
        <w:t>Angeles</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Publicity</w:t>
      </w:r>
      <w:r>
        <w:rPr>
          <w:spacing w:val="-3"/>
        </w:rPr>
        <w:t xml:space="preserve"> </w:t>
      </w:r>
      <w:r>
        <w:t>for</w:t>
      </w:r>
      <w:r>
        <w:rPr>
          <w:spacing w:val="-3"/>
        </w:rPr>
        <w:t xml:space="preserve"> </w:t>
      </w:r>
      <w:r>
        <w:t>the</w:t>
      </w:r>
      <w:r>
        <w:rPr>
          <w:spacing w:val="-3"/>
        </w:rPr>
        <w:t xml:space="preserve"> </w:t>
      </w:r>
      <w:r>
        <w:t>national</w:t>
      </w:r>
      <w:r>
        <w:rPr>
          <w:spacing w:val="-3"/>
        </w:rPr>
        <w:t xml:space="preserve"> </w:t>
      </w:r>
      <w:r>
        <w:t>Book</w:t>
      </w:r>
      <w:r>
        <w:rPr>
          <w:spacing w:val="-2"/>
        </w:rPr>
        <w:t xml:space="preserve"> </w:t>
      </w:r>
      <w:r>
        <w:t>Week</w:t>
      </w:r>
      <w:r>
        <w:rPr>
          <w:spacing w:val="-3"/>
        </w:rPr>
        <w:t xml:space="preserve"> </w:t>
      </w:r>
      <w:r>
        <w:t>in</w:t>
      </w:r>
      <w:r>
        <w:rPr>
          <w:spacing w:val="-3"/>
        </w:rPr>
        <w:t xml:space="preserve"> </w:t>
      </w:r>
      <w:r>
        <w:t>a</w:t>
      </w:r>
      <w:r>
        <w:rPr>
          <w:spacing w:val="-3"/>
        </w:rPr>
        <w:t xml:space="preserve"> </w:t>
      </w:r>
      <w:r>
        <w:t>Dutch</w:t>
      </w:r>
      <w:r>
        <w:rPr>
          <w:spacing w:val="-3"/>
        </w:rPr>
        <w:t xml:space="preserve"> </w:t>
      </w:r>
      <w:r>
        <w:t>train</w:t>
      </w:r>
      <w:r>
        <w:rPr>
          <w:spacing w:val="-3"/>
        </w:rPr>
        <w:t xml:space="preserve"> </w:t>
      </w:r>
      <w:r>
        <w:rPr>
          <w:spacing w:val="-2"/>
        </w:rPr>
        <w:t>station</w:t>
      </w:r>
    </w:p>
    <w:p w:rsidR="00647F23" w:rsidRDefault="00BE4B55">
      <w:pPr>
        <w:pStyle w:val="ListParagraph"/>
        <w:numPr>
          <w:ilvl w:val="0"/>
          <w:numId w:val="2"/>
        </w:numPr>
        <w:tabs>
          <w:tab w:val="left" w:pos="839"/>
        </w:tabs>
        <w:spacing w:before="242"/>
        <w:ind w:left="839" w:hanging="719"/>
      </w:pPr>
      <w:r>
        <w:t>National</w:t>
      </w:r>
      <w:r>
        <w:rPr>
          <w:spacing w:val="-7"/>
        </w:rPr>
        <w:t xml:space="preserve"> </w:t>
      </w:r>
      <w:r>
        <w:t>Book</w:t>
      </w:r>
      <w:r>
        <w:rPr>
          <w:spacing w:val="-6"/>
        </w:rPr>
        <w:t xml:space="preserve"> </w:t>
      </w:r>
      <w:r>
        <w:t>Week</w:t>
      </w:r>
      <w:r>
        <w:rPr>
          <w:spacing w:val="-7"/>
        </w:rPr>
        <w:t xml:space="preserve"> </w:t>
      </w:r>
      <w:r>
        <w:t>publicity</w:t>
      </w:r>
      <w:r>
        <w:rPr>
          <w:spacing w:val="-6"/>
        </w:rPr>
        <w:t xml:space="preserve"> </w:t>
      </w:r>
      <w:r>
        <w:rPr>
          <w:spacing w:val="-2"/>
        </w:rPr>
        <w:t>poster</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rPr>
          <w:i/>
        </w:rPr>
        <w:t>Crimes</w:t>
      </w:r>
      <w:r>
        <w:rPr>
          <w:i/>
          <w:spacing w:val="-4"/>
        </w:rPr>
        <w:t xml:space="preserve"> </w:t>
      </w:r>
      <w:r>
        <w:rPr>
          <w:i/>
        </w:rPr>
        <w:t>Passionnel</w:t>
      </w:r>
      <w:r>
        <w:rPr>
          <w:i/>
          <w:spacing w:val="-7"/>
        </w:rPr>
        <w:t xml:space="preserve"> </w:t>
      </w:r>
      <w:r>
        <w:t>display</w:t>
      </w:r>
      <w:r>
        <w:rPr>
          <w:spacing w:val="-3"/>
        </w:rPr>
        <w:t xml:space="preserve"> </w:t>
      </w:r>
      <w:r>
        <w:t>and</w:t>
      </w:r>
      <w:r>
        <w:rPr>
          <w:spacing w:val="-4"/>
        </w:rPr>
        <w:t xml:space="preserve"> </w:t>
      </w:r>
      <w:r>
        <w:t>mystery</w:t>
      </w:r>
      <w:r>
        <w:rPr>
          <w:spacing w:val="-3"/>
        </w:rPr>
        <w:t xml:space="preserve"> </w:t>
      </w:r>
      <w:r>
        <w:t>book</w:t>
      </w:r>
      <w:r>
        <w:rPr>
          <w:spacing w:val="-4"/>
        </w:rPr>
        <w:t xml:space="preserve"> </w:t>
      </w:r>
      <w:r>
        <w:t>bags</w:t>
      </w:r>
      <w:r>
        <w:rPr>
          <w:spacing w:val="-3"/>
        </w:rPr>
        <w:t xml:space="preserve"> </w:t>
      </w:r>
      <w:r>
        <w:t>at</w:t>
      </w:r>
      <w:r>
        <w:rPr>
          <w:spacing w:val="-3"/>
        </w:rPr>
        <w:t xml:space="preserve"> </w:t>
      </w:r>
      <w:r>
        <w:t>Dordrecht</w:t>
      </w:r>
      <w:r>
        <w:rPr>
          <w:spacing w:val="-4"/>
        </w:rPr>
        <w:t xml:space="preserve"> </w:t>
      </w:r>
      <w:r>
        <w:rPr>
          <w:spacing w:val="-2"/>
        </w:rPr>
        <w:t>Library</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Beach</w:t>
      </w:r>
      <w:r>
        <w:rPr>
          <w:spacing w:val="-8"/>
        </w:rPr>
        <w:t xml:space="preserve"> </w:t>
      </w:r>
      <w:r>
        <w:t>Library.</w:t>
      </w:r>
      <w:r>
        <w:rPr>
          <w:spacing w:val="-7"/>
        </w:rPr>
        <w:t xml:space="preserve"> </w:t>
      </w:r>
      <w:r>
        <w:t>Photo</w:t>
      </w:r>
      <w:r>
        <w:rPr>
          <w:spacing w:val="-7"/>
        </w:rPr>
        <w:t xml:space="preserve"> </w:t>
      </w:r>
      <w:r>
        <w:t>courtesy</w:t>
      </w:r>
      <w:r>
        <w:rPr>
          <w:spacing w:val="-7"/>
        </w:rPr>
        <w:t xml:space="preserve"> </w:t>
      </w:r>
      <w:r>
        <w:t>of</w:t>
      </w:r>
      <w:r>
        <w:rPr>
          <w:spacing w:val="-7"/>
        </w:rPr>
        <w:t xml:space="preserve"> </w:t>
      </w:r>
      <w:r>
        <w:t>Pro</w:t>
      </w:r>
      <w:r>
        <w:rPr>
          <w:spacing w:val="-7"/>
        </w:rPr>
        <w:t xml:space="preserve"> </w:t>
      </w:r>
      <w:r>
        <w:t>Biblio</w:t>
      </w:r>
      <w:r>
        <w:rPr>
          <w:spacing w:val="-7"/>
        </w:rPr>
        <w:t xml:space="preserve"> </w:t>
      </w:r>
      <w:r>
        <w:t>provincial</w:t>
      </w:r>
      <w:r>
        <w:rPr>
          <w:spacing w:val="-7"/>
        </w:rPr>
        <w:t xml:space="preserve"> </w:t>
      </w:r>
      <w:r>
        <w:t>library</w:t>
      </w:r>
      <w:r>
        <w:rPr>
          <w:spacing w:val="-7"/>
        </w:rPr>
        <w:t xml:space="preserve"> </w:t>
      </w:r>
      <w:r>
        <w:rPr>
          <w:spacing w:val="-2"/>
        </w:rPr>
        <w:t>centre</w:t>
      </w:r>
    </w:p>
    <w:p w:rsidR="00647F23" w:rsidRDefault="00BE4B55">
      <w:pPr>
        <w:pStyle w:val="ListParagraph"/>
        <w:numPr>
          <w:ilvl w:val="0"/>
          <w:numId w:val="2"/>
        </w:numPr>
        <w:tabs>
          <w:tab w:val="left" w:pos="839"/>
        </w:tabs>
        <w:spacing w:before="242"/>
        <w:ind w:left="839" w:hanging="719"/>
      </w:pPr>
      <w:r>
        <w:t>Pro</w:t>
      </w:r>
      <w:r>
        <w:rPr>
          <w:spacing w:val="-6"/>
        </w:rPr>
        <w:t xml:space="preserve"> </w:t>
      </w:r>
      <w:r>
        <w:t>Biblio</w:t>
      </w:r>
      <w:r>
        <w:rPr>
          <w:spacing w:val="-5"/>
        </w:rPr>
        <w:t xml:space="preserve"> </w:t>
      </w:r>
      <w:r>
        <w:t>Reading</w:t>
      </w:r>
      <w:r>
        <w:rPr>
          <w:spacing w:val="-5"/>
        </w:rPr>
        <w:t xml:space="preserve"> </w:t>
      </w:r>
      <w:r>
        <w:t>Bus</w:t>
      </w:r>
      <w:r>
        <w:rPr>
          <w:spacing w:val="-5"/>
        </w:rPr>
        <w:t xml:space="preserve"> </w:t>
      </w:r>
      <w:r>
        <w:t>kitted</w:t>
      </w:r>
      <w:r>
        <w:rPr>
          <w:spacing w:val="-5"/>
        </w:rPr>
        <w:t xml:space="preserve"> </w:t>
      </w:r>
      <w:r>
        <w:t>out</w:t>
      </w:r>
      <w:r>
        <w:rPr>
          <w:spacing w:val="-5"/>
        </w:rPr>
        <w:t xml:space="preserve"> </w:t>
      </w:r>
      <w:r>
        <w:t>to</w:t>
      </w:r>
      <w:r>
        <w:rPr>
          <w:spacing w:val="-5"/>
        </w:rPr>
        <w:t xml:space="preserve"> </w:t>
      </w:r>
      <w:r>
        <w:t>host</w:t>
      </w:r>
      <w:r>
        <w:rPr>
          <w:spacing w:val="-5"/>
        </w:rPr>
        <w:t xml:space="preserve"> </w:t>
      </w:r>
      <w:r>
        <w:t>and</w:t>
      </w:r>
      <w:r>
        <w:rPr>
          <w:spacing w:val="-5"/>
        </w:rPr>
        <w:t xml:space="preserve"> </w:t>
      </w:r>
      <w:r>
        <w:t>support</w:t>
      </w:r>
      <w:r>
        <w:rPr>
          <w:spacing w:val="-5"/>
        </w:rPr>
        <w:t xml:space="preserve"> </w:t>
      </w:r>
      <w:r>
        <w:t>summer</w:t>
      </w:r>
      <w:r>
        <w:rPr>
          <w:spacing w:val="-5"/>
        </w:rPr>
        <w:t xml:space="preserve"> </w:t>
      </w:r>
      <w:r>
        <w:t>reading</w:t>
      </w:r>
      <w:r>
        <w:rPr>
          <w:spacing w:val="-5"/>
        </w:rPr>
        <w:t xml:space="preserve"> </w:t>
      </w:r>
      <w:r>
        <w:rPr>
          <w:spacing w:val="-2"/>
        </w:rPr>
        <w:t>activities</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Dedicated</w:t>
      </w:r>
      <w:r>
        <w:rPr>
          <w:spacing w:val="-6"/>
        </w:rPr>
        <w:t xml:space="preserve"> </w:t>
      </w:r>
      <w:r>
        <w:t>lounge-type</w:t>
      </w:r>
      <w:r>
        <w:rPr>
          <w:spacing w:val="-5"/>
        </w:rPr>
        <w:t xml:space="preserve"> </w:t>
      </w:r>
      <w:r>
        <w:t>reading</w:t>
      </w:r>
      <w:r>
        <w:rPr>
          <w:spacing w:val="-4"/>
        </w:rPr>
        <w:t xml:space="preserve"> </w:t>
      </w:r>
      <w:r>
        <w:t>space</w:t>
      </w:r>
      <w:r>
        <w:rPr>
          <w:spacing w:val="-5"/>
        </w:rPr>
        <w:t xml:space="preserve"> </w:t>
      </w:r>
      <w:r>
        <w:t>in</w:t>
      </w:r>
      <w:r>
        <w:rPr>
          <w:spacing w:val="-5"/>
        </w:rPr>
        <w:t xml:space="preserve"> </w:t>
      </w:r>
      <w:r>
        <w:t>Rotterdam</w:t>
      </w:r>
      <w:r>
        <w:rPr>
          <w:spacing w:val="-4"/>
        </w:rPr>
        <w:t xml:space="preserve"> </w:t>
      </w:r>
      <w:r>
        <w:t>Central</w:t>
      </w:r>
      <w:r>
        <w:rPr>
          <w:spacing w:val="-5"/>
        </w:rPr>
        <w:t xml:space="preserve"> </w:t>
      </w:r>
      <w:r>
        <w:rPr>
          <w:spacing w:val="-2"/>
        </w:rPr>
        <w:t>Library</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Reading</w:t>
      </w:r>
      <w:r>
        <w:rPr>
          <w:spacing w:val="-7"/>
        </w:rPr>
        <w:t xml:space="preserve"> </w:t>
      </w:r>
      <w:r>
        <w:t>spaces</w:t>
      </w:r>
      <w:r>
        <w:rPr>
          <w:spacing w:val="-6"/>
        </w:rPr>
        <w:t xml:space="preserve"> </w:t>
      </w:r>
      <w:r>
        <w:t>in</w:t>
      </w:r>
      <w:r>
        <w:rPr>
          <w:spacing w:val="-6"/>
        </w:rPr>
        <w:t xml:space="preserve"> </w:t>
      </w:r>
      <w:r>
        <w:t>Amstelveen</w:t>
      </w:r>
      <w:r>
        <w:rPr>
          <w:spacing w:val="-6"/>
        </w:rPr>
        <w:t xml:space="preserve"> </w:t>
      </w:r>
      <w:r>
        <w:t>Library</w:t>
      </w:r>
      <w:r>
        <w:rPr>
          <w:spacing w:val="-6"/>
        </w:rPr>
        <w:t xml:space="preserve"> </w:t>
      </w:r>
      <w:r>
        <w:t>(photograph</w:t>
      </w:r>
      <w:r>
        <w:rPr>
          <w:spacing w:val="-6"/>
        </w:rPr>
        <w:t xml:space="preserve"> </w:t>
      </w:r>
      <w:r>
        <w:t>courtesy</w:t>
      </w:r>
      <w:r>
        <w:rPr>
          <w:spacing w:val="-6"/>
        </w:rPr>
        <w:t xml:space="preserve"> </w:t>
      </w:r>
      <w:r>
        <w:t>of</w:t>
      </w:r>
      <w:r>
        <w:rPr>
          <w:spacing w:val="-6"/>
        </w:rPr>
        <w:t xml:space="preserve"> </w:t>
      </w:r>
      <w:r>
        <w:rPr>
          <w:spacing w:val="-4"/>
        </w:rPr>
        <w:t>VOB)</w:t>
      </w:r>
    </w:p>
    <w:p w:rsidR="00647F23" w:rsidRDefault="00647F23">
      <w:pPr>
        <w:pStyle w:val="BodyText"/>
        <w:spacing w:before="4"/>
      </w:pPr>
    </w:p>
    <w:p w:rsidR="00647F23" w:rsidRDefault="00BE4B55">
      <w:pPr>
        <w:pStyle w:val="ListParagraph"/>
        <w:numPr>
          <w:ilvl w:val="0"/>
          <w:numId w:val="2"/>
        </w:numPr>
        <w:tabs>
          <w:tab w:val="left" w:pos="839"/>
        </w:tabs>
        <w:ind w:left="839" w:hanging="719"/>
      </w:pPr>
      <w:r>
        <w:t>Amstelveen</w:t>
      </w:r>
      <w:r>
        <w:rPr>
          <w:spacing w:val="-7"/>
        </w:rPr>
        <w:t xml:space="preserve"> </w:t>
      </w:r>
      <w:r>
        <w:t>Library</w:t>
      </w:r>
      <w:r>
        <w:rPr>
          <w:spacing w:val="-6"/>
        </w:rPr>
        <w:t xml:space="preserve"> </w:t>
      </w:r>
      <w:r>
        <w:t>seats</w:t>
      </w:r>
      <w:r>
        <w:rPr>
          <w:spacing w:val="-6"/>
        </w:rPr>
        <w:t xml:space="preserve"> </w:t>
      </w:r>
      <w:r>
        <w:t>in</w:t>
      </w:r>
      <w:r>
        <w:rPr>
          <w:spacing w:val="-6"/>
        </w:rPr>
        <w:t xml:space="preserve"> </w:t>
      </w:r>
      <w:r>
        <w:t>the</w:t>
      </w:r>
      <w:r>
        <w:rPr>
          <w:spacing w:val="-7"/>
        </w:rPr>
        <w:t xml:space="preserve"> </w:t>
      </w:r>
      <w:r>
        <w:t>main</w:t>
      </w:r>
      <w:r>
        <w:rPr>
          <w:spacing w:val="-6"/>
        </w:rPr>
        <w:t xml:space="preserve"> </w:t>
      </w:r>
      <w:r>
        <w:t>fiction</w:t>
      </w:r>
      <w:r>
        <w:rPr>
          <w:spacing w:val="-6"/>
        </w:rPr>
        <w:t xml:space="preserve"> </w:t>
      </w:r>
      <w:r>
        <w:rPr>
          <w:spacing w:val="-4"/>
        </w:rPr>
        <w:t>area</w:t>
      </w:r>
    </w:p>
    <w:p w:rsidR="00647F23" w:rsidRDefault="00BE4B55">
      <w:pPr>
        <w:pStyle w:val="ListParagraph"/>
        <w:numPr>
          <w:ilvl w:val="0"/>
          <w:numId w:val="2"/>
        </w:numPr>
        <w:tabs>
          <w:tab w:val="left" w:pos="839"/>
        </w:tabs>
        <w:spacing w:before="242"/>
        <w:ind w:left="839" w:hanging="719"/>
      </w:pPr>
      <w:r>
        <w:t>Teenage</w:t>
      </w:r>
      <w:r>
        <w:rPr>
          <w:spacing w:val="-4"/>
        </w:rPr>
        <w:t xml:space="preserve"> </w:t>
      </w:r>
      <w:r>
        <w:t>library</w:t>
      </w:r>
      <w:r>
        <w:rPr>
          <w:spacing w:val="-3"/>
        </w:rPr>
        <w:t xml:space="preserve"> </w:t>
      </w:r>
      <w:r>
        <w:t>American</w:t>
      </w:r>
      <w:r>
        <w:rPr>
          <w:spacing w:val="-4"/>
        </w:rPr>
        <w:t xml:space="preserve"> </w:t>
      </w:r>
      <w:r>
        <w:t>diner</w:t>
      </w:r>
      <w:r>
        <w:rPr>
          <w:spacing w:val="-3"/>
        </w:rPr>
        <w:t xml:space="preserve"> </w:t>
      </w:r>
      <w:r>
        <w:t>style</w:t>
      </w:r>
      <w:r>
        <w:rPr>
          <w:spacing w:val="-3"/>
        </w:rPr>
        <w:t xml:space="preserve"> </w:t>
      </w:r>
      <w:r>
        <w:t>reading</w:t>
      </w:r>
      <w:r>
        <w:rPr>
          <w:spacing w:val="-4"/>
        </w:rPr>
        <w:t xml:space="preserve"> </w:t>
      </w:r>
      <w:r>
        <w:t>space</w:t>
      </w:r>
      <w:r>
        <w:rPr>
          <w:spacing w:val="-3"/>
        </w:rPr>
        <w:t xml:space="preserve"> </w:t>
      </w:r>
      <w:r>
        <w:t>in</w:t>
      </w:r>
      <w:r>
        <w:rPr>
          <w:spacing w:val="-4"/>
        </w:rPr>
        <w:t xml:space="preserve"> </w:t>
      </w:r>
      <w:r>
        <w:t>Amstelveen</w:t>
      </w:r>
      <w:r>
        <w:rPr>
          <w:spacing w:val="-3"/>
        </w:rPr>
        <w:t xml:space="preserve"> </w:t>
      </w:r>
      <w:r>
        <w:rPr>
          <w:spacing w:val="-2"/>
        </w:rPr>
        <w:t>Library</w:t>
      </w:r>
    </w:p>
    <w:p w:rsidR="00647F23" w:rsidRDefault="00647F23">
      <w:pPr>
        <w:pStyle w:val="BodyText"/>
        <w:spacing w:before="4"/>
      </w:pPr>
    </w:p>
    <w:p w:rsidR="00647F23" w:rsidRDefault="00BE4B55">
      <w:pPr>
        <w:pStyle w:val="ListParagraph"/>
        <w:numPr>
          <w:ilvl w:val="0"/>
          <w:numId w:val="2"/>
        </w:numPr>
        <w:tabs>
          <w:tab w:val="left" w:pos="840"/>
        </w:tabs>
        <w:spacing w:line="242" w:lineRule="auto"/>
        <w:ind w:right="378"/>
      </w:pPr>
      <w:r>
        <w:t>Amstelveen</w:t>
      </w:r>
      <w:r>
        <w:rPr>
          <w:spacing w:val="-5"/>
        </w:rPr>
        <w:t xml:space="preserve"> </w:t>
      </w:r>
      <w:r>
        <w:t>Library’s</w:t>
      </w:r>
      <w:r>
        <w:rPr>
          <w:spacing w:val="-5"/>
        </w:rPr>
        <w:t xml:space="preserve"> </w:t>
      </w:r>
      <w:r>
        <w:t>interactive</w:t>
      </w:r>
      <w:r>
        <w:rPr>
          <w:spacing w:val="-5"/>
        </w:rPr>
        <w:t xml:space="preserve"> </w:t>
      </w:r>
      <w:r>
        <w:t>web</w:t>
      </w:r>
      <w:r>
        <w:rPr>
          <w:spacing w:val="-5"/>
        </w:rPr>
        <w:t xml:space="preserve"> </w:t>
      </w:r>
      <w:r>
        <w:t>page</w:t>
      </w:r>
      <w:r>
        <w:rPr>
          <w:spacing w:val="-5"/>
        </w:rPr>
        <w:t xml:space="preserve"> </w:t>
      </w:r>
      <w:r>
        <w:t>for</w:t>
      </w:r>
      <w:r>
        <w:rPr>
          <w:spacing w:val="-5"/>
        </w:rPr>
        <w:t xml:space="preserve"> </w:t>
      </w:r>
      <w:r>
        <w:t>teenagers,</w:t>
      </w:r>
      <w:r>
        <w:rPr>
          <w:spacing w:val="-5"/>
        </w:rPr>
        <w:t xml:space="preserve"> </w:t>
      </w:r>
      <w:r>
        <w:t>again</w:t>
      </w:r>
      <w:r>
        <w:rPr>
          <w:spacing w:val="-5"/>
        </w:rPr>
        <w:t xml:space="preserve"> </w:t>
      </w:r>
      <w:r>
        <w:t>using</w:t>
      </w:r>
      <w:r>
        <w:rPr>
          <w:spacing w:val="-1"/>
        </w:rPr>
        <w:t xml:space="preserve"> </w:t>
      </w:r>
      <w:r>
        <w:t>the</w:t>
      </w:r>
      <w:r>
        <w:rPr>
          <w:spacing w:val="-1"/>
        </w:rPr>
        <w:t xml:space="preserve"> </w:t>
      </w:r>
      <w:r>
        <w:t>American diner theme</w:t>
      </w:r>
    </w:p>
    <w:p w:rsidR="00647F23" w:rsidRDefault="00647F23">
      <w:pPr>
        <w:spacing w:line="242" w:lineRule="auto"/>
        <w:sectPr w:rsidR="00647F23">
          <w:pgSz w:w="11920" w:h="16840"/>
          <w:pgMar w:top="1620" w:right="1300" w:bottom="540" w:left="1320" w:header="0" w:footer="344" w:gutter="0"/>
          <w:cols w:space="720"/>
        </w:sectPr>
      </w:pPr>
    </w:p>
    <w:p w:rsidR="00647F23" w:rsidRDefault="00BE4B55">
      <w:pPr>
        <w:pStyle w:val="Heading1"/>
        <w:spacing w:before="70"/>
      </w:pPr>
      <w:r>
        <w:rPr>
          <w:spacing w:val="-2"/>
        </w:rPr>
        <w:t>Bibliography</w:t>
      </w:r>
    </w:p>
    <w:p w:rsidR="00647F23" w:rsidRDefault="00BE4B55">
      <w:pPr>
        <w:spacing w:before="12"/>
        <w:ind w:left="120"/>
        <w:rPr>
          <w:i/>
        </w:rPr>
      </w:pPr>
      <w:r>
        <w:rPr>
          <w:i/>
        </w:rPr>
        <w:t>All</w:t>
      </w:r>
      <w:r>
        <w:rPr>
          <w:i/>
          <w:spacing w:val="-4"/>
        </w:rPr>
        <w:t xml:space="preserve"> </w:t>
      </w:r>
      <w:r>
        <w:rPr>
          <w:i/>
        </w:rPr>
        <w:t>URLs</w:t>
      </w:r>
      <w:r>
        <w:rPr>
          <w:i/>
          <w:spacing w:val="-4"/>
        </w:rPr>
        <w:t xml:space="preserve"> </w:t>
      </w:r>
      <w:r>
        <w:rPr>
          <w:i/>
        </w:rPr>
        <w:t>correct</w:t>
      </w:r>
      <w:r>
        <w:rPr>
          <w:i/>
          <w:spacing w:val="-3"/>
        </w:rPr>
        <w:t xml:space="preserve"> </w:t>
      </w:r>
      <w:r>
        <w:rPr>
          <w:i/>
        </w:rPr>
        <w:t>as</w:t>
      </w:r>
      <w:r>
        <w:rPr>
          <w:i/>
          <w:spacing w:val="-4"/>
        </w:rPr>
        <w:t xml:space="preserve"> </w:t>
      </w:r>
      <w:r>
        <w:rPr>
          <w:i/>
        </w:rPr>
        <w:t>of</w:t>
      </w:r>
      <w:r>
        <w:rPr>
          <w:i/>
          <w:spacing w:val="-4"/>
        </w:rPr>
        <w:t xml:space="preserve"> </w:t>
      </w:r>
      <w:r>
        <w:rPr>
          <w:i/>
          <w:spacing w:val="-2"/>
        </w:rPr>
        <w:t>26/8/07</w:t>
      </w:r>
    </w:p>
    <w:p w:rsidR="00647F23" w:rsidRDefault="00647F23">
      <w:pPr>
        <w:pStyle w:val="BodyText"/>
        <w:spacing w:before="244"/>
        <w:rPr>
          <w:i/>
        </w:rPr>
      </w:pPr>
    </w:p>
    <w:p w:rsidR="00647F23" w:rsidRDefault="00BE4B55">
      <w:pPr>
        <w:pStyle w:val="BodyText"/>
        <w:ind w:left="120"/>
      </w:pPr>
      <w:r>
        <w:t>California</w:t>
      </w:r>
      <w:r>
        <w:rPr>
          <w:spacing w:val="-7"/>
        </w:rPr>
        <w:t xml:space="preserve"> </w:t>
      </w:r>
      <w:r>
        <w:t>Center</w:t>
      </w:r>
      <w:r>
        <w:rPr>
          <w:spacing w:val="-7"/>
        </w:rPr>
        <w:t xml:space="preserve"> </w:t>
      </w:r>
      <w:r>
        <w:t>for</w:t>
      </w:r>
      <w:r>
        <w:rPr>
          <w:spacing w:val="-6"/>
        </w:rPr>
        <w:t xml:space="preserve"> </w:t>
      </w:r>
      <w:r>
        <w:t>the</w:t>
      </w:r>
      <w:r>
        <w:rPr>
          <w:spacing w:val="-7"/>
        </w:rPr>
        <w:t xml:space="preserve"> </w:t>
      </w:r>
      <w:r>
        <w:t>Book</w:t>
      </w:r>
      <w:r>
        <w:rPr>
          <w:spacing w:val="-6"/>
        </w:rPr>
        <w:t xml:space="preserve"> </w:t>
      </w:r>
      <w:r>
        <w:t>website,</w:t>
      </w:r>
      <w:r>
        <w:rPr>
          <w:spacing w:val="-7"/>
        </w:rPr>
        <w:t xml:space="preserve"> </w:t>
      </w:r>
      <w:hyperlink r:id="rId32">
        <w:r>
          <w:rPr>
            <w:color w:val="0000FF"/>
            <w:u w:val="single" w:color="0000FF"/>
          </w:rPr>
          <w:t>www.calbook.org</w:t>
        </w:r>
        <w:r>
          <w:t>,</w:t>
        </w:r>
      </w:hyperlink>
      <w:r>
        <w:rPr>
          <w:spacing w:val="1"/>
        </w:rPr>
        <w:t xml:space="preserve"> </w:t>
      </w:r>
      <w:r>
        <w:t>August</w:t>
      </w:r>
      <w:r>
        <w:rPr>
          <w:spacing w:val="1"/>
        </w:rPr>
        <w:t xml:space="preserve"> </w:t>
      </w:r>
      <w:r>
        <w:rPr>
          <w:spacing w:val="-4"/>
        </w:rPr>
        <w:t>2007</w:t>
      </w:r>
    </w:p>
    <w:p w:rsidR="00647F23" w:rsidRDefault="00647F23">
      <w:pPr>
        <w:pStyle w:val="BodyText"/>
        <w:spacing w:before="4"/>
      </w:pPr>
    </w:p>
    <w:p w:rsidR="00647F23" w:rsidRDefault="00BE4B55">
      <w:pPr>
        <w:spacing w:line="484" w:lineRule="auto"/>
        <w:ind w:left="120" w:right="1059"/>
      </w:pPr>
      <w:r>
        <w:t>Center</w:t>
      </w:r>
      <w:r>
        <w:rPr>
          <w:spacing w:val="-4"/>
        </w:rPr>
        <w:t xml:space="preserve"> </w:t>
      </w:r>
      <w:r>
        <w:t>for</w:t>
      </w:r>
      <w:r>
        <w:rPr>
          <w:spacing w:val="-4"/>
        </w:rPr>
        <w:t xml:space="preserve"> </w:t>
      </w:r>
      <w:r>
        <w:t>the</w:t>
      </w:r>
      <w:r>
        <w:rPr>
          <w:spacing w:val="-5"/>
        </w:rPr>
        <w:t xml:space="preserve"> </w:t>
      </w:r>
      <w:r>
        <w:t>Book</w:t>
      </w:r>
      <w:r>
        <w:rPr>
          <w:spacing w:val="-4"/>
        </w:rPr>
        <w:t xml:space="preserve"> </w:t>
      </w:r>
      <w:r>
        <w:t>website,</w:t>
      </w:r>
      <w:r>
        <w:rPr>
          <w:spacing w:val="-5"/>
        </w:rPr>
        <w:t xml:space="preserve"> </w:t>
      </w:r>
      <w:hyperlink r:id="rId33">
        <w:r>
          <w:rPr>
            <w:color w:val="0000FF"/>
            <w:u w:val="single" w:color="0000FF"/>
          </w:rPr>
          <w:t>www.loc.gov/loc/cfbook/ctr-bro.htm</w:t>
        </w:r>
        <w:r>
          <w:rPr>
            <w:color w:val="0000FF"/>
          </w:rPr>
          <w:t>l</w:t>
        </w:r>
        <w:r>
          <w:t>,</w:t>
        </w:r>
      </w:hyperlink>
      <w:r>
        <w:rPr>
          <w:spacing w:val="-3"/>
        </w:rPr>
        <w:t xml:space="preserve"> </w:t>
      </w:r>
      <w:r>
        <w:t>August</w:t>
      </w:r>
      <w:r>
        <w:rPr>
          <w:spacing w:val="-3"/>
        </w:rPr>
        <w:t xml:space="preserve"> </w:t>
      </w:r>
      <w:r>
        <w:t xml:space="preserve">2007 Cole, J., </w:t>
      </w:r>
      <w:r>
        <w:rPr>
          <w:i/>
        </w:rPr>
        <w:t>Annual Report for fiscal year 2006</w:t>
      </w:r>
      <w:r>
        <w:t>, Center for the Book, 2007</w:t>
      </w:r>
    </w:p>
    <w:p w:rsidR="00647F23" w:rsidRDefault="00BE4B55">
      <w:pPr>
        <w:pStyle w:val="BodyText"/>
        <w:spacing w:line="251" w:lineRule="exact"/>
        <w:ind w:left="120"/>
      </w:pPr>
      <w:r>
        <w:t>CPNB</w:t>
      </w:r>
      <w:r>
        <w:rPr>
          <w:spacing w:val="-15"/>
        </w:rPr>
        <w:t xml:space="preserve"> </w:t>
      </w:r>
      <w:r>
        <w:t>website,</w:t>
      </w:r>
      <w:r>
        <w:rPr>
          <w:spacing w:val="-15"/>
        </w:rPr>
        <w:t xml:space="preserve"> </w:t>
      </w:r>
      <w:hyperlink r:id="rId34">
        <w:r>
          <w:rPr>
            <w:color w:val="0000FF"/>
            <w:u w:val="single" w:color="0000FF"/>
          </w:rPr>
          <w:t>http://cpnb.websites.xs4all.nl/index2.html</w:t>
        </w:r>
        <w:r>
          <w:t>,</w:t>
        </w:r>
      </w:hyperlink>
      <w:r>
        <w:rPr>
          <w:spacing w:val="-11"/>
        </w:rPr>
        <w:t xml:space="preserve"> </w:t>
      </w:r>
      <w:r>
        <w:t>August</w:t>
      </w:r>
      <w:r>
        <w:rPr>
          <w:spacing w:val="-10"/>
        </w:rPr>
        <w:t xml:space="preserve"> </w:t>
      </w:r>
      <w:r>
        <w:rPr>
          <w:spacing w:val="-4"/>
        </w:rPr>
        <w:t>2007</w:t>
      </w:r>
    </w:p>
    <w:p w:rsidR="00647F23" w:rsidRDefault="00BE4B55">
      <w:pPr>
        <w:spacing w:before="242"/>
        <w:ind w:left="120"/>
      </w:pPr>
      <w:r>
        <w:t>DeBerry</w:t>
      </w:r>
      <w:r>
        <w:rPr>
          <w:spacing w:val="-4"/>
        </w:rPr>
        <w:t xml:space="preserve"> </w:t>
      </w:r>
      <w:r>
        <w:t>Williams,</w:t>
      </w:r>
      <w:r>
        <w:rPr>
          <w:spacing w:val="-4"/>
        </w:rPr>
        <w:t xml:space="preserve"> </w:t>
      </w:r>
      <w:r>
        <w:t>M.,</w:t>
      </w:r>
      <w:r>
        <w:rPr>
          <w:spacing w:val="-3"/>
        </w:rPr>
        <w:t xml:space="preserve"> </w:t>
      </w:r>
      <w:r>
        <w:rPr>
          <w:i/>
        </w:rPr>
        <w:t>A</w:t>
      </w:r>
      <w:r>
        <w:rPr>
          <w:i/>
          <w:spacing w:val="-4"/>
        </w:rPr>
        <w:t xml:space="preserve"> </w:t>
      </w:r>
      <w:r>
        <w:rPr>
          <w:i/>
        </w:rPr>
        <w:t>guide</w:t>
      </w:r>
      <w:r>
        <w:rPr>
          <w:i/>
          <w:spacing w:val="-3"/>
        </w:rPr>
        <w:t xml:space="preserve"> </w:t>
      </w:r>
      <w:r>
        <w:rPr>
          <w:i/>
        </w:rPr>
        <w:t>to</w:t>
      </w:r>
      <w:r>
        <w:rPr>
          <w:i/>
          <w:spacing w:val="-4"/>
        </w:rPr>
        <w:t xml:space="preserve"> </w:t>
      </w:r>
      <w:r>
        <w:rPr>
          <w:i/>
        </w:rPr>
        <w:t>the</w:t>
      </w:r>
      <w:r>
        <w:rPr>
          <w:i/>
          <w:spacing w:val="-4"/>
        </w:rPr>
        <w:t xml:space="preserve"> </w:t>
      </w:r>
      <w:r>
        <w:rPr>
          <w:i/>
        </w:rPr>
        <w:t>state</w:t>
      </w:r>
      <w:r>
        <w:rPr>
          <w:i/>
          <w:spacing w:val="-3"/>
        </w:rPr>
        <w:t xml:space="preserve"> </w:t>
      </w:r>
      <w:r>
        <w:rPr>
          <w:i/>
        </w:rPr>
        <w:t>Centers</w:t>
      </w:r>
      <w:r>
        <w:rPr>
          <w:i/>
          <w:spacing w:val="-4"/>
        </w:rPr>
        <w:t xml:space="preserve"> </w:t>
      </w:r>
      <w:r>
        <w:rPr>
          <w:i/>
        </w:rPr>
        <w:t>for</w:t>
      </w:r>
      <w:r>
        <w:rPr>
          <w:i/>
          <w:spacing w:val="-3"/>
        </w:rPr>
        <w:t xml:space="preserve"> </w:t>
      </w:r>
      <w:r>
        <w:rPr>
          <w:i/>
        </w:rPr>
        <w:t>the</w:t>
      </w:r>
      <w:r>
        <w:rPr>
          <w:i/>
          <w:spacing w:val="-4"/>
        </w:rPr>
        <w:t xml:space="preserve"> </w:t>
      </w:r>
      <w:r>
        <w:rPr>
          <w:i/>
        </w:rPr>
        <w:t>Book</w:t>
      </w:r>
      <w:r>
        <w:t>,</w:t>
      </w:r>
      <w:r>
        <w:rPr>
          <w:spacing w:val="-4"/>
        </w:rPr>
        <w:t xml:space="preserve"> </w:t>
      </w:r>
      <w:r>
        <w:t>CFB,</w:t>
      </w:r>
      <w:r>
        <w:rPr>
          <w:spacing w:val="-4"/>
        </w:rPr>
        <w:t xml:space="preserve"> </w:t>
      </w:r>
      <w:r>
        <w:t>April</w:t>
      </w:r>
      <w:r>
        <w:rPr>
          <w:spacing w:val="-5"/>
        </w:rPr>
        <w:t xml:space="preserve"> </w:t>
      </w:r>
      <w:r>
        <w:rPr>
          <w:spacing w:val="-4"/>
        </w:rPr>
        <w:t>2007</w:t>
      </w:r>
    </w:p>
    <w:p w:rsidR="00647F23" w:rsidRDefault="00647F23">
      <w:pPr>
        <w:pStyle w:val="BodyText"/>
        <w:spacing w:before="4"/>
      </w:pPr>
    </w:p>
    <w:p w:rsidR="00647F23" w:rsidRDefault="00BE4B55">
      <w:pPr>
        <w:spacing w:before="1" w:line="242" w:lineRule="auto"/>
        <w:ind w:left="120" w:right="209"/>
      </w:pPr>
      <w:r>
        <w:t>DfES,</w:t>
      </w:r>
      <w:r>
        <w:rPr>
          <w:spacing w:val="-1"/>
        </w:rPr>
        <w:t xml:space="preserve"> </w:t>
      </w:r>
      <w:r>
        <w:rPr>
          <w:i/>
        </w:rPr>
        <w:t>The</w:t>
      </w:r>
      <w:r>
        <w:rPr>
          <w:i/>
          <w:spacing w:val="-1"/>
        </w:rPr>
        <w:t xml:space="preserve"> </w:t>
      </w:r>
      <w:r>
        <w:rPr>
          <w:i/>
        </w:rPr>
        <w:t>Skills</w:t>
      </w:r>
      <w:r>
        <w:rPr>
          <w:i/>
          <w:spacing w:val="-1"/>
        </w:rPr>
        <w:t xml:space="preserve"> </w:t>
      </w:r>
      <w:r>
        <w:rPr>
          <w:i/>
        </w:rPr>
        <w:t>for</w:t>
      </w:r>
      <w:r>
        <w:rPr>
          <w:i/>
          <w:spacing w:val="-1"/>
        </w:rPr>
        <w:t xml:space="preserve"> </w:t>
      </w:r>
      <w:r>
        <w:rPr>
          <w:i/>
        </w:rPr>
        <w:t>Life</w:t>
      </w:r>
      <w:r>
        <w:rPr>
          <w:i/>
          <w:spacing w:val="-1"/>
        </w:rPr>
        <w:t xml:space="preserve"> </w:t>
      </w:r>
      <w:r>
        <w:rPr>
          <w:i/>
        </w:rPr>
        <w:t>Survey:</w:t>
      </w:r>
      <w:r>
        <w:rPr>
          <w:i/>
          <w:spacing w:val="-1"/>
        </w:rPr>
        <w:t xml:space="preserve"> </w:t>
      </w:r>
      <w:r>
        <w:rPr>
          <w:i/>
        </w:rPr>
        <w:t>A</w:t>
      </w:r>
      <w:r>
        <w:rPr>
          <w:i/>
          <w:spacing w:val="-1"/>
        </w:rPr>
        <w:t xml:space="preserve"> </w:t>
      </w:r>
      <w:r>
        <w:rPr>
          <w:i/>
        </w:rPr>
        <w:t>national</w:t>
      </w:r>
      <w:r>
        <w:rPr>
          <w:i/>
          <w:spacing w:val="-1"/>
        </w:rPr>
        <w:t xml:space="preserve"> </w:t>
      </w:r>
      <w:r>
        <w:rPr>
          <w:i/>
        </w:rPr>
        <w:t>needs</w:t>
      </w:r>
      <w:r>
        <w:rPr>
          <w:i/>
          <w:spacing w:val="-1"/>
        </w:rPr>
        <w:t xml:space="preserve"> </w:t>
      </w:r>
      <w:r>
        <w:rPr>
          <w:i/>
        </w:rPr>
        <w:t>and</w:t>
      </w:r>
      <w:r>
        <w:rPr>
          <w:i/>
          <w:spacing w:val="-1"/>
        </w:rPr>
        <w:t xml:space="preserve"> </w:t>
      </w:r>
      <w:r>
        <w:rPr>
          <w:i/>
        </w:rPr>
        <w:t>impact</w:t>
      </w:r>
      <w:r>
        <w:rPr>
          <w:i/>
          <w:spacing w:val="-1"/>
        </w:rPr>
        <w:t xml:space="preserve"> </w:t>
      </w:r>
      <w:r>
        <w:rPr>
          <w:i/>
        </w:rPr>
        <w:t>survey</w:t>
      </w:r>
      <w:r>
        <w:rPr>
          <w:i/>
          <w:spacing w:val="-1"/>
        </w:rPr>
        <w:t xml:space="preserve"> </w:t>
      </w:r>
      <w:r>
        <w:rPr>
          <w:i/>
        </w:rPr>
        <w:t>of</w:t>
      </w:r>
      <w:r>
        <w:rPr>
          <w:i/>
          <w:spacing w:val="-1"/>
        </w:rPr>
        <w:t xml:space="preserve"> </w:t>
      </w:r>
      <w:r>
        <w:rPr>
          <w:i/>
        </w:rPr>
        <w:t>literacy,</w:t>
      </w:r>
      <w:r>
        <w:rPr>
          <w:i/>
          <w:spacing w:val="-1"/>
        </w:rPr>
        <w:t xml:space="preserve"> </w:t>
      </w:r>
      <w:r>
        <w:rPr>
          <w:i/>
        </w:rPr>
        <w:t>numeracy and ICT skills</w:t>
      </w:r>
      <w:r>
        <w:t>, DfES Research Brief RB 490, 2003</w:t>
      </w:r>
    </w:p>
    <w:p w:rsidR="00647F23" w:rsidRDefault="00647F23">
      <w:pPr>
        <w:pStyle w:val="BodyText"/>
      </w:pPr>
    </w:p>
    <w:p w:rsidR="00647F23" w:rsidRDefault="00BE4B55">
      <w:pPr>
        <w:spacing w:before="1"/>
        <w:ind w:left="120"/>
      </w:pPr>
      <w:r>
        <w:t>Dolan,</w:t>
      </w:r>
      <w:r>
        <w:rPr>
          <w:spacing w:val="-8"/>
        </w:rPr>
        <w:t xml:space="preserve"> </w:t>
      </w:r>
      <w:r>
        <w:t>J.,</w:t>
      </w:r>
      <w:r>
        <w:rPr>
          <w:spacing w:val="-7"/>
        </w:rPr>
        <w:t xml:space="preserve"> </w:t>
      </w:r>
      <w:r>
        <w:rPr>
          <w:i/>
        </w:rPr>
        <w:t>A</w:t>
      </w:r>
      <w:r>
        <w:rPr>
          <w:i/>
          <w:spacing w:val="-8"/>
        </w:rPr>
        <w:t xml:space="preserve"> </w:t>
      </w:r>
      <w:r>
        <w:rPr>
          <w:i/>
        </w:rPr>
        <w:t>blueprint</w:t>
      </w:r>
      <w:r>
        <w:rPr>
          <w:i/>
          <w:spacing w:val="-6"/>
        </w:rPr>
        <w:t xml:space="preserve"> </w:t>
      </w:r>
      <w:r>
        <w:rPr>
          <w:i/>
        </w:rPr>
        <w:t>for</w:t>
      </w:r>
      <w:r>
        <w:rPr>
          <w:i/>
          <w:spacing w:val="-7"/>
        </w:rPr>
        <w:t xml:space="preserve"> </w:t>
      </w:r>
      <w:r>
        <w:rPr>
          <w:i/>
        </w:rPr>
        <w:t>excellence:</w:t>
      </w:r>
      <w:r>
        <w:rPr>
          <w:i/>
          <w:spacing w:val="-6"/>
        </w:rPr>
        <w:t xml:space="preserve"> </w:t>
      </w:r>
      <w:r>
        <w:rPr>
          <w:i/>
        </w:rPr>
        <w:t>Public</w:t>
      </w:r>
      <w:r>
        <w:rPr>
          <w:i/>
          <w:spacing w:val="-6"/>
        </w:rPr>
        <w:t xml:space="preserve"> </w:t>
      </w:r>
      <w:r>
        <w:rPr>
          <w:i/>
        </w:rPr>
        <w:t>libraries</w:t>
      </w:r>
      <w:r>
        <w:rPr>
          <w:i/>
          <w:spacing w:val="-7"/>
        </w:rPr>
        <w:t xml:space="preserve"> </w:t>
      </w:r>
      <w:r>
        <w:rPr>
          <w:i/>
        </w:rPr>
        <w:t>2008-2011</w:t>
      </w:r>
      <w:r>
        <w:t>,</w:t>
      </w:r>
      <w:r>
        <w:rPr>
          <w:spacing w:val="-1"/>
        </w:rPr>
        <w:t xml:space="preserve"> </w:t>
      </w:r>
      <w:r>
        <w:t xml:space="preserve">MLA, </w:t>
      </w:r>
      <w:r>
        <w:rPr>
          <w:spacing w:val="-4"/>
        </w:rPr>
        <w:t>2007</w:t>
      </w:r>
    </w:p>
    <w:p w:rsidR="00647F23" w:rsidRDefault="00BE4B55">
      <w:pPr>
        <w:spacing w:before="242" w:line="242" w:lineRule="auto"/>
        <w:ind w:left="120" w:right="160"/>
      </w:pPr>
      <w:r>
        <w:t>Elkin,</w:t>
      </w:r>
      <w:r>
        <w:rPr>
          <w:spacing w:val="-4"/>
        </w:rPr>
        <w:t xml:space="preserve"> </w:t>
      </w:r>
      <w:r>
        <w:t>J.,</w:t>
      </w:r>
      <w:r>
        <w:rPr>
          <w:spacing w:val="-4"/>
        </w:rPr>
        <w:t xml:space="preserve"> </w:t>
      </w:r>
      <w:r>
        <w:t>Train,</w:t>
      </w:r>
      <w:r>
        <w:rPr>
          <w:spacing w:val="-4"/>
        </w:rPr>
        <w:t xml:space="preserve"> </w:t>
      </w:r>
      <w:r>
        <w:t>B.</w:t>
      </w:r>
      <w:r>
        <w:rPr>
          <w:spacing w:val="-4"/>
        </w:rPr>
        <w:t xml:space="preserve"> </w:t>
      </w:r>
      <w:r>
        <w:t>and</w:t>
      </w:r>
      <w:r>
        <w:rPr>
          <w:spacing w:val="-4"/>
        </w:rPr>
        <w:t xml:space="preserve"> </w:t>
      </w:r>
      <w:r>
        <w:t>Denham,</w:t>
      </w:r>
      <w:r>
        <w:rPr>
          <w:spacing w:val="-4"/>
        </w:rPr>
        <w:t xml:space="preserve"> </w:t>
      </w:r>
      <w:r>
        <w:t>D.,</w:t>
      </w:r>
      <w:r>
        <w:rPr>
          <w:spacing w:val="-4"/>
        </w:rPr>
        <w:t xml:space="preserve"> </w:t>
      </w:r>
      <w:r>
        <w:rPr>
          <w:i/>
        </w:rPr>
        <w:t>Reading</w:t>
      </w:r>
      <w:r>
        <w:rPr>
          <w:i/>
          <w:spacing w:val="-4"/>
        </w:rPr>
        <w:t xml:space="preserve"> </w:t>
      </w:r>
      <w:r>
        <w:rPr>
          <w:i/>
        </w:rPr>
        <w:t>and</w:t>
      </w:r>
      <w:r>
        <w:rPr>
          <w:i/>
          <w:spacing w:val="-4"/>
        </w:rPr>
        <w:t xml:space="preserve"> </w:t>
      </w:r>
      <w:r>
        <w:rPr>
          <w:i/>
        </w:rPr>
        <w:t>reader</w:t>
      </w:r>
      <w:r>
        <w:rPr>
          <w:i/>
          <w:spacing w:val="-4"/>
        </w:rPr>
        <w:t xml:space="preserve"> </w:t>
      </w:r>
      <w:r>
        <w:rPr>
          <w:i/>
        </w:rPr>
        <w:t>development:</w:t>
      </w:r>
      <w:r>
        <w:rPr>
          <w:i/>
          <w:spacing w:val="-4"/>
        </w:rPr>
        <w:t xml:space="preserve"> </w:t>
      </w:r>
      <w:r>
        <w:rPr>
          <w:i/>
        </w:rPr>
        <w:t>the</w:t>
      </w:r>
      <w:r>
        <w:rPr>
          <w:i/>
          <w:spacing w:val="-4"/>
        </w:rPr>
        <w:t xml:space="preserve"> </w:t>
      </w:r>
      <w:r>
        <w:rPr>
          <w:i/>
        </w:rPr>
        <w:t>pleasure</w:t>
      </w:r>
      <w:r>
        <w:rPr>
          <w:i/>
          <w:spacing w:val="-4"/>
        </w:rPr>
        <w:t xml:space="preserve"> </w:t>
      </w:r>
      <w:r>
        <w:rPr>
          <w:i/>
        </w:rPr>
        <w:t>of reading</w:t>
      </w:r>
      <w:r>
        <w:t>, Facet Publishing, 2003</w:t>
      </w:r>
    </w:p>
    <w:p w:rsidR="00647F23" w:rsidRDefault="00647F23">
      <w:pPr>
        <w:pStyle w:val="BodyText"/>
      </w:pPr>
    </w:p>
    <w:p w:rsidR="00647F23" w:rsidRDefault="00BE4B55">
      <w:pPr>
        <w:spacing w:before="1" w:line="480" w:lineRule="auto"/>
        <w:ind w:left="120" w:right="409"/>
      </w:pPr>
      <w:r>
        <w:t>Jacobs,</w:t>
      </w:r>
      <w:r>
        <w:rPr>
          <w:spacing w:val="-3"/>
        </w:rPr>
        <w:t xml:space="preserve"> </w:t>
      </w:r>
      <w:r>
        <w:t>D.,</w:t>
      </w:r>
      <w:r>
        <w:rPr>
          <w:spacing w:val="-3"/>
        </w:rPr>
        <w:t xml:space="preserve"> </w:t>
      </w:r>
      <w:r>
        <w:t>Seattle</w:t>
      </w:r>
      <w:r>
        <w:rPr>
          <w:spacing w:val="-3"/>
        </w:rPr>
        <w:t xml:space="preserve"> </w:t>
      </w:r>
      <w:r>
        <w:t>Public</w:t>
      </w:r>
      <w:r>
        <w:rPr>
          <w:spacing w:val="-3"/>
        </w:rPr>
        <w:t xml:space="preserve"> </w:t>
      </w:r>
      <w:r>
        <w:t>Library,</w:t>
      </w:r>
      <w:r>
        <w:rPr>
          <w:spacing w:val="-3"/>
        </w:rPr>
        <w:t xml:space="preserve"> </w:t>
      </w:r>
      <w:r>
        <w:rPr>
          <w:i/>
        </w:rPr>
        <w:t>Annual</w:t>
      </w:r>
      <w:r>
        <w:rPr>
          <w:i/>
          <w:spacing w:val="-3"/>
        </w:rPr>
        <w:t xml:space="preserve"> </w:t>
      </w:r>
      <w:r>
        <w:rPr>
          <w:i/>
        </w:rPr>
        <w:t>Report</w:t>
      </w:r>
      <w:r>
        <w:rPr>
          <w:i/>
          <w:spacing w:val="-3"/>
        </w:rPr>
        <w:t xml:space="preserve"> </w:t>
      </w:r>
      <w:r>
        <w:rPr>
          <w:i/>
        </w:rPr>
        <w:t>-</w:t>
      </w:r>
      <w:r>
        <w:rPr>
          <w:i/>
          <w:spacing w:val="-1"/>
        </w:rPr>
        <w:t xml:space="preserve"> </w:t>
      </w:r>
      <w:r>
        <w:rPr>
          <w:i/>
        </w:rPr>
        <w:t>Our</w:t>
      </w:r>
      <w:r>
        <w:rPr>
          <w:i/>
          <w:spacing w:val="-2"/>
        </w:rPr>
        <w:t xml:space="preserve"> </w:t>
      </w:r>
      <w:r>
        <w:rPr>
          <w:i/>
        </w:rPr>
        <w:t>Community</w:t>
      </w:r>
      <w:r>
        <w:rPr>
          <w:i/>
          <w:spacing w:val="-2"/>
        </w:rPr>
        <w:t xml:space="preserve"> </w:t>
      </w:r>
      <w:r>
        <w:rPr>
          <w:i/>
        </w:rPr>
        <w:t>of</w:t>
      </w:r>
      <w:r>
        <w:rPr>
          <w:i/>
          <w:spacing w:val="-2"/>
        </w:rPr>
        <w:t xml:space="preserve"> </w:t>
      </w:r>
      <w:r>
        <w:rPr>
          <w:i/>
        </w:rPr>
        <w:t xml:space="preserve">Readers </w:t>
      </w:r>
      <w:r>
        <w:t xml:space="preserve">(2006) Koren, M, </w:t>
      </w:r>
      <w:r>
        <w:rPr>
          <w:i/>
        </w:rPr>
        <w:t xml:space="preserve">Public libraries on new wings, </w:t>
      </w:r>
      <w:r>
        <w:t xml:space="preserve">conference paper, Helsinki, October 2006 McIntyre, H., </w:t>
      </w:r>
      <w:r>
        <w:rPr>
          <w:i/>
        </w:rPr>
        <w:t>Confidence All Round –</w:t>
      </w:r>
      <w:r>
        <w:rPr>
          <w:i/>
          <w:spacing w:val="-1"/>
        </w:rPr>
        <w:t xml:space="preserve"> </w:t>
      </w:r>
      <w:r>
        <w:rPr>
          <w:i/>
        </w:rPr>
        <w:t>Vital Link Executive Summary</w:t>
      </w:r>
      <w:r>
        <w:t xml:space="preserve">, November 2005 MLA, </w:t>
      </w:r>
      <w:r>
        <w:rPr>
          <w:i/>
        </w:rPr>
        <w:t>A National Public Library Development Programme for Reading Groups</w:t>
      </w:r>
      <w:r>
        <w:t>, 2004</w:t>
      </w:r>
    </w:p>
    <w:p w:rsidR="00647F23" w:rsidRDefault="00BE4B55">
      <w:pPr>
        <w:spacing w:before="1" w:line="242" w:lineRule="auto"/>
        <w:ind w:left="120"/>
      </w:pPr>
      <w:r>
        <w:t>National</w:t>
      </w:r>
      <w:r>
        <w:rPr>
          <w:spacing w:val="-1"/>
        </w:rPr>
        <w:t xml:space="preserve"> </w:t>
      </w:r>
      <w:r>
        <w:t>Endowment</w:t>
      </w:r>
      <w:r>
        <w:rPr>
          <w:spacing w:val="-1"/>
        </w:rPr>
        <w:t xml:space="preserve"> </w:t>
      </w:r>
      <w:r>
        <w:t>for</w:t>
      </w:r>
      <w:r>
        <w:rPr>
          <w:spacing w:val="-1"/>
        </w:rPr>
        <w:t xml:space="preserve"> </w:t>
      </w:r>
      <w:r>
        <w:t>the</w:t>
      </w:r>
      <w:r>
        <w:rPr>
          <w:spacing w:val="-1"/>
        </w:rPr>
        <w:t xml:space="preserve"> </w:t>
      </w:r>
      <w:r>
        <w:t>Arts,</w:t>
      </w:r>
      <w:r>
        <w:rPr>
          <w:spacing w:val="-1"/>
        </w:rPr>
        <w:t xml:space="preserve"> </w:t>
      </w:r>
      <w:r>
        <w:rPr>
          <w:i/>
        </w:rPr>
        <w:t>Reading</w:t>
      </w:r>
      <w:r>
        <w:rPr>
          <w:i/>
          <w:spacing w:val="-3"/>
        </w:rPr>
        <w:t xml:space="preserve"> </w:t>
      </w:r>
      <w:r>
        <w:rPr>
          <w:i/>
        </w:rPr>
        <w:t>at</w:t>
      </w:r>
      <w:r>
        <w:rPr>
          <w:i/>
          <w:spacing w:val="-3"/>
        </w:rPr>
        <w:t xml:space="preserve"> </w:t>
      </w:r>
      <w:r>
        <w:rPr>
          <w:i/>
        </w:rPr>
        <w:t>Risk:</w:t>
      </w:r>
      <w:r>
        <w:rPr>
          <w:i/>
          <w:spacing w:val="-3"/>
        </w:rPr>
        <w:t xml:space="preserve"> </w:t>
      </w:r>
      <w:r>
        <w:rPr>
          <w:i/>
        </w:rPr>
        <w:t>a</w:t>
      </w:r>
      <w:r>
        <w:rPr>
          <w:i/>
          <w:spacing w:val="-3"/>
        </w:rPr>
        <w:t xml:space="preserve"> </w:t>
      </w:r>
      <w:r>
        <w:rPr>
          <w:i/>
        </w:rPr>
        <w:t>survey</w:t>
      </w:r>
      <w:r>
        <w:rPr>
          <w:i/>
          <w:spacing w:val="-3"/>
        </w:rPr>
        <w:t xml:space="preserve"> </w:t>
      </w:r>
      <w:r>
        <w:rPr>
          <w:i/>
        </w:rPr>
        <w:t>of</w:t>
      </w:r>
      <w:r>
        <w:rPr>
          <w:i/>
          <w:spacing w:val="-3"/>
        </w:rPr>
        <w:t xml:space="preserve"> </w:t>
      </w:r>
      <w:r>
        <w:rPr>
          <w:i/>
        </w:rPr>
        <w:t>literary</w:t>
      </w:r>
      <w:r>
        <w:rPr>
          <w:i/>
          <w:spacing w:val="-3"/>
        </w:rPr>
        <w:t xml:space="preserve"> </w:t>
      </w:r>
      <w:r>
        <w:rPr>
          <w:i/>
        </w:rPr>
        <w:t>reading</w:t>
      </w:r>
      <w:r>
        <w:rPr>
          <w:i/>
          <w:spacing w:val="-3"/>
        </w:rPr>
        <w:t xml:space="preserve"> </w:t>
      </w:r>
      <w:r>
        <w:rPr>
          <w:i/>
        </w:rPr>
        <w:t>in</w:t>
      </w:r>
      <w:r>
        <w:rPr>
          <w:i/>
          <w:spacing w:val="-3"/>
        </w:rPr>
        <w:t xml:space="preserve"> </w:t>
      </w:r>
      <w:r>
        <w:rPr>
          <w:i/>
        </w:rPr>
        <w:t>America</w:t>
      </w:r>
      <w:r>
        <w:t>, Research Division report 46, June 2004</w:t>
      </w:r>
    </w:p>
    <w:p w:rsidR="00647F23" w:rsidRDefault="00BE4B55">
      <w:pPr>
        <w:spacing w:before="239"/>
        <w:ind w:left="120"/>
      </w:pPr>
      <w:r>
        <w:t>National</w:t>
      </w:r>
      <w:r>
        <w:rPr>
          <w:spacing w:val="-8"/>
        </w:rPr>
        <w:t xml:space="preserve"> </w:t>
      </w:r>
      <w:r>
        <w:t>Literacy</w:t>
      </w:r>
      <w:r>
        <w:rPr>
          <w:spacing w:val="-8"/>
        </w:rPr>
        <w:t xml:space="preserve"> </w:t>
      </w:r>
      <w:r>
        <w:t>Trust,</w:t>
      </w:r>
      <w:r>
        <w:rPr>
          <w:spacing w:val="-8"/>
        </w:rPr>
        <w:t xml:space="preserve"> </w:t>
      </w:r>
      <w:r>
        <w:rPr>
          <w:i/>
        </w:rPr>
        <w:t>Reading</w:t>
      </w:r>
      <w:r>
        <w:rPr>
          <w:i/>
          <w:spacing w:val="-8"/>
        </w:rPr>
        <w:t xml:space="preserve"> </w:t>
      </w:r>
      <w:r>
        <w:rPr>
          <w:i/>
        </w:rPr>
        <w:t>for</w:t>
      </w:r>
      <w:r>
        <w:rPr>
          <w:i/>
          <w:spacing w:val="-8"/>
        </w:rPr>
        <w:t xml:space="preserve"> </w:t>
      </w:r>
      <w:r>
        <w:rPr>
          <w:i/>
        </w:rPr>
        <w:t>Pleasure:</w:t>
      </w:r>
      <w:r>
        <w:rPr>
          <w:i/>
          <w:spacing w:val="-8"/>
        </w:rPr>
        <w:t xml:space="preserve"> </w:t>
      </w:r>
      <w:r>
        <w:rPr>
          <w:i/>
        </w:rPr>
        <w:t>A</w:t>
      </w:r>
      <w:r>
        <w:rPr>
          <w:i/>
          <w:spacing w:val="-7"/>
        </w:rPr>
        <w:t xml:space="preserve"> </w:t>
      </w:r>
      <w:r>
        <w:rPr>
          <w:i/>
        </w:rPr>
        <w:t>research</w:t>
      </w:r>
      <w:r>
        <w:rPr>
          <w:i/>
          <w:spacing w:val="-8"/>
        </w:rPr>
        <w:t xml:space="preserve"> </w:t>
      </w:r>
      <w:r>
        <w:rPr>
          <w:i/>
        </w:rPr>
        <w:t>overview</w:t>
      </w:r>
      <w:r>
        <w:t>,</w:t>
      </w:r>
      <w:r>
        <w:rPr>
          <w:spacing w:val="-2"/>
        </w:rPr>
        <w:t xml:space="preserve"> </w:t>
      </w:r>
      <w:r>
        <w:t>November</w:t>
      </w:r>
      <w:r>
        <w:rPr>
          <w:spacing w:val="-3"/>
        </w:rPr>
        <w:t xml:space="preserve"> </w:t>
      </w:r>
      <w:r>
        <w:rPr>
          <w:spacing w:val="-4"/>
        </w:rPr>
        <w:t>2006</w:t>
      </w:r>
    </w:p>
    <w:p w:rsidR="00647F23" w:rsidRDefault="00647F23">
      <w:pPr>
        <w:pStyle w:val="BodyText"/>
        <w:spacing w:before="4"/>
      </w:pPr>
    </w:p>
    <w:p w:rsidR="00647F23" w:rsidRDefault="00BE4B55">
      <w:pPr>
        <w:spacing w:line="480" w:lineRule="auto"/>
        <w:ind w:left="120" w:right="252"/>
      </w:pPr>
      <w:r>
        <w:t>Nell,</w:t>
      </w:r>
      <w:r>
        <w:rPr>
          <w:spacing w:val="-4"/>
        </w:rPr>
        <w:t xml:space="preserve"> </w:t>
      </w:r>
      <w:r>
        <w:t xml:space="preserve">V, </w:t>
      </w:r>
      <w:r>
        <w:rPr>
          <w:i/>
        </w:rPr>
        <w:t>Lost</w:t>
      </w:r>
      <w:r>
        <w:rPr>
          <w:i/>
          <w:spacing w:val="-4"/>
        </w:rPr>
        <w:t xml:space="preserve"> </w:t>
      </w:r>
      <w:r>
        <w:rPr>
          <w:i/>
        </w:rPr>
        <w:t>in</w:t>
      </w:r>
      <w:r>
        <w:rPr>
          <w:i/>
          <w:spacing w:val="-4"/>
        </w:rPr>
        <w:t xml:space="preserve"> </w:t>
      </w:r>
      <w:r>
        <w:rPr>
          <w:i/>
        </w:rPr>
        <w:t>a</w:t>
      </w:r>
      <w:r>
        <w:rPr>
          <w:i/>
          <w:spacing w:val="-4"/>
        </w:rPr>
        <w:t xml:space="preserve"> </w:t>
      </w:r>
      <w:r>
        <w:rPr>
          <w:i/>
        </w:rPr>
        <w:t>book:</w:t>
      </w:r>
      <w:r>
        <w:rPr>
          <w:i/>
          <w:spacing w:val="-4"/>
        </w:rPr>
        <w:t xml:space="preserve"> </w:t>
      </w:r>
      <w:r>
        <w:rPr>
          <w:i/>
        </w:rPr>
        <w:t>the</w:t>
      </w:r>
      <w:r>
        <w:rPr>
          <w:i/>
          <w:spacing w:val="-4"/>
        </w:rPr>
        <w:t xml:space="preserve"> </w:t>
      </w:r>
      <w:r>
        <w:rPr>
          <w:i/>
        </w:rPr>
        <w:t>psychology</w:t>
      </w:r>
      <w:r>
        <w:rPr>
          <w:i/>
          <w:spacing w:val="-4"/>
        </w:rPr>
        <w:t xml:space="preserve"> </w:t>
      </w:r>
      <w:r>
        <w:rPr>
          <w:i/>
        </w:rPr>
        <w:t>of</w:t>
      </w:r>
      <w:r>
        <w:rPr>
          <w:i/>
          <w:spacing w:val="-5"/>
        </w:rPr>
        <w:t xml:space="preserve"> </w:t>
      </w:r>
      <w:r>
        <w:rPr>
          <w:i/>
        </w:rPr>
        <w:t>reading</w:t>
      </w:r>
      <w:r>
        <w:rPr>
          <w:i/>
          <w:spacing w:val="-8"/>
        </w:rPr>
        <w:t xml:space="preserve"> </w:t>
      </w:r>
      <w:r>
        <w:rPr>
          <w:i/>
        </w:rPr>
        <w:t>for</w:t>
      </w:r>
      <w:r>
        <w:rPr>
          <w:i/>
          <w:spacing w:val="-8"/>
        </w:rPr>
        <w:t xml:space="preserve"> </w:t>
      </w:r>
      <w:r>
        <w:rPr>
          <w:i/>
        </w:rPr>
        <w:t>pleasure</w:t>
      </w:r>
      <w:r>
        <w:t xml:space="preserve">, Yale University Press, 1988 Netherlands Library Association (VOB) website, </w:t>
      </w:r>
      <w:hyperlink r:id="rId35">
        <w:r>
          <w:rPr>
            <w:color w:val="0000FF"/>
            <w:u w:val="single" w:color="0000FF"/>
          </w:rPr>
          <w:t>www.debibliotheken.nl</w:t>
        </w:r>
        <w:r>
          <w:t>,</w:t>
        </w:r>
      </w:hyperlink>
      <w:r>
        <w:t xml:space="preserve"> August 2007 OECD, </w:t>
      </w:r>
      <w:r>
        <w:rPr>
          <w:i/>
        </w:rPr>
        <w:t>Programme for International Student Assessment, Reading for Change</w:t>
      </w:r>
      <w:r>
        <w:t xml:space="preserve">, 2001 Opening the Book, Branching out website, </w:t>
      </w:r>
      <w:hyperlink r:id="rId36">
        <w:r>
          <w:rPr>
            <w:color w:val="0000FF"/>
            <w:u w:val="single" w:color="0000FF"/>
          </w:rPr>
          <w:t>www.branching-out.net</w:t>
        </w:r>
        <w:r>
          <w:t>,</w:t>
        </w:r>
      </w:hyperlink>
      <w:r>
        <w:t xml:space="preserve"> August 2007</w:t>
      </w:r>
    </w:p>
    <w:p w:rsidR="00647F23" w:rsidRDefault="00BE4B55">
      <w:pPr>
        <w:pStyle w:val="BodyText"/>
        <w:spacing w:before="1"/>
        <w:ind w:left="120"/>
      </w:pPr>
      <w:r>
        <w:t>Pro</w:t>
      </w:r>
      <w:r>
        <w:rPr>
          <w:spacing w:val="-11"/>
        </w:rPr>
        <w:t xml:space="preserve"> </w:t>
      </w:r>
      <w:r>
        <w:t>Biblio</w:t>
      </w:r>
      <w:r>
        <w:rPr>
          <w:spacing w:val="-10"/>
        </w:rPr>
        <w:t xml:space="preserve"> </w:t>
      </w:r>
      <w:r>
        <w:t>website,</w:t>
      </w:r>
      <w:r>
        <w:rPr>
          <w:spacing w:val="-11"/>
        </w:rPr>
        <w:t xml:space="preserve"> </w:t>
      </w:r>
      <w:hyperlink r:id="rId37">
        <w:r>
          <w:rPr>
            <w:color w:val="0000FF"/>
            <w:u w:val="single" w:color="0000FF"/>
          </w:rPr>
          <w:t>www.probiblio.n</w:t>
        </w:r>
        <w:r>
          <w:rPr>
            <w:color w:val="0000FF"/>
          </w:rPr>
          <w:t>l</w:t>
        </w:r>
        <w:r>
          <w:t>,</w:t>
        </w:r>
      </w:hyperlink>
      <w:r>
        <w:rPr>
          <w:spacing w:val="-6"/>
        </w:rPr>
        <w:t xml:space="preserve"> </w:t>
      </w:r>
      <w:r>
        <w:t>August</w:t>
      </w:r>
      <w:r>
        <w:rPr>
          <w:spacing w:val="-5"/>
        </w:rPr>
        <w:t xml:space="preserve"> </w:t>
      </w:r>
      <w:r>
        <w:rPr>
          <w:spacing w:val="-4"/>
        </w:rPr>
        <w:t>2007</w:t>
      </w:r>
    </w:p>
    <w:p w:rsidR="00647F23" w:rsidRDefault="00647F23">
      <w:pPr>
        <w:pStyle w:val="BodyText"/>
        <w:spacing w:before="4"/>
      </w:pPr>
    </w:p>
    <w:p w:rsidR="00647F23" w:rsidRDefault="00BE4B55">
      <w:pPr>
        <w:spacing w:line="242" w:lineRule="auto"/>
        <w:ind w:left="120" w:right="160"/>
      </w:pPr>
      <w:r>
        <w:t>Putnam,</w:t>
      </w:r>
      <w:r>
        <w:rPr>
          <w:spacing w:val="-2"/>
        </w:rPr>
        <w:t xml:space="preserve"> </w:t>
      </w:r>
      <w:r>
        <w:t>R.,</w:t>
      </w:r>
      <w:r>
        <w:rPr>
          <w:spacing w:val="-2"/>
        </w:rPr>
        <w:t xml:space="preserve"> </w:t>
      </w:r>
      <w:r>
        <w:rPr>
          <w:i/>
        </w:rPr>
        <w:t>Bowling Alone: America's</w:t>
      </w:r>
      <w:r>
        <w:rPr>
          <w:i/>
          <w:spacing w:val="-28"/>
        </w:rPr>
        <w:t xml:space="preserve"> </w:t>
      </w:r>
      <w:r>
        <w:rPr>
          <w:i/>
        </w:rPr>
        <w:t>Declining</w:t>
      </w:r>
      <w:r>
        <w:rPr>
          <w:i/>
          <w:spacing w:val="-3"/>
        </w:rPr>
        <w:t xml:space="preserve"> </w:t>
      </w:r>
      <w:r>
        <w:rPr>
          <w:i/>
        </w:rPr>
        <w:t>Social</w:t>
      </w:r>
      <w:r>
        <w:rPr>
          <w:i/>
          <w:spacing w:val="-3"/>
        </w:rPr>
        <w:t xml:space="preserve"> </w:t>
      </w:r>
      <w:r>
        <w:rPr>
          <w:i/>
        </w:rPr>
        <w:t>Capital</w:t>
      </w:r>
      <w:r>
        <w:t>,</w:t>
      </w:r>
      <w:r>
        <w:rPr>
          <w:spacing w:val="-3"/>
        </w:rPr>
        <w:t xml:space="preserve"> </w:t>
      </w:r>
      <w:r>
        <w:t>Journal</w:t>
      </w:r>
      <w:r>
        <w:rPr>
          <w:spacing w:val="-1"/>
        </w:rPr>
        <w:t xml:space="preserve"> </w:t>
      </w:r>
      <w:r>
        <w:t>of</w:t>
      </w:r>
      <w:r>
        <w:rPr>
          <w:spacing w:val="-1"/>
        </w:rPr>
        <w:t xml:space="preserve"> </w:t>
      </w:r>
      <w:r>
        <w:t>Democracy, January 1995, Volume 6, Number 1</w:t>
      </w:r>
    </w:p>
    <w:p w:rsidR="00647F23" w:rsidRDefault="00BE4B55">
      <w:pPr>
        <w:spacing w:before="239" w:line="242" w:lineRule="auto"/>
        <w:ind w:left="120" w:right="160"/>
      </w:pPr>
      <w:r>
        <w:t>Rooney,</w:t>
      </w:r>
      <w:r>
        <w:rPr>
          <w:spacing w:val="-6"/>
        </w:rPr>
        <w:t xml:space="preserve"> </w:t>
      </w:r>
      <w:r>
        <w:t>K.,</w:t>
      </w:r>
      <w:r>
        <w:rPr>
          <w:spacing w:val="-6"/>
        </w:rPr>
        <w:t xml:space="preserve"> </w:t>
      </w:r>
      <w:r>
        <w:rPr>
          <w:i/>
        </w:rPr>
        <w:t>Reading</w:t>
      </w:r>
      <w:r>
        <w:rPr>
          <w:i/>
          <w:spacing w:val="-3"/>
        </w:rPr>
        <w:t xml:space="preserve"> </w:t>
      </w:r>
      <w:r>
        <w:rPr>
          <w:i/>
        </w:rPr>
        <w:t>with</w:t>
      </w:r>
      <w:r>
        <w:rPr>
          <w:i/>
          <w:spacing w:val="-3"/>
        </w:rPr>
        <w:t xml:space="preserve"> </w:t>
      </w:r>
      <w:r>
        <w:rPr>
          <w:i/>
        </w:rPr>
        <w:t>Oprah:</w:t>
      </w:r>
      <w:r>
        <w:rPr>
          <w:i/>
          <w:spacing w:val="-3"/>
        </w:rPr>
        <w:t xml:space="preserve"> </w:t>
      </w:r>
      <w:r>
        <w:rPr>
          <w:i/>
        </w:rPr>
        <w:t>The</w:t>
      </w:r>
      <w:r>
        <w:rPr>
          <w:i/>
          <w:spacing w:val="-3"/>
        </w:rPr>
        <w:t xml:space="preserve"> </w:t>
      </w:r>
      <w:r>
        <w:rPr>
          <w:i/>
        </w:rPr>
        <w:t>book</w:t>
      </w:r>
      <w:r>
        <w:rPr>
          <w:i/>
          <w:spacing w:val="-3"/>
        </w:rPr>
        <w:t xml:space="preserve"> </w:t>
      </w:r>
      <w:r>
        <w:rPr>
          <w:i/>
        </w:rPr>
        <w:t>club</w:t>
      </w:r>
      <w:r>
        <w:rPr>
          <w:i/>
          <w:spacing w:val="-3"/>
        </w:rPr>
        <w:t xml:space="preserve"> </w:t>
      </w:r>
      <w:r>
        <w:rPr>
          <w:i/>
        </w:rPr>
        <w:t>that</w:t>
      </w:r>
      <w:r>
        <w:rPr>
          <w:i/>
          <w:spacing w:val="-3"/>
        </w:rPr>
        <w:t xml:space="preserve"> </w:t>
      </w:r>
      <w:r>
        <w:rPr>
          <w:i/>
        </w:rPr>
        <w:t>changed</w:t>
      </w:r>
      <w:r>
        <w:rPr>
          <w:i/>
          <w:spacing w:val="-3"/>
        </w:rPr>
        <w:t xml:space="preserve"> </w:t>
      </w:r>
      <w:r>
        <w:rPr>
          <w:i/>
        </w:rPr>
        <w:t>America</w:t>
      </w:r>
      <w:r>
        <w:t>,</w:t>
      </w:r>
      <w:r>
        <w:rPr>
          <w:spacing w:val="-1"/>
        </w:rPr>
        <w:t xml:space="preserve"> </w:t>
      </w:r>
      <w:r>
        <w:t>University</w:t>
      </w:r>
      <w:r>
        <w:rPr>
          <w:spacing w:val="-1"/>
        </w:rPr>
        <w:t xml:space="preserve"> </w:t>
      </w:r>
      <w:r>
        <w:t>of Arkansas Press, 2005</w:t>
      </w:r>
    </w:p>
    <w:p w:rsidR="00647F23" w:rsidRDefault="00647F23">
      <w:pPr>
        <w:pStyle w:val="BodyText"/>
        <w:spacing w:before="1"/>
      </w:pPr>
    </w:p>
    <w:p w:rsidR="00647F23" w:rsidRDefault="00BE4B55">
      <w:pPr>
        <w:pStyle w:val="BodyText"/>
        <w:ind w:left="120"/>
      </w:pPr>
      <w:r>
        <w:t>Rotterdam</w:t>
      </w:r>
      <w:r>
        <w:rPr>
          <w:spacing w:val="-8"/>
        </w:rPr>
        <w:t xml:space="preserve"> </w:t>
      </w:r>
      <w:r>
        <w:t>Library</w:t>
      </w:r>
      <w:r>
        <w:rPr>
          <w:spacing w:val="-8"/>
        </w:rPr>
        <w:t xml:space="preserve"> </w:t>
      </w:r>
      <w:r>
        <w:t>Service</w:t>
      </w:r>
      <w:r>
        <w:rPr>
          <w:spacing w:val="-7"/>
        </w:rPr>
        <w:t xml:space="preserve"> </w:t>
      </w:r>
      <w:r>
        <w:t>Readers</w:t>
      </w:r>
      <w:r>
        <w:rPr>
          <w:spacing w:val="-8"/>
        </w:rPr>
        <w:t xml:space="preserve"> </w:t>
      </w:r>
      <w:r>
        <w:t>Party</w:t>
      </w:r>
      <w:r>
        <w:rPr>
          <w:spacing w:val="-8"/>
        </w:rPr>
        <w:t xml:space="preserve"> </w:t>
      </w:r>
      <w:r>
        <w:t>website,</w:t>
      </w:r>
      <w:r>
        <w:rPr>
          <w:spacing w:val="-7"/>
        </w:rPr>
        <w:t xml:space="preserve"> </w:t>
      </w:r>
      <w:hyperlink r:id="rId38">
        <w:r>
          <w:rPr>
            <w:color w:val="0000FF"/>
            <w:u w:val="single" w:color="0000FF"/>
          </w:rPr>
          <w:t>www.lezersfeest.nl</w:t>
        </w:r>
        <w:r>
          <w:t>,</w:t>
        </w:r>
      </w:hyperlink>
      <w:r>
        <w:rPr>
          <w:spacing w:val="-10"/>
        </w:rPr>
        <w:t xml:space="preserve"> </w:t>
      </w:r>
      <w:r>
        <w:t>August</w:t>
      </w:r>
      <w:r>
        <w:rPr>
          <w:spacing w:val="-9"/>
        </w:rPr>
        <w:t xml:space="preserve"> </w:t>
      </w:r>
      <w:r>
        <w:rPr>
          <w:spacing w:val="-4"/>
        </w:rPr>
        <w:t>2007</w:t>
      </w:r>
    </w:p>
    <w:p w:rsidR="00647F23" w:rsidRDefault="00647F23">
      <w:pPr>
        <w:sectPr w:rsidR="00647F23">
          <w:pgSz w:w="11920" w:h="16840"/>
          <w:pgMar w:top="1620" w:right="1300" w:bottom="540" w:left="1320" w:header="0" w:footer="344" w:gutter="0"/>
          <w:cols w:space="720"/>
        </w:sectPr>
      </w:pPr>
    </w:p>
    <w:p w:rsidR="00647F23" w:rsidRDefault="00BE4B55">
      <w:pPr>
        <w:pStyle w:val="BodyText"/>
        <w:spacing w:before="73" w:line="484" w:lineRule="auto"/>
        <w:ind w:left="120" w:right="3083"/>
      </w:pPr>
      <w:r>
        <w:t xml:space="preserve">Seattle Public Library website, </w:t>
      </w:r>
      <w:hyperlink r:id="rId39">
        <w:r>
          <w:rPr>
            <w:color w:val="0000FF"/>
            <w:u w:val="single" w:color="0000FF"/>
          </w:rPr>
          <w:t>www.spl.org</w:t>
        </w:r>
        <w:r>
          <w:t>,</w:t>
        </w:r>
      </w:hyperlink>
      <w:r>
        <w:t xml:space="preserve"> August 2007 Smith,</w:t>
      </w:r>
      <w:r>
        <w:rPr>
          <w:spacing w:val="-7"/>
        </w:rPr>
        <w:t xml:space="preserve"> </w:t>
      </w:r>
      <w:r>
        <w:t>R.,</w:t>
      </w:r>
      <w:r>
        <w:rPr>
          <w:spacing w:val="-7"/>
        </w:rPr>
        <w:t xml:space="preserve"> </w:t>
      </w:r>
      <w:r>
        <w:rPr>
          <w:i/>
        </w:rPr>
        <w:t>Overview</w:t>
      </w:r>
      <w:r>
        <w:rPr>
          <w:i/>
          <w:spacing w:val="-9"/>
        </w:rPr>
        <w:t xml:space="preserve"> </w:t>
      </w:r>
      <w:r>
        <w:rPr>
          <w:i/>
        </w:rPr>
        <w:t>of</w:t>
      </w:r>
      <w:r>
        <w:rPr>
          <w:i/>
          <w:spacing w:val="-9"/>
        </w:rPr>
        <w:t xml:space="preserve"> </w:t>
      </w:r>
      <w:r>
        <w:rPr>
          <w:i/>
        </w:rPr>
        <w:t>ProBiblio</w:t>
      </w:r>
      <w:r>
        <w:t>,</w:t>
      </w:r>
      <w:r>
        <w:rPr>
          <w:spacing w:val="-8"/>
        </w:rPr>
        <w:t xml:space="preserve"> </w:t>
      </w:r>
      <w:r>
        <w:t>ProBiblio,</w:t>
      </w:r>
      <w:r>
        <w:rPr>
          <w:spacing w:val="-8"/>
        </w:rPr>
        <w:t xml:space="preserve"> </w:t>
      </w:r>
      <w:r>
        <w:t>September</w:t>
      </w:r>
      <w:r>
        <w:rPr>
          <w:spacing w:val="-9"/>
        </w:rPr>
        <w:t xml:space="preserve"> </w:t>
      </w:r>
      <w:r>
        <w:t xml:space="preserve">2006 Stichting Lezen website, </w:t>
      </w:r>
      <w:hyperlink r:id="rId40">
        <w:r>
          <w:rPr>
            <w:color w:val="0000FF"/>
            <w:u w:val="single" w:color="0000FF"/>
          </w:rPr>
          <w:t>www.lezen.nl</w:t>
        </w:r>
        <w:r>
          <w:t>,</w:t>
        </w:r>
      </w:hyperlink>
      <w:r>
        <w:t xml:space="preserve"> August 2007</w:t>
      </w:r>
    </w:p>
    <w:p w:rsidR="00647F23" w:rsidRDefault="00BE4B55">
      <w:pPr>
        <w:pStyle w:val="BodyText"/>
        <w:spacing w:before="8" w:line="228" w:lineRule="auto"/>
        <w:ind w:left="120" w:right="160"/>
      </w:pPr>
      <w:r>
        <w:t>Their</w:t>
      </w:r>
      <w:r>
        <w:rPr>
          <w:spacing w:val="-8"/>
        </w:rPr>
        <w:t xml:space="preserve"> </w:t>
      </w:r>
      <w:r>
        <w:t>Reading</w:t>
      </w:r>
      <w:r>
        <w:rPr>
          <w:spacing w:val="-8"/>
        </w:rPr>
        <w:t xml:space="preserve"> </w:t>
      </w:r>
      <w:r>
        <w:t>Futures</w:t>
      </w:r>
      <w:r>
        <w:rPr>
          <w:spacing w:val="-8"/>
        </w:rPr>
        <w:t xml:space="preserve"> </w:t>
      </w:r>
      <w:r>
        <w:t>website,</w:t>
      </w:r>
      <w:r>
        <w:rPr>
          <w:spacing w:val="-8"/>
        </w:rPr>
        <w:t xml:space="preserve"> </w:t>
      </w:r>
      <w:hyperlink r:id="rId41">
        <w:r>
          <w:rPr>
            <w:color w:val="0000FF"/>
            <w:u w:val="single" w:color="0000FF"/>
          </w:rPr>
          <w:t>www.theirreadingfutures.org.uk</w:t>
        </w:r>
        <w:r>
          <w:t>,</w:t>
        </w:r>
      </w:hyperlink>
      <w:r>
        <w:rPr>
          <w:spacing w:val="-4"/>
        </w:rPr>
        <w:t xml:space="preserve"> </w:t>
      </w:r>
      <w:r>
        <w:t>The</w:t>
      </w:r>
      <w:r>
        <w:rPr>
          <w:spacing w:val="-4"/>
        </w:rPr>
        <w:t xml:space="preserve"> </w:t>
      </w:r>
      <w:r>
        <w:t>Reading</w:t>
      </w:r>
      <w:r>
        <w:rPr>
          <w:spacing w:val="-4"/>
        </w:rPr>
        <w:t xml:space="preserve"> </w:t>
      </w:r>
      <w:r>
        <w:t>Agency, August 2007</w:t>
      </w:r>
    </w:p>
    <w:p w:rsidR="00647F23" w:rsidRDefault="00647F23">
      <w:pPr>
        <w:pStyle w:val="BodyText"/>
        <w:spacing w:before="5"/>
      </w:pPr>
    </w:p>
    <w:p w:rsidR="00647F23" w:rsidRDefault="00BE4B55">
      <w:pPr>
        <w:spacing w:before="1" w:line="242" w:lineRule="auto"/>
        <w:ind w:left="120" w:right="160"/>
      </w:pPr>
      <w:r>
        <w:t>Visser,</w:t>
      </w:r>
      <w:r>
        <w:rPr>
          <w:spacing w:val="-2"/>
        </w:rPr>
        <w:t xml:space="preserve"> </w:t>
      </w:r>
      <w:r>
        <w:t>J.,</w:t>
      </w:r>
      <w:r>
        <w:rPr>
          <w:spacing w:val="-2"/>
        </w:rPr>
        <w:t xml:space="preserve"> </w:t>
      </w:r>
      <w:r>
        <w:rPr>
          <w:i/>
        </w:rPr>
        <w:t>Conclusions</w:t>
      </w:r>
      <w:r>
        <w:rPr>
          <w:i/>
          <w:spacing w:val="-2"/>
        </w:rPr>
        <w:t xml:space="preserve"> </w:t>
      </w:r>
      <w:r>
        <w:rPr>
          <w:i/>
        </w:rPr>
        <w:t>of</w:t>
      </w:r>
      <w:r>
        <w:rPr>
          <w:i/>
          <w:spacing w:val="-2"/>
        </w:rPr>
        <w:t xml:space="preserve"> </w:t>
      </w:r>
      <w:r>
        <w:rPr>
          <w:i/>
        </w:rPr>
        <w:t>investigations</w:t>
      </w:r>
      <w:r>
        <w:rPr>
          <w:i/>
          <w:spacing w:val="-2"/>
        </w:rPr>
        <w:t xml:space="preserve"> </w:t>
      </w:r>
      <w:r>
        <w:rPr>
          <w:i/>
        </w:rPr>
        <w:t>amongst</w:t>
      </w:r>
      <w:r>
        <w:rPr>
          <w:i/>
          <w:spacing w:val="-2"/>
        </w:rPr>
        <w:t xml:space="preserve"> </w:t>
      </w:r>
      <w:r>
        <w:rPr>
          <w:i/>
        </w:rPr>
        <w:t>users</w:t>
      </w:r>
      <w:r>
        <w:rPr>
          <w:i/>
          <w:spacing w:val="-2"/>
        </w:rPr>
        <w:t xml:space="preserve"> </w:t>
      </w:r>
      <w:r>
        <w:rPr>
          <w:i/>
        </w:rPr>
        <w:t>of</w:t>
      </w:r>
      <w:r>
        <w:rPr>
          <w:i/>
          <w:spacing w:val="-2"/>
        </w:rPr>
        <w:t xml:space="preserve"> </w:t>
      </w:r>
      <w:r>
        <w:rPr>
          <w:i/>
        </w:rPr>
        <w:t>the</w:t>
      </w:r>
      <w:r>
        <w:rPr>
          <w:i/>
          <w:spacing w:val="-2"/>
        </w:rPr>
        <w:t xml:space="preserve"> </w:t>
      </w:r>
      <w:r>
        <w:rPr>
          <w:i/>
        </w:rPr>
        <w:t>Beach</w:t>
      </w:r>
      <w:r>
        <w:rPr>
          <w:i/>
          <w:spacing w:val="-1"/>
        </w:rPr>
        <w:t xml:space="preserve"> </w:t>
      </w:r>
      <w:r>
        <w:rPr>
          <w:i/>
        </w:rPr>
        <w:t>Library</w:t>
      </w:r>
      <w:r>
        <w:t>, Rotterdam Public Library Service report, 2006</w:t>
      </w:r>
    </w:p>
    <w:p w:rsidR="00647F23" w:rsidRDefault="00647F23">
      <w:pPr>
        <w:pStyle w:val="BodyText"/>
      </w:pPr>
    </w:p>
    <w:p w:rsidR="00647F23" w:rsidRDefault="00BE4B55">
      <w:pPr>
        <w:pStyle w:val="BodyText"/>
        <w:spacing w:before="1"/>
        <w:ind w:left="120"/>
      </w:pPr>
      <w:r>
        <w:t>Washington</w:t>
      </w:r>
      <w:r>
        <w:rPr>
          <w:spacing w:val="-5"/>
        </w:rPr>
        <w:t xml:space="preserve"> </w:t>
      </w:r>
      <w:r>
        <w:t>Center</w:t>
      </w:r>
      <w:r>
        <w:rPr>
          <w:spacing w:val="-5"/>
        </w:rPr>
        <w:t xml:space="preserve"> </w:t>
      </w:r>
      <w:r>
        <w:t>for</w:t>
      </w:r>
      <w:r>
        <w:rPr>
          <w:spacing w:val="-5"/>
        </w:rPr>
        <w:t xml:space="preserve"> </w:t>
      </w:r>
      <w:r>
        <w:t>the</w:t>
      </w:r>
      <w:r>
        <w:rPr>
          <w:spacing w:val="-5"/>
        </w:rPr>
        <w:t xml:space="preserve"> </w:t>
      </w:r>
      <w:r>
        <w:t>Book</w:t>
      </w:r>
      <w:r>
        <w:rPr>
          <w:spacing w:val="-5"/>
        </w:rPr>
        <w:t xml:space="preserve"> </w:t>
      </w:r>
      <w:r>
        <w:t>website,</w:t>
      </w:r>
      <w:r>
        <w:rPr>
          <w:spacing w:val="-5"/>
        </w:rPr>
        <w:t xml:space="preserve"> </w:t>
      </w:r>
      <w:hyperlink r:id="rId42">
        <w:r>
          <w:rPr>
            <w:color w:val="0000FF"/>
            <w:u w:val="single" w:color="0000FF"/>
          </w:rPr>
          <w:t>www.spl.org</w:t>
        </w:r>
        <w:r>
          <w:t>,</w:t>
        </w:r>
      </w:hyperlink>
      <w:r>
        <w:rPr>
          <w:spacing w:val="-7"/>
        </w:rPr>
        <w:t xml:space="preserve"> </w:t>
      </w:r>
      <w:r>
        <w:t>August</w:t>
      </w:r>
      <w:r>
        <w:rPr>
          <w:spacing w:val="-7"/>
        </w:rPr>
        <w:t xml:space="preserve"> </w:t>
      </w:r>
      <w:r>
        <w:rPr>
          <w:spacing w:val="-4"/>
        </w:rPr>
        <w:t>2007</w:t>
      </w:r>
    </w:p>
    <w:p w:rsidR="00647F23" w:rsidRDefault="00647F23">
      <w:pPr>
        <w:pStyle w:val="BodyText"/>
      </w:pPr>
    </w:p>
    <w:p w:rsidR="00647F23" w:rsidRDefault="00647F23">
      <w:pPr>
        <w:pStyle w:val="BodyText"/>
      </w:pPr>
    </w:p>
    <w:p w:rsidR="00647F23" w:rsidRDefault="00647F23">
      <w:pPr>
        <w:pStyle w:val="BodyText"/>
        <w:spacing w:before="244"/>
      </w:pPr>
    </w:p>
    <w:p w:rsidR="00647F23" w:rsidRDefault="00BE4B55">
      <w:pPr>
        <w:pStyle w:val="Heading1"/>
        <w:spacing w:before="0"/>
      </w:pPr>
      <w:r>
        <w:t>Reading</w:t>
      </w:r>
      <w:r>
        <w:rPr>
          <w:spacing w:val="-7"/>
        </w:rPr>
        <w:t xml:space="preserve"> </w:t>
      </w:r>
      <w:r>
        <w:t>development</w:t>
      </w:r>
      <w:r>
        <w:rPr>
          <w:spacing w:val="-6"/>
        </w:rPr>
        <w:t xml:space="preserve"> </w:t>
      </w:r>
      <w:r>
        <w:t>websites</w:t>
      </w:r>
      <w:r>
        <w:rPr>
          <w:spacing w:val="-6"/>
        </w:rPr>
        <w:t xml:space="preserve"> </w:t>
      </w:r>
      <w:r>
        <w:t>referred</w:t>
      </w:r>
      <w:r>
        <w:rPr>
          <w:spacing w:val="-6"/>
        </w:rPr>
        <w:t xml:space="preserve"> </w:t>
      </w:r>
      <w:r>
        <w:t>to</w:t>
      </w:r>
      <w:r>
        <w:rPr>
          <w:spacing w:val="-7"/>
        </w:rPr>
        <w:t xml:space="preserve"> </w:t>
      </w:r>
      <w:r>
        <w:t>in</w:t>
      </w:r>
      <w:r>
        <w:rPr>
          <w:spacing w:val="-6"/>
        </w:rPr>
        <w:t xml:space="preserve"> </w:t>
      </w:r>
      <w:r>
        <w:t>this</w:t>
      </w:r>
      <w:r>
        <w:rPr>
          <w:spacing w:val="6"/>
        </w:rPr>
        <w:t xml:space="preserve"> </w:t>
      </w:r>
      <w:r>
        <w:rPr>
          <w:spacing w:val="-2"/>
        </w:rPr>
        <w:t>report</w:t>
      </w:r>
    </w:p>
    <w:p w:rsidR="00647F23" w:rsidRDefault="00BE4B55">
      <w:pPr>
        <w:spacing w:before="13"/>
        <w:ind w:left="120"/>
        <w:rPr>
          <w:i/>
        </w:rPr>
      </w:pPr>
      <w:r>
        <w:rPr>
          <w:i/>
        </w:rPr>
        <w:t>All</w:t>
      </w:r>
      <w:r>
        <w:rPr>
          <w:i/>
          <w:spacing w:val="-4"/>
        </w:rPr>
        <w:t xml:space="preserve"> </w:t>
      </w:r>
      <w:r>
        <w:rPr>
          <w:i/>
        </w:rPr>
        <w:t>URLs</w:t>
      </w:r>
      <w:r>
        <w:rPr>
          <w:i/>
          <w:spacing w:val="-3"/>
        </w:rPr>
        <w:t xml:space="preserve"> </w:t>
      </w:r>
      <w:r>
        <w:rPr>
          <w:i/>
        </w:rPr>
        <w:t>corrected</w:t>
      </w:r>
      <w:r>
        <w:rPr>
          <w:i/>
          <w:spacing w:val="-4"/>
        </w:rPr>
        <w:t xml:space="preserve"> </w:t>
      </w:r>
      <w:r>
        <w:rPr>
          <w:i/>
        </w:rPr>
        <w:t>as</w:t>
      </w:r>
      <w:r>
        <w:rPr>
          <w:i/>
          <w:spacing w:val="-3"/>
        </w:rPr>
        <w:t xml:space="preserve"> </w:t>
      </w:r>
      <w:r>
        <w:rPr>
          <w:i/>
        </w:rPr>
        <w:t>at</w:t>
      </w:r>
      <w:r>
        <w:rPr>
          <w:i/>
          <w:spacing w:val="-4"/>
        </w:rPr>
        <w:t xml:space="preserve"> </w:t>
      </w:r>
      <w:r>
        <w:rPr>
          <w:i/>
          <w:spacing w:val="-2"/>
        </w:rPr>
        <w:t>26/8/07</w:t>
      </w:r>
    </w:p>
    <w:p w:rsidR="00647F23" w:rsidRDefault="00647F23">
      <w:pPr>
        <w:pStyle w:val="BodyText"/>
        <w:spacing w:before="229"/>
        <w:rPr>
          <w:i/>
        </w:rPr>
      </w:pPr>
    </w:p>
    <w:p w:rsidR="00647F23" w:rsidRDefault="00BE4B55">
      <w:pPr>
        <w:pStyle w:val="Heading2"/>
        <w:ind w:left="120" w:firstLine="0"/>
      </w:pPr>
      <w:r>
        <w:rPr>
          <w:spacing w:val="-5"/>
        </w:rPr>
        <w:t>USA</w:t>
      </w:r>
    </w:p>
    <w:p w:rsidR="00647F23" w:rsidRDefault="00BE4B55">
      <w:pPr>
        <w:pStyle w:val="BodyText"/>
        <w:spacing w:before="17"/>
        <w:ind w:left="120"/>
      </w:pPr>
      <w:r>
        <w:t>The</w:t>
      </w:r>
      <w:r>
        <w:rPr>
          <w:spacing w:val="-8"/>
        </w:rPr>
        <w:t xml:space="preserve"> </w:t>
      </w:r>
      <w:r>
        <w:t>Big</w:t>
      </w:r>
      <w:r>
        <w:rPr>
          <w:spacing w:val="-7"/>
        </w:rPr>
        <w:t xml:space="preserve"> </w:t>
      </w:r>
      <w:r>
        <w:t>Read</w:t>
      </w:r>
      <w:r>
        <w:rPr>
          <w:spacing w:val="-5"/>
        </w:rPr>
        <w:t xml:space="preserve"> </w:t>
      </w:r>
      <w:r>
        <w:t>(National</w:t>
      </w:r>
      <w:r>
        <w:rPr>
          <w:spacing w:val="-4"/>
        </w:rPr>
        <w:t xml:space="preserve"> </w:t>
      </w:r>
      <w:r>
        <w:t>Endowment</w:t>
      </w:r>
      <w:r>
        <w:rPr>
          <w:spacing w:val="-4"/>
        </w:rPr>
        <w:t xml:space="preserve"> </w:t>
      </w:r>
      <w:r>
        <w:t>for</w:t>
      </w:r>
      <w:r>
        <w:rPr>
          <w:spacing w:val="-5"/>
        </w:rPr>
        <w:t xml:space="preserve"> </w:t>
      </w:r>
      <w:r>
        <w:t>the</w:t>
      </w:r>
      <w:r>
        <w:rPr>
          <w:spacing w:val="-4"/>
        </w:rPr>
        <w:t xml:space="preserve"> </w:t>
      </w:r>
      <w:r>
        <w:t>Arts</w:t>
      </w:r>
      <w:r>
        <w:rPr>
          <w:spacing w:val="-4"/>
        </w:rPr>
        <w:t xml:space="preserve"> </w:t>
      </w:r>
      <w:r>
        <w:t>imitative)</w:t>
      </w:r>
      <w:r>
        <w:rPr>
          <w:spacing w:val="53"/>
        </w:rPr>
        <w:t xml:space="preserve"> </w:t>
      </w:r>
      <w:hyperlink r:id="rId43">
        <w:r>
          <w:rPr>
            <w:color w:val="0000FF"/>
            <w:spacing w:val="-2"/>
            <w:u w:val="single" w:color="0000FF"/>
          </w:rPr>
          <w:t>www.neabigread.org</w:t>
        </w:r>
      </w:hyperlink>
    </w:p>
    <w:p w:rsidR="00647F23" w:rsidRDefault="00647F23">
      <w:pPr>
        <w:pStyle w:val="BodyText"/>
        <w:spacing w:before="4"/>
      </w:pPr>
    </w:p>
    <w:p w:rsidR="00647F23" w:rsidRDefault="00BE4B55">
      <w:pPr>
        <w:pStyle w:val="BodyText"/>
        <w:spacing w:line="470" w:lineRule="auto"/>
        <w:ind w:left="120" w:right="4899"/>
      </w:pPr>
      <w:r>
        <w:t>Bookletters</w:t>
      </w:r>
      <w:r>
        <w:rPr>
          <w:spacing w:val="-16"/>
        </w:rPr>
        <w:t xml:space="preserve"> </w:t>
      </w:r>
      <w:hyperlink r:id="rId44">
        <w:r>
          <w:rPr>
            <w:color w:val="0000FF"/>
            <w:u w:val="single" w:color="0000FF"/>
          </w:rPr>
          <w:t>www.bookletters.com</w:t>
        </w:r>
      </w:hyperlink>
      <w:r>
        <w:rPr>
          <w:color w:val="0000FF"/>
        </w:rPr>
        <w:t xml:space="preserve"> </w:t>
      </w:r>
      <w:r>
        <w:t xml:space="preserve">NextBooks </w:t>
      </w:r>
      <w:hyperlink r:id="rId45">
        <w:r>
          <w:rPr>
            <w:color w:val="0000FF"/>
            <w:u w:val="single" w:color="0000FF"/>
          </w:rPr>
          <w:t>www.epnet.com</w:t>
        </w:r>
      </w:hyperlink>
    </w:p>
    <w:p w:rsidR="00647F23" w:rsidRDefault="00BE4B55">
      <w:pPr>
        <w:pStyle w:val="BodyText"/>
        <w:spacing w:before="13"/>
        <w:ind w:left="120"/>
      </w:pPr>
      <w:r>
        <w:rPr>
          <w:spacing w:val="-2"/>
        </w:rPr>
        <w:t>BooklistOnline</w:t>
      </w:r>
      <w:r>
        <w:rPr>
          <w:spacing w:val="7"/>
        </w:rPr>
        <w:t xml:space="preserve"> </w:t>
      </w:r>
      <w:hyperlink r:id="rId46">
        <w:r>
          <w:rPr>
            <w:color w:val="0000FF"/>
            <w:spacing w:val="-2"/>
            <w:u w:val="single" w:color="0000FF"/>
          </w:rPr>
          <w:t>www.booklistonline.com</w:t>
        </w:r>
      </w:hyperlink>
    </w:p>
    <w:p w:rsidR="00647F23" w:rsidRDefault="00647F23">
      <w:pPr>
        <w:pStyle w:val="BodyText"/>
        <w:spacing w:before="4"/>
      </w:pPr>
    </w:p>
    <w:p w:rsidR="00647F23" w:rsidRDefault="00BE4B55">
      <w:pPr>
        <w:pStyle w:val="BodyText"/>
        <w:ind w:left="120"/>
      </w:pPr>
      <w:r>
        <w:rPr>
          <w:spacing w:val="-2"/>
        </w:rPr>
        <w:t>FictionConnection</w:t>
      </w:r>
      <w:r>
        <w:rPr>
          <w:spacing w:val="17"/>
        </w:rPr>
        <w:t xml:space="preserve"> </w:t>
      </w:r>
      <w:hyperlink r:id="rId47">
        <w:r>
          <w:rPr>
            <w:color w:val="0000FF"/>
            <w:spacing w:val="-2"/>
            <w:u w:val="single" w:color="0000FF"/>
          </w:rPr>
          <w:t>www.fictionconnection.com</w:t>
        </w:r>
      </w:hyperlink>
    </w:p>
    <w:p w:rsidR="00647F23" w:rsidRDefault="00647F23">
      <w:pPr>
        <w:pStyle w:val="BodyText"/>
        <w:spacing w:before="4"/>
      </w:pPr>
    </w:p>
    <w:p w:rsidR="00647F23" w:rsidRDefault="00BE4B55">
      <w:pPr>
        <w:pStyle w:val="BodyText"/>
        <w:spacing w:line="470" w:lineRule="auto"/>
        <w:ind w:left="120" w:right="175"/>
      </w:pPr>
      <w:r>
        <w:t>Dear</w:t>
      </w:r>
      <w:r>
        <w:rPr>
          <w:spacing w:val="-6"/>
        </w:rPr>
        <w:t xml:space="preserve"> </w:t>
      </w:r>
      <w:r>
        <w:t>Reader</w:t>
      </w:r>
      <w:r>
        <w:rPr>
          <w:spacing w:val="-6"/>
        </w:rPr>
        <w:t xml:space="preserve"> </w:t>
      </w:r>
      <w:r>
        <w:t>(e-list</w:t>
      </w:r>
      <w:r>
        <w:rPr>
          <w:spacing w:val="-6"/>
        </w:rPr>
        <w:t xml:space="preserve"> </w:t>
      </w:r>
      <w:r>
        <w:t>of</w:t>
      </w:r>
      <w:r>
        <w:rPr>
          <w:spacing w:val="-6"/>
        </w:rPr>
        <w:t xml:space="preserve"> </w:t>
      </w:r>
      <w:r>
        <w:t>downloadable</w:t>
      </w:r>
      <w:r>
        <w:rPr>
          <w:spacing w:val="-6"/>
        </w:rPr>
        <w:t xml:space="preserve"> </w:t>
      </w:r>
      <w:r>
        <w:t>book</w:t>
      </w:r>
      <w:r>
        <w:rPr>
          <w:spacing w:val="-6"/>
        </w:rPr>
        <w:t xml:space="preserve"> </w:t>
      </w:r>
      <w:r>
        <w:t>chapters</w:t>
      </w:r>
      <w:r>
        <w:rPr>
          <w:spacing w:val="-6"/>
        </w:rPr>
        <w:t xml:space="preserve"> </w:t>
      </w:r>
      <w:r>
        <w:t>every</w:t>
      </w:r>
      <w:r>
        <w:rPr>
          <w:spacing w:val="-8"/>
        </w:rPr>
        <w:t xml:space="preserve"> </w:t>
      </w:r>
      <w:r>
        <w:t xml:space="preserve">day) </w:t>
      </w:r>
      <w:hyperlink r:id="rId48">
        <w:r>
          <w:rPr>
            <w:color w:val="0000FF"/>
            <w:u w:val="single" w:color="0000FF"/>
          </w:rPr>
          <w:t>www.dearreader.com</w:t>
        </w:r>
      </w:hyperlink>
      <w:r>
        <w:rPr>
          <w:color w:val="0000FF"/>
        </w:rPr>
        <w:t xml:space="preserve"> </w:t>
      </w:r>
      <w:r>
        <w:t xml:space="preserve">Reader’s Circle (reading group search and more) </w:t>
      </w:r>
      <w:hyperlink r:id="rId49">
        <w:r>
          <w:rPr>
            <w:color w:val="0000FF"/>
            <w:u w:val="single" w:color="0000FF"/>
          </w:rPr>
          <w:t>www.readerscircle.org</w:t>
        </w:r>
      </w:hyperlink>
    </w:p>
    <w:p w:rsidR="00647F23" w:rsidRDefault="00BE4B55">
      <w:pPr>
        <w:pStyle w:val="BodyText"/>
        <w:spacing w:before="14"/>
        <w:ind w:left="120"/>
      </w:pPr>
      <w:r>
        <w:t>Book Crossing</w:t>
      </w:r>
      <w:r>
        <w:rPr>
          <w:spacing w:val="1"/>
        </w:rPr>
        <w:t xml:space="preserve"> </w:t>
      </w:r>
      <w:hyperlink r:id="rId50">
        <w:r>
          <w:rPr>
            <w:color w:val="0000FF"/>
            <w:spacing w:val="-2"/>
            <w:u w:val="single" w:color="0000FF"/>
          </w:rPr>
          <w:t>www.bookcrossing.com</w:t>
        </w:r>
      </w:hyperlink>
    </w:p>
    <w:p w:rsidR="00647F23" w:rsidRDefault="00647F23">
      <w:pPr>
        <w:pStyle w:val="BodyText"/>
        <w:spacing w:before="3"/>
      </w:pPr>
    </w:p>
    <w:p w:rsidR="00647F23" w:rsidRDefault="00BE4B55">
      <w:pPr>
        <w:pStyle w:val="BodyText"/>
        <w:spacing w:before="1"/>
        <w:ind w:left="120"/>
      </w:pPr>
      <w:r>
        <w:t>PaperBackSwap</w:t>
      </w:r>
      <w:r>
        <w:rPr>
          <w:spacing w:val="-8"/>
        </w:rPr>
        <w:t xml:space="preserve"> </w:t>
      </w:r>
      <w:hyperlink r:id="rId51">
        <w:r>
          <w:rPr>
            <w:color w:val="0000FF"/>
            <w:spacing w:val="-2"/>
            <w:u w:val="single" w:color="0000FF"/>
          </w:rPr>
          <w:t>www.paperbackswap.com</w:t>
        </w:r>
      </w:hyperlink>
    </w:p>
    <w:p w:rsidR="00647F23" w:rsidRDefault="00647F23">
      <w:pPr>
        <w:pStyle w:val="BodyText"/>
        <w:spacing w:before="4"/>
      </w:pPr>
    </w:p>
    <w:p w:rsidR="00647F23" w:rsidRDefault="00BE4B55">
      <w:pPr>
        <w:pStyle w:val="BodyText"/>
        <w:ind w:left="120"/>
      </w:pPr>
      <w:r>
        <w:t>Good</w:t>
      </w:r>
      <w:r>
        <w:rPr>
          <w:spacing w:val="-7"/>
        </w:rPr>
        <w:t xml:space="preserve"> </w:t>
      </w:r>
      <w:r>
        <w:t>Reads</w:t>
      </w:r>
      <w:r>
        <w:rPr>
          <w:spacing w:val="-6"/>
        </w:rPr>
        <w:t xml:space="preserve"> </w:t>
      </w:r>
      <w:r>
        <w:t>(social</w:t>
      </w:r>
      <w:r>
        <w:rPr>
          <w:spacing w:val="-6"/>
        </w:rPr>
        <w:t xml:space="preserve"> </w:t>
      </w:r>
      <w:r>
        <w:t>networking</w:t>
      </w:r>
      <w:r>
        <w:rPr>
          <w:spacing w:val="-7"/>
        </w:rPr>
        <w:t xml:space="preserve"> </w:t>
      </w:r>
      <w:r>
        <w:t>site</w:t>
      </w:r>
      <w:r>
        <w:rPr>
          <w:spacing w:val="-6"/>
        </w:rPr>
        <w:t xml:space="preserve"> </w:t>
      </w:r>
      <w:r>
        <w:t>for</w:t>
      </w:r>
      <w:r>
        <w:rPr>
          <w:spacing w:val="-6"/>
        </w:rPr>
        <w:t xml:space="preserve"> </w:t>
      </w:r>
      <w:r>
        <w:t>readers)</w:t>
      </w:r>
      <w:r>
        <w:rPr>
          <w:spacing w:val="-6"/>
        </w:rPr>
        <w:t xml:space="preserve"> </w:t>
      </w:r>
      <w:hyperlink r:id="rId52">
        <w:r>
          <w:rPr>
            <w:color w:val="0000FF"/>
            <w:spacing w:val="-2"/>
            <w:u w:val="single" w:color="0000FF"/>
          </w:rPr>
          <w:t>www.goodreads.com</w:t>
        </w:r>
      </w:hyperlink>
    </w:p>
    <w:p w:rsidR="00647F23" w:rsidRDefault="00BE4B55">
      <w:pPr>
        <w:pStyle w:val="BodyText"/>
        <w:spacing w:before="242"/>
        <w:ind w:left="120"/>
      </w:pPr>
      <w:r>
        <w:t>BookBuffet</w:t>
      </w:r>
      <w:r>
        <w:rPr>
          <w:spacing w:val="-7"/>
        </w:rPr>
        <w:t xml:space="preserve"> </w:t>
      </w:r>
      <w:r>
        <w:t>(combining</w:t>
      </w:r>
      <w:r>
        <w:rPr>
          <w:spacing w:val="-7"/>
        </w:rPr>
        <w:t xml:space="preserve"> </w:t>
      </w:r>
      <w:r>
        <w:t>recommendations</w:t>
      </w:r>
      <w:r>
        <w:rPr>
          <w:spacing w:val="-7"/>
        </w:rPr>
        <w:t xml:space="preserve"> </w:t>
      </w:r>
      <w:r>
        <w:t>for</w:t>
      </w:r>
      <w:r>
        <w:rPr>
          <w:spacing w:val="-6"/>
        </w:rPr>
        <w:t xml:space="preserve"> </w:t>
      </w:r>
      <w:r>
        <w:t>food,</w:t>
      </w:r>
      <w:r>
        <w:rPr>
          <w:spacing w:val="-7"/>
        </w:rPr>
        <w:t xml:space="preserve"> </w:t>
      </w:r>
      <w:r>
        <w:t>wine</w:t>
      </w:r>
      <w:r>
        <w:rPr>
          <w:spacing w:val="-7"/>
        </w:rPr>
        <w:t xml:space="preserve"> </w:t>
      </w:r>
      <w:r>
        <w:t>and</w:t>
      </w:r>
      <w:r>
        <w:rPr>
          <w:spacing w:val="-6"/>
        </w:rPr>
        <w:t xml:space="preserve"> </w:t>
      </w:r>
      <w:r>
        <w:t>books)</w:t>
      </w:r>
      <w:r>
        <w:rPr>
          <w:spacing w:val="-7"/>
        </w:rPr>
        <w:t xml:space="preserve"> </w:t>
      </w:r>
      <w:hyperlink r:id="rId53">
        <w:r>
          <w:rPr>
            <w:color w:val="0000FF"/>
            <w:spacing w:val="-2"/>
            <w:u w:val="single" w:color="0000FF"/>
          </w:rPr>
          <w:t>www.bookbuffet.com</w:t>
        </w:r>
      </w:hyperlink>
    </w:p>
    <w:p w:rsidR="00647F23" w:rsidRDefault="00BE4B55">
      <w:pPr>
        <w:pStyle w:val="Heading2"/>
        <w:spacing w:before="242"/>
        <w:ind w:left="120" w:firstLine="0"/>
      </w:pPr>
      <w:r>
        <w:rPr>
          <w:spacing w:val="-2"/>
        </w:rPr>
        <w:t>Netherlands</w:t>
      </w:r>
    </w:p>
    <w:p w:rsidR="00647F23" w:rsidRDefault="00BE4B55">
      <w:pPr>
        <w:pStyle w:val="BodyText"/>
        <w:spacing w:before="17"/>
        <w:ind w:left="120"/>
      </w:pPr>
      <w:r>
        <w:t>Leesplein</w:t>
      </w:r>
      <w:r>
        <w:rPr>
          <w:spacing w:val="-11"/>
        </w:rPr>
        <w:t xml:space="preserve"> </w:t>
      </w:r>
      <w:r>
        <w:t>(libraries</w:t>
      </w:r>
      <w:r>
        <w:rPr>
          <w:spacing w:val="-11"/>
        </w:rPr>
        <w:t xml:space="preserve"> </w:t>
      </w:r>
      <w:r>
        <w:t>portal)</w:t>
      </w:r>
      <w:r>
        <w:rPr>
          <w:spacing w:val="-11"/>
        </w:rPr>
        <w:t xml:space="preserve"> </w:t>
      </w:r>
      <w:hyperlink r:id="rId54">
        <w:r>
          <w:rPr>
            <w:color w:val="0000FF"/>
            <w:spacing w:val="-2"/>
            <w:u w:val="single" w:color="0000FF"/>
          </w:rPr>
          <w:t>www.leesplein.nl</w:t>
        </w:r>
      </w:hyperlink>
    </w:p>
    <w:p w:rsidR="00647F23" w:rsidRDefault="00647F23">
      <w:pPr>
        <w:pStyle w:val="BodyText"/>
        <w:spacing w:before="4"/>
      </w:pPr>
    </w:p>
    <w:p w:rsidR="00647F23" w:rsidRDefault="00BE4B55">
      <w:pPr>
        <w:pStyle w:val="BodyText"/>
        <w:ind w:left="120"/>
      </w:pPr>
      <w:r>
        <w:t>Literatuurplein</w:t>
      </w:r>
      <w:r>
        <w:rPr>
          <w:spacing w:val="-11"/>
        </w:rPr>
        <w:t xml:space="preserve"> </w:t>
      </w:r>
      <w:r>
        <w:t>(book</w:t>
      </w:r>
      <w:r>
        <w:rPr>
          <w:spacing w:val="-11"/>
        </w:rPr>
        <w:t xml:space="preserve"> </w:t>
      </w:r>
      <w:r>
        <w:t>portal)</w:t>
      </w:r>
      <w:r>
        <w:rPr>
          <w:spacing w:val="-11"/>
        </w:rPr>
        <w:t xml:space="preserve"> </w:t>
      </w:r>
      <w:hyperlink r:id="rId55">
        <w:r>
          <w:rPr>
            <w:color w:val="0000FF"/>
            <w:spacing w:val="-2"/>
            <w:u w:val="single" w:color="0000FF"/>
          </w:rPr>
          <w:t>www.literatuurplein.nl</w:t>
        </w:r>
      </w:hyperlink>
    </w:p>
    <w:p w:rsidR="00647F23" w:rsidRDefault="00BE4B55">
      <w:pPr>
        <w:pStyle w:val="Heading2"/>
        <w:spacing w:before="227"/>
        <w:ind w:left="120" w:firstLine="0"/>
      </w:pPr>
      <w:r>
        <w:rPr>
          <w:spacing w:val="-5"/>
        </w:rPr>
        <w:t>UK</w:t>
      </w:r>
    </w:p>
    <w:p w:rsidR="00647F23" w:rsidRDefault="00BE4B55">
      <w:pPr>
        <w:pStyle w:val="BodyText"/>
        <w:spacing w:before="17"/>
        <w:ind w:left="120"/>
      </w:pPr>
      <w:r>
        <w:rPr>
          <w:spacing w:val="-2"/>
        </w:rPr>
        <w:t>Reader2Reader</w:t>
      </w:r>
      <w:r>
        <w:rPr>
          <w:spacing w:val="4"/>
        </w:rPr>
        <w:t xml:space="preserve"> </w:t>
      </w:r>
      <w:hyperlink r:id="rId56">
        <w:r>
          <w:rPr>
            <w:color w:val="0000FF"/>
            <w:spacing w:val="-2"/>
            <w:u w:val="single" w:color="0000FF"/>
          </w:rPr>
          <w:t>www.reader2reader.net</w:t>
        </w:r>
      </w:hyperlink>
    </w:p>
    <w:p w:rsidR="00647F23" w:rsidRDefault="00647F23">
      <w:pPr>
        <w:sectPr w:rsidR="00647F23">
          <w:pgSz w:w="11920" w:h="16840"/>
          <w:pgMar w:top="1620" w:right="1300" w:bottom="540" w:left="1320" w:header="0" w:footer="344" w:gutter="0"/>
          <w:cols w:space="720"/>
        </w:sectPr>
      </w:pPr>
    </w:p>
    <w:p w:rsidR="00647F23" w:rsidRDefault="00BE4B55">
      <w:pPr>
        <w:pStyle w:val="Heading1"/>
        <w:spacing w:before="70"/>
      </w:pPr>
      <w:r>
        <w:t>Appendix</w:t>
      </w:r>
      <w:r>
        <w:rPr>
          <w:spacing w:val="-15"/>
        </w:rPr>
        <w:t xml:space="preserve"> </w:t>
      </w:r>
      <w:r>
        <w:rPr>
          <w:spacing w:val="-10"/>
        </w:rPr>
        <w:t>A</w:t>
      </w:r>
    </w:p>
    <w:p w:rsidR="00647F23" w:rsidRDefault="00BE4B55">
      <w:pPr>
        <w:spacing w:before="9"/>
        <w:ind w:left="120"/>
        <w:rPr>
          <w:b/>
          <w:sz w:val="24"/>
        </w:rPr>
      </w:pPr>
      <w:r>
        <w:rPr>
          <w:b/>
          <w:sz w:val="24"/>
        </w:rPr>
        <w:t>Summary</w:t>
      </w:r>
      <w:r>
        <w:rPr>
          <w:b/>
          <w:spacing w:val="-4"/>
          <w:sz w:val="24"/>
        </w:rPr>
        <w:t xml:space="preserve"> </w:t>
      </w:r>
      <w:r>
        <w:rPr>
          <w:b/>
          <w:sz w:val="24"/>
        </w:rPr>
        <w:t>of</w:t>
      </w:r>
      <w:r>
        <w:rPr>
          <w:b/>
          <w:spacing w:val="-4"/>
          <w:sz w:val="24"/>
        </w:rPr>
        <w:t xml:space="preserve"> </w:t>
      </w:r>
      <w:r>
        <w:rPr>
          <w:b/>
          <w:sz w:val="24"/>
        </w:rPr>
        <w:t>major</w:t>
      </w:r>
      <w:r>
        <w:rPr>
          <w:b/>
          <w:spacing w:val="-4"/>
          <w:sz w:val="24"/>
        </w:rPr>
        <w:t xml:space="preserve"> </w:t>
      </w:r>
      <w:r>
        <w:rPr>
          <w:b/>
          <w:sz w:val="24"/>
        </w:rPr>
        <w:t>adult</w:t>
      </w:r>
      <w:r>
        <w:rPr>
          <w:b/>
          <w:spacing w:val="-4"/>
          <w:sz w:val="24"/>
        </w:rPr>
        <w:t xml:space="preserve"> </w:t>
      </w:r>
      <w:r>
        <w:rPr>
          <w:b/>
          <w:sz w:val="24"/>
        </w:rPr>
        <w:t>reading</w:t>
      </w:r>
      <w:r>
        <w:rPr>
          <w:b/>
          <w:spacing w:val="-4"/>
          <w:sz w:val="24"/>
        </w:rPr>
        <w:t xml:space="preserve"> </w:t>
      </w:r>
      <w:r>
        <w:rPr>
          <w:b/>
          <w:sz w:val="24"/>
        </w:rPr>
        <w:t>initiatives</w:t>
      </w:r>
      <w:r>
        <w:rPr>
          <w:b/>
          <w:spacing w:val="-4"/>
          <w:sz w:val="24"/>
        </w:rPr>
        <w:t xml:space="preserve"> </w:t>
      </w:r>
      <w:r>
        <w:rPr>
          <w:b/>
          <w:sz w:val="24"/>
        </w:rPr>
        <w:t>included</w:t>
      </w:r>
      <w:r>
        <w:rPr>
          <w:b/>
          <w:spacing w:val="-4"/>
          <w:sz w:val="24"/>
        </w:rPr>
        <w:t xml:space="preserve"> </w:t>
      </w:r>
      <w:r>
        <w:rPr>
          <w:b/>
          <w:sz w:val="24"/>
        </w:rPr>
        <w:t>this</w:t>
      </w:r>
      <w:r>
        <w:rPr>
          <w:b/>
          <w:spacing w:val="-4"/>
          <w:sz w:val="24"/>
        </w:rPr>
        <w:t xml:space="preserve"> </w:t>
      </w:r>
      <w:r>
        <w:rPr>
          <w:b/>
          <w:spacing w:val="-2"/>
          <w:sz w:val="24"/>
        </w:rPr>
        <w:t>report</w:t>
      </w:r>
    </w:p>
    <w:p w:rsidR="00647F23" w:rsidRDefault="00BE4B55">
      <w:pPr>
        <w:pStyle w:val="Heading2"/>
        <w:spacing w:before="237"/>
        <w:ind w:left="120" w:firstLine="0"/>
      </w:pPr>
      <w:r>
        <w:rPr>
          <w:spacing w:val="-5"/>
        </w:rPr>
        <w:t>USA</w:t>
      </w:r>
    </w:p>
    <w:p w:rsidR="00647F23" w:rsidRDefault="00BE4B55">
      <w:pPr>
        <w:spacing w:before="17"/>
        <w:ind w:left="120"/>
        <w:rPr>
          <w:i/>
        </w:rPr>
      </w:pPr>
      <w:r>
        <w:rPr>
          <w:i/>
        </w:rPr>
        <w:t>American</w:t>
      </w:r>
      <w:r>
        <w:rPr>
          <w:i/>
          <w:spacing w:val="-8"/>
        </w:rPr>
        <w:t xml:space="preserve"> </w:t>
      </w:r>
      <w:r>
        <w:rPr>
          <w:i/>
        </w:rPr>
        <w:t>Library</w:t>
      </w:r>
      <w:r>
        <w:rPr>
          <w:i/>
          <w:spacing w:val="-7"/>
        </w:rPr>
        <w:t xml:space="preserve"> </w:t>
      </w:r>
      <w:r>
        <w:rPr>
          <w:i/>
          <w:spacing w:val="-2"/>
        </w:rPr>
        <w:t>Association</w:t>
      </w:r>
    </w:p>
    <w:p w:rsidR="00647F23" w:rsidRDefault="00BE4B55">
      <w:pPr>
        <w:pStyle w:val="BodyText"/>
        <w:spacing w:before="2" w:line="242" w:lineRule="auto"/>
        <w:ind w:left="840" w:right="3083"/>
      </w:pPr>
      <w:r>
        <w:t>Let’s</w:t>
      </w:r>
      <w:r>
        <w:rPr>
          <w:spacing w:val="-1"/>
        </w:rPr>
        <w:t xml:space="preserve"> </w:t>
      </w:r>
      <w:r>
        <w:t>Talk</w:t>
      </w:r>
      <w:r>
        <w:rPr>
          <w:spacing w:val="-1"/>
        </w:rPr>
        <w:t xml:space="preserve"> </w:t>
      </w:r>
      <w:r>
        <w:t>About</w:t>
      </w:r>
      <w:r>
        <w:rPr>
          <w:spacing w:val="-1"/>
        </w:rPr>
        <w:t xml:space="preserve"> </w:t>
      </w:r>
      <w:r>
        <w:t>It</w:t>
      </w:r>
      <w:r>
        <w:rPr>
          <w:spacing w:val="-1"/>
        </w:rPr>
        <w:t xml:space="preserve"> </w:t>
      </w:r>
      <w:r>
        <w:t>reading</w:t>
      </w:r>
      <w:r>
        <w:rPr>
          <w:spacing w:val="-2"/>
        </w:rPr>
        <w:t xml:space="preserve"> </w:t>
      </w:r>
      <w:r>
        <w:t>and</w:t>
      </w:r>
      <w:r>
        <w:rPr>
          <w:spacing w:val="-2"/>
        </w:rPr>
        <w:t xml:space="preserve"> </w:t>
      </w:r>
      <w:r>
        <w:t>discussion</w:t>
      </w:r>
      <w:r>
        <w:rPr>
          <w:spacing w:val="-2"/>
        </w:rPr>
        <w:t xml:space="preserve"> </w:t>
      </w:r>
      <w:r>
        <w:t>series Travelling exhibitions</w:t>
      </w:r>
    </w:p>
    <w:p w:rsidR="00647F23" w:rsidRDefault="00BE4B55">
      <w:pPr>
        <w:pStyle w:val="BodyText"/>
        <w:spacing w:before="10" w:line="228" w:lineRule="auto"/>
        <w:ind w:left="840" w:right="2630"/>
      </w:pPr>
      <w:r>
        <w:t>LIVE!@your</w:t>
      </w:r>
      <w:r>
        <w:rPr>
          <w:spacing w:val="-8"/>
        </w:rPr>
        <w:t xml:space="preserve"> </w:t>
      </w:r>
      <w:r>
        <w:t>book</w:t>
      </w:r>
      <w:r>
        <w:rPr>
          <w:spacing w:val="-7"/>
        </w:rPr>
        <w:t xml:space="preserve"> </w:t>
      </w:r>
      <w:r>
        <w:t>discussions</w:t>
      </w:r>
      <w:r>
        <w:rPr>
          <w:spacing w:val="-7"/>
        </w:rPr>
        <w:t xml:space="preserve"> </w:t>
      </w:r>
      <w:r>
        <w:t>and</w:t>
      </w:r>
      <w:r>
        <w:rPr>
          <w:spacing w:val="-7"/>
        </w:rPr>
        <w:t xml:space="preserve"> </w:t>
      </w:r>
      <w:r>
        <w:t>cultural</w:t>
      </w:r>
      <w:r>
        <w:rPr>
          <w:spacing w:val="-7"/>
        </w:rPr>
        <w:t xml:space="preserve"> </w:t>
      </w:r>
      <w:r>
        <w:t>performances Get Caught Reading</w:t>
      </w:r>
    </w:p>
    <w:p w:rsidR="00647F23" w:rsidRDefault="00647F23">
      <w:pPr>
        <w:pStyle w:val="BodyText"/>
        <w:spacing w:before="6"/>
      </w:pPr>
    </w:p>
    <w:p w:rsidR="00647F23" w:rsidRDefault="00BE4B55">
      <w:pPr>
        <w:ind w:left="120"/>
        <w:rPr>
          <w:i/>
        </w:rPr>
      </w:pPr>
      <w:r>
        <w:rPr>
          <w:i/>
        </w:rPr>
        <w:t>National</w:t>
      </w:r>
      <w:r>
        <w:rPr>
          <w:i/>
          <w:spacing w:val="-1"/>
        </w:rPr>
        <w:t xml:space="preserve"> </w:t>
      </w:r>
      <w:r>
        <w:rPr>
          <w:i/>
        </w:rPr>
        <w:t>Endowment</w:t>
      </w:r>
      <w:r>
        <w:rPr>
          <w:i/>
          <w:spacing w:val="-1"/>
        </w:rPr>
        <w:t xml:space="preserve"> </w:t>
      </w:r>
      <w:r>
        <w:rPr>
          <w:i/>
        </w:rPr>
        <w:t>for the</w:t>
      </w:r>
      <w:r>
        <w:rPr>
          <w:i/>
          <w:spacing w:val="-1"/>
        </w:rPr>
        <w:t xml:space="preserve"> </w:t>
      </w:r>
      <w:r>
        <w:rPr>
          <w:i/>
          <w:spacing w:val="-4"/>
        </w:rPr>
        <w:t>Arts</w:t>
      </w:r>
    </w:p>
    <w:p w:rsidR="00647F23" w:rsidRDefault="00BE4B55">
      <w:pPr>
        <w:pStyle w:val="BodyText"/>
        <w:spacing w:before="2"/>
        <w:ind w:left="840"/>
      </w:pPr>
      <w:r>
        <w:t>Big</w:t>
      </w:r>
      <w:r>
        <w:rPr>
          <w:spacing w:val="-7"/>
        </w:rPr>
        <w:t xml:space="preserve"> </w:t>
      </w:r>
      <w:r>
        <w:rPr>
          <w:spacing w:val="-4"/>
        </w:rPr>
        <w:t>Read</w:t>
      </w:r>
    </w:p>
    <w:p w:rsidR="00647F23" w:rsidRDefault="00647F23">
      <w:pPr>
        <w:pStyle w:val="BodyText"/>
        <w:spacing w:before="4"/>
      </w:pPr>
    </w:p>
    <w:p w:rsidR="00647F23" w:rsidRDefault="00BE4B55">
      <w:pPr>
        <w:ind w:left="120"/>
        <w:rPr>
          <w:i/>
        </w:rPr>
      </w:pPr>
      <w:r>
        <w:rPr>
          <w:i/>
        </w:rPr>
        <w:t>Center</w:t>
      </w:r>
      <w:r>
        <w:rPr>
          <w:i/>
          <w:spacing w:val="-9"/>
        </w:rPr>
        <w:t xml:space="preserve"> </w:t>
      </w:r>
      <w:r>
        <w:rPr>
          <w:i/>
        </w:rPr>
        <w:t>for</w:t>
      </w:r>
      <w:r>
        <w:rPr>
          <w:i/>
          <w:spacing w:val="-9"/>
        </w:rPr>
        <w:t xml:space="preserve"> </w:t>
      </w:r>
      <w:r>
        <w:rPr>
          <w:i/>
        </w:rPr>
        <w:t>the</w:t>
      </w:r>
      <w:r>
        <w:rPr>
          <w:i/>
          <w:spacing w:val="-9"/>
        </w:rPr>
        <w:t xml:space="preserve"> </w:t>
      </w:r>
      <w:r>
        <w:rPr>
          <w:i/>
          <w:spacing w:val="-4"/>
        </w:rPr>
        <w:t>Book</w:t>
      </w:r>
    </w:p>
    <w:p w:rsidR="00647F23" w:rsidRDefault="00BE4B55">
      <w:pPr>
        <w:pStyle w:val="BodyText"/>
        <w:spacing w:before="2"/>
        <w:ind w:left="840"/>
      </w:pPr>
      <w:r>
        <w:t>Telling</w:t>
      </w:r>
      <w:r>
        <w:rPr>
          <w:spacing w:val="-5"/>
        </w:rPr>
        <w:t xml:space="preserve"> </w:t>
      </w:r>
      <w:r>
        <w:t>America’s</w:t>
      </w:r>
      <w:r>
        <w:rPr>
          <w:spacing w:val="-5"/>
        </w:rPr>
        <w:t xml:space="preserve"> </w:t>
      </w:r>
      <w:r>
        <w:rPr>
          <w:spacing w:val="-2"/>
        </w:rPr>
        <w:t>Stories</w:t>
      </w:r>
    </w:p>
    <w:p w:rsidR="00647F23" w:rsidRDefault="00BE4B55">
      <w:pPr>
        <w:spacing w:before="242"/>
        <w:ind w:left="120"/>
        <w:rPr>
          <w:i/>
        </w:rPr>
      </w:pPr>
      <w:r>
        <w:rPr>
          <w:i/>
        </w:rPr>
        <w:t>Washington</w:t>
      </w:r>
      <w:r>
        <w:rPr>
          <w:i/>
          <w:spacing w:val="-3"/>
        </w:rPr>
        <w:t xml:space="preserve"> </w:t>
      </w:r>
      <w:r>
        <w:rPr>
          <w:i/>
        </w:rPr>
        <w:t>Center</w:t>
      </w:r>
      <w:r>
        <w:rPr>
          <w:i/>
          <w:spacing w:val="-3"/>
        </w:rPr>
        <w:t xml:space="preserve"> </w:t>
      </w:r>
      <w:r>
        <w:rPr>
          <w:i/>
        </w:rPr>
        <w:t>for</w:t>
      </w:r>
      <w:r>
        <w:rPr>
          <w:i/>
          <w:spacing w:val="-2"/>
        </w:rPr>
        <w:t xml:space="preserve"> </w:t>
      </w:r>
      <w:r>
        <w:rPr>
          <w:i/>
        </w:rPr>
        <w:t>the</w:t>
      </w:r>
      <w:r>
        <w:rPr>
          <w:i/>
          <w:spacing w:val="-3"/>
        </w:rPr>
        <w:t xml:space="preserve"> </w:t>
      </w:r>
      <w:r>
        <w:rPr>
          <w:i/>
          <w:spacing w:val="-4"/>
        </w:rPr>
        <w:t>Book</w:t>
      </w:r>
    </w:p>
    <w:p w:rsidR="00647F23" w:rsidRDefault="00BE4B55">
      <w:pPr>
        <w:pStyle w:val="BodyText"/>
        <w:spacing w:before="2"/>
        <w:ind w:left="840"/>
      </w:pPr>
      <w:r>
        <w:rPr>
          <w:spacing w:val="-2"/>
        </w:rPr>
        <w:t>Seattle</w:t>
      </w:r>
      <w:r>
        <w:rPr>
          <w:spacing w:val="-3"/>
        </w:rPr>
        <w:t xml:space="preserve"> </w:t>
      </w:r>
      <w:r>
        <w:rPr>
          <w:spacing w:val="-2"/>
        </w:rPr>
        <w:t>Reads</w:t>
      </w:r>
    </w:p>
    <w:p w:rsidR="00647F23" w:rsidRDefault="00BE4B55">
      <w:pPr>
        <w:pStyle w:val="BodyText"/>
        <w:spacing w:before="2"/>
        <w:ind w:left="840"/>
      </w:pPr>
      <w:r>
        <w:t>Washington</w:t>
      </w:r>
      <w:r>
        <w:rPr>
          <w:spacing w:val="-7"/>
        </w:rPr>
        <w:t xml:space="preserve"> </w:t>
      </w:r>
      <w:r>
        <w:t>State</w:t>
      </w:r>
      <w:r>
        <w:rPr>
          <w:spacing w:val="-7"/>
        </w:rPr>
        <w:t xml:space="preserve"> </w:t>
      </w:r>
      <w:r>
        <w:t>Book</w:t>
      </w:r>
      <w:r>
        <w:rPr>
          <w:spacing w:val="-7"/>
        </w:rPr>
        <w:t xml:space="preserve"> </w:t>
      </w:r>
      <w:r>
        <w:rPr>
          <w:spacing w:val="-2"/>
        </w:rPr>
        <w:t>Awards</w:t>
      </w:r>
    </w:p>
    <w:p w:rsidR="00647F23" w:rsidRDefault="00BE4B55">
      <w:pPr>
        <w:pStyle w:val="BodyText"/>
        <w:spacing w:before="2" w:line="242" w:lineRule="auto"/>
        <w:ind w:left="840" w:right="4091"/>
      </w:pPr>
      <w:r>
        <w:t>Scott</w:t>
      </w:r>
      <w:r>
        <w:rPr>
          <w:spacing w:val="-10"/>
        </w:rPr>
        <w:t xml:space="preserve"> </w:t>
      </w:r>
      <w:r>
        <w:t>Bullitt</w:t>
      </w:r>
      <w:r>
        <w:rPr>
          <w:spacing w:val="-10"/>
        </w:rPr>
        <w:t xml:space="preserve"> </w:t>
      </w:r>
      <w:r>
        <w:t>Lecture</w:t>
      </w:r>
      <w:r>
        <w:rPr>
          <w:spacing w:val="-10"/>
        </w:rPr>
        <w:t xml:space="preserve"> </w:t>
      </w:r>
      <w:r>
        <w:t>in</w:t>
      </w:r>
      <w:r>
        <w:rPr>
          <w:spacing w:val="-10"/>
        </w:rPr>
        <w:t xml:space="preserve"> </w:t>
      </w:r>
      <w:r>
        <w:t>American</w:t>
      </w:r>
      <w:r>
        <w:rPr>
          <w:spacing w:val="-10"/>
        </w:rPr>
        <w:t xml:space="preserve"> </w:t>
      </w:r>
      <w:r>
        <w:t>History Living History and Living Literature</w:t>
      </w:r>
    </w:p>
    <w:p w:rsidR="00647F23" w:rsidRDefault="00647F23">
      <w:pPr>
        <w:pStyle w:val="BodyText"/>
        <w:spacing w:before="1"/>
      </w:pPr>
    </w:p>
    <w:p w:rsidR="00647F23" w:rsidRDefault="00BE4B55">
      <w:pPr>
        <w:spacing w:line="246" w:lineRule="exact"/>
        <w:ind w:left="120"/>
        <w:rPr>
          <w:i/>
        </w:rPr>
      </w:pPr>
      <w:r>
        <w:rPr>
          <w:i/>
        </w:rPr>
        <w:t>Seattle</w:t>
      </w:r>
      <w:r>
        <w:rPr>
          <w:i/>
          <w:spacing w:val="-3"/>
        </w:rPr>
        <w:t xml:space="preserve"> </w:t>
      </w:r>
      <w:r>
        <w:rPr>
          <w:i/>
        </w:rPr>
        <w:t>Public</w:t>
      </w:r>
      <w:r>
        <w:rPr>
          <w:i/>
          <w:spacing w:val="-3"/>
        </w:rPr>
        <w:t xml:space="preserve"> </w:t>
      </w:r>
      <w:r>
        <w:rPr>
          <w:i/>
          <w:spacing w:val="-2"/>
        </w:rPr>
        <w:t>Library</w:t>
      </w:r>
    </w:p>
    <w:p w:rsidR="00647F23" w:rsidRDefault="00BE4B55">
      <w:pPr>
        <w:pStyle w:val="BodyText"/>
        <w:spacing w:line="246" w:lineRule="exact"/>
        <w:ind w:left="840"/>
      </w:pPr>
      <w:r>
        <w:t>Adult</w:t>
      </w:r>
      <w:r>
        <w:rPr>
          <w:spacing w:val="-5"/>
        </w:rPr>
        <w:t xml:space="preserve"> </w:t>
      </w:r>
      <w:r>
        <w:t>Summer</w:t>
      </w:r>
      <w:r>
        <w:rPr>
          <w:spacing w:val="-5"/>
        </w:rPr>
        <w:t xml:space="preserve"> </w:t>
      </w:r>
      <w:r>
        <w:t>Reading</w:t>
      </w:r>
      <w:r>
        <w:rPr>
          <w:spacing w:val="-4"/>
        </w:rPr>
        <w:t xml:space="preserve"> </w:t>
      </w:r>
      <w:r>
        <w:rPr>
          <w:spacing w:val="-2"/>
        </w:rPr>
        <w:t>Program</w:t>
      </w:r>
    </w:p>
    <w:p w:rsidR="00647F23" w:rsidRDefault="00647F23">
      <w:pPr>
        <w:pStyle w:val="BodyText"/>
        <w:spacing w:before="4"/>
      </w:pPr>
    </w:p>
    <w:p w:rsidR="00647F23" w:rsidRDefault="00BE4B55">
      <w:pPr>
        <w:spacing w:line="242" w:lineRule="auto"/>
        <w:ind w:left="840" w:right="5960" w:hanging="720"/>
      </w:pPr>
      <w:r>
        <w:rPr>
          <w:i/>
        </w:rPr>
        <w:t xml:space="preserve">California Center for the Book </w:t>
      </w:r>
      <w:r>
        <w:t>Bookclubs in a Box Author</w:t>
      </w:r>
      <w:r>
        <w:rPr>
          <w:spacing w:val="-14"/>
        </w:rPr>
        <w:t xml:space="preserve"> </w:t>
      </w:r>
      <w:r>
        <w:t>and</w:t>
      </w:r>
      <w:r>
        <w:rPr>
          <w:spacing w:val="-14"/>
        </w:rPr>
        <w:t xml:space="preserve"> </w:t>
      </w:r>
      <w:r>
        <w:t>poetry</w:t>
      </w:r>
      <w:r>
        <w:rPr>
          <w:spacing w:val="-14"/>
        </w:rPr>
        <w:t xml:space="preserve"> </w:t>
      </w:r>
      <w:r>
        <w:t>tours</w:t>
      </w:r>
    </w:p>
    <w:p w:rsidR="00647F23" w:rsidRDefault="00647F23">
      <w:pPr>
        <w:pStyle w:val="BodyText"/>
      </w:pPr>
    </w:p>
    <w:p w:rsidR="00647F23" w:rsidRDefault="00BE4B55">
      <w:pPr>
        <w:spacing w:line="246" w:lineRule="exact"/>
        <w:ind w:left="120"/>
        <w:rPr>
          <w:i/>
        </w:rPr>
      </w:pPr>
      <w:r>
        <w:rPr>
          <w:i/>
        </w:rPr>
        <w:t>Library-based</w:t>
      </w:r>
      <w:r>
        <w:rPr>
          <w:i/>
          <w:spacing w:val="-11"/>
        </w:rPr>
        <w:t xml:space="preserve"> </w:t>
      </w:r>
      <w:r>
        <w:rPr>
          <w:i/>
          <w:spacing w:val="-2"/>
        </w:rPr>
        <w:t>initiatives</w:t>
      </w:r>
    </w:p>
    <w:p w:rsidR="00647F23" w:rsidRDefault="00BE4B55">
      <w:pPr>
        <w:pStyle w:val="BodyText"/>
        <w:spacing w:line="246" w:lineRule="exact"/>
        <w:ind w:left="840"/>
      </w:pPr>
      <w:r>
        <w:t>Santa Monica</w:t>
      </w:r>
      <w:r>
        <w:rPr>
          <w:spacing w:val="1"/>
        </w:rPr>
        <w:t xml:space="preserve"> </w:t>
      </w:r>
      <w:r>
        <w:t>One Book</w:t>
      </w:r>
      <w:r>
        <w:rPr>
          <w:spacing w:val="1"/>
        </w:rPr>
        <w:t xml:space="preserve"> </w:t>
      </w:r>
      <w:r>
        <w:rPr>
          <w:spacing w:val="-2"/>
        </w:rPr>
        <w:t>programme</w:t>
      </w:r>
    </w:p>
    <w:p w:rsidR="00647F23" w:rsidRDefault="00BE4B55">
      <w:pPr>
        <w:pStyle w:val="BodyText"/>
        <w:spacing w:before="3"/>
        <w:ind w:left="840"/>
      </w:pPr>
      <w:r>
        <w:t>LAPL</w:t>
      </w:r>
      <w:r>
        <w:rPr>
          <w:spacing w:val="3"/>
        </w:rPr>
        <w:t xml:space="preserve"> </w:t>
      </w:r>
      <w:r>
        <w:t>Zócalo</w:t>
      </w:r>
      <w:r>
        <w:rPr>
          <w:spacing w:val="-9"/>
        </w:rPr>
        <w:t xml:space="preserve"> </w:t>
      </w:r>
      <w:r>
        <w:t>lecture</w:t>
      </w:r>
      <w:r>
        <w:rPr>
          <w:spacing w:val="-6"/>
        </w:rPr>
        <w:t xml:space="preserve"> </w:t>
      </w:r>
      <w:r>
        <w:t>series</w:t>
      </w:r>
      <w:r>
        <w:rPr>
          <w:spacing w:val="6"/>
        </w:rPr>
        <w:t xml:space="preserve"> </w:t>
      </w:r>
      <w:r>
        <w:t>and</w:t>
      </w:r>
      <w:r>
        <w:rPr>
          <w:spacing w:val="-10"/>
        </w:rPr>
        <w:t xml:space="preserve"> </w:t>
      </w:r>
      <w:r>
        <w:t>ALOUD</w:t>
      </w:r>
      <w:r>
        <w:rPr>
          <w:spacing w:val="-9"/>
        </w:rPr>
        <w:t xml:space="preserve"> </w:t>
      </w:r>
      <w:r>
        <w:t>events</w:t>
      </w:r>
      <w:r>
        <w:rPr>
          <w:spacing w:val="-5"/>
        </w:rPr>
        <w:t xml:space="preserve"> </w:t>
      </w:r>
      <w:r>
        <w:rPr>
          <w:spacing w:val="-2"/>
        </w:rPr>
        <w:t>programme</w:t>
      </w:r>
    </w:p>
    <w:p w:rsidR="00647F23" w:rsidRDefault="00BE4B55">
      <w:pPr>
        <w:pStyle w:val="BodyText"/>
        <w:spacing w:before="2"/>
        <w:ind w:left="840"/>
      </w:pPr>
      <w:r>
        <w:t>Newport</w:t>
      </w:r>
      <w:r>
        <w:rPr>
          <w:spacing w:val="-8"/>
        </w:rPr>
        <w:t xml:space="preserve"> </w:t>
      </w:r>
      <w:r>
        <w:t>Beach</w:t>
      </w:r>
      <w:r>
        <w:rPr>
          <w:spacing w:val="-8"/>
        </w:rPr>
        <w:t xml:space="preserve"> </w:t>
      </w:r>
      <w:r>
        <w:t>Library</w:t>
      </w:r>
      <w:r>
        <w:rPr>
          <w:spacing w:val="-7"/>
        </w:rPr>
        <w:t xml:space="preserve"> </w:t>
      </w:r>
      <w:r>
        <w:t>adult</w:t>
      </w:r>
      <w:r>
        <w:rPr>
          <w:spacing w:val="-6"/>
        </w:rPr>
        <w:t xml:space="preserve"> </w:t>
      </w:r>
      <w:r>
        <w:t>summer</w:t>
      </w:r>
      <w:r>
        <w:rPr>
          <w:spacing w:val="-6"/>
        </w:rPr>
        <w:t xml:space="preserve"> </w:t>
      </w:r>
      <w:r>
        <w:t>reading</w:t>
      </w:r>
      <w:r>
        <w:rPr>
          <w:spacing w:val="-5"/>
        </w:rPr>
        <w:t xml:space="preserve"> </w:t>
      </w:r>
      <w:r>
        <w:t>scheme</w:t>
      </w:r>
      <w:r>
        <w:rPr>
          <w:spacing w:val="-6"/>
        </w:rPr>
        <w:t xml:space="preserve"> </w:t>
      </w:r>
      <w:r>
        <w:t>and</w:t>
      </w:r>
      <w:r>
        <w:rPr>
          <w:spacing w:val="-6"/>
        </w:rPr>
        <w:t xml:space="preserve"> </w:t>
      </w:r>
      <w:r>
        <w:t>Library-a-go-go</w:t>
      </w:r>
      <w:r>
        <w:rPr>
          <w:spacing w:val="-7"/>
        </w:rPr>
        <w:t xml:space="preserve"> </w:t>
      </w:r>
      <w:r>
        <w:rPr>
          <w:spacing w:val="-2"/>
        </w:rPr>
        <w:t>beach</w:t>
      </w:r>
    </w:p>
    <w:p w:rsidR="00647F23" w:rsidRDefault="00BE4B55">
      <w:pPr>
        <w:pStyle w:val="Heading2"/>
        <w:spacing w:before="242"/>
        <w:ind w:left="120" w:firstLine="0"/>
      </w:pPr>
      <w:r>
        <w:rPr>
          <w:spacing w:val="-2"/>
        </w:rPr>
        <w:t>Netherlands</w:t>
      </w:r>
    </w:p>
    <w:p w:rsidR="00647F23" w:rsidRDefault="00647F23">
      <w:pPr>
        <w:pStyle w:val="BodyText"/>
        <w:spacing w:before="18"/>
        <w:rPr>
          <w:b/>
        </w:rPr>
      </w:pPr>
    </w:p>
    <w:p w:rsidR="00647F23" w:rsidRDefault="00BE4B55">
      <w:pPr>
        <w:spacing w:before="1" w:line="246" w:lineRule="exact"/>
        <w:ind w:left="120"/>
        <w:rPr>
          <w:i/>
        </w:rPr>
      </w:pPr>
      <w:r>
        <w:rPr>
          <w:i/>
        </w:rPr>
        <w:t>Netherlands</w:t>
      </w:r>
      <w:r>
        <w:rPr>
          <w:i/>
          <w:spacing w:val="-10"/>
        </w:rPr>
        <w:t xml:space="preserve"> </w:t>
      </w:r>
      <w:r>
        <w:rPr>
          <w:i/>
        </w:rPr>
        <w:t>Library</w:t>
      </w:r>
      <w:r>
        <w:rPr>
          <w:i/>
          <w:spacing w:val="-9"/>
        </w:rPr>
        <w:t xml:space="preserve"> </w:t>
      </w:r>
      <w:r>
        <w:rPr>
          <w:i/>
          <w:spacing w:val="-2"/>
        </w:rPr>
        <w:t>Association</w:t>
      </w:r>
    </w:p>
    <w:p w:rsidR="00647F23" w:rsidRDefault="00BE4B55">
      <w:pPr>
        <w:pStyle w:val="BodyText"/>
        <w:spacing w:line="246" w:lineRule="exact"/>
        <w:ind w:left="840"/>
      </w:pPr>
      <w:r>
        <w:t>Literatuurplein</w:t>
      </w:r>
      <w:r>
        <w:rPr>
          <w:spacing w:val="-13"/>
        </w:rPr>
        <w:t xml:space="preserve"> </w:t>
      </w:r>
      <w:r>
        <w:t>and</w:t>
      </w:r>
      <w:r>
        <w:rPr>
          <w:spacing w:val="-11"/>
        </w:rPr>
        <w:t xml:space="preserve"> </w:t>
      </w:r>
      <w:r>
        <w:t>Leesplein</w:t>
      </w:r>
      <w:r>
        <w:rPr>
          <w:spacing w:val="3"/>
        </w:rPr>
        <w:t xml:space="preserve"> </w:t>
      </w:r>
      <w:r>
        <w:t>library</w:t>
      </w:r>
      <w:r>
        <w:rPr>
          <w:spacing w:val="-8"/>
        </w:rPr>
        <w:t xml:space="preserve"> </w:t>
      </w:r>
      <w:r>
        <w:rPr>
          <w:spacing w:val="-2"/>
        </w:rPr>
        <w:t>portals</w:t>
      </w:r>
    </w:p>
    <w:p w:rsidR="00647F23" w:rsidRDefault="00647F23">
      <w:pPr>
        <w:pStyle w:val="BodyText"/>
        <w:spacing w:before="10"/>
        <w:rPr>
          <w:sz w:val="13"/>
        </w:rPr>
      </w:pPr>
    </w:p>
    <w:p w:rsidR="00647F23" w:rsidRDefault="00647F23">
      <w:pPr>
        <w:rPr>
          <w:sz w:val="13"/>
        </w:rPr>
        <w:sectPr w:rsidR="00647F23">
          <w:pgSz w:w="11920" w:h="16840"/>
          <w:pgMar w:top="1620" w:right="1300" w:bottom="540" w:left="1320" w:header="0" w:footer="344" w:gutter="0"/>
          <w:cols w:space="720"/>
        </w:sectPr>
      </w:pPr>
    </w:p>
    <w:p w:rsidR="00647F23" w:rsidRDefault="00BE4B55">
      <w:pPr>
        <w:spacing w:before="97"/>
        <w:ind w:left="120"/>
        <w:rPr>
          <w:i/>
        </w:rPr>
      </w:pPr>
      <w:r>
        <w:rPr>
          <w:i/>
          <w:spacing w:val="-4"/>
        </w:rPr>
        <w:t>CPNB</w:t>
      </w:r>
    </w:p>
    <w:p w:rsidR="00647F23" w:rsidRDefault="00BE4B55">
      <w:pPr>
        <w:spacing w:before="99"/>
        <w:rPr>
          <w:i/>
        </w:rPr>
      </w:pPr>
      <w:r>
        <w:br w:type="column"/>
      </w:r>
    </w:p>
    <w:p w:rsidR="00647F23" w:rsidRDefault="00BE4B55">
      <w:pPr>
        <w:pStyle w:val="BodyText"/>
        <w:ind w:left="49"/>
      </w:pPr>
      <w:r>
        <w:t>Netherlands</w:t>
      </w:r>
      <w:r>
        <w:rPr>
          <w:spacing w:val="-3"/>
        </w:rPr>
        <w:t xml:space="preserve"> </w:t>
      </w:r>
      <w:r>
        <w:rPr>
          <w:spacing w:val="-2"/>
        </w:rPr>
        <w:t>Reads</w:t>
      </w:r>
    </w:p>
    <w:p w:rsidR="00647F23" w:rsidRDefault="00BE4B55">
      <w:pPr>
        <w:pStyle w:val="BodyText"/>
        <w:spacing w:before="2" w:line="242" w:lineRule="auto"/>
        <w:ind w:left="49" w:right="2392"/>
      </w:pPr>
      <w:r>
        <w:t>Themed</w:t>
      </w:r>
      <w:r>
        <w:rPr>
          <w:spacing w:val="-8"/>
        </w:rPr>
        <w:t xml:space="preserve"> </w:t>
      </w:r>
      <w:r>
        <w:t>book</w:t>
      </w:r>
      <w:r>
        <w:rPr>
          <w:spacing w:val="-5"/>
        </w:rPr>
        <w:t xml:space="preserve"> </w:t>
      </w:r>
      <w:r>
        <w:t>campaigns</w:t>
      </w:r>
      <w:r>
        <w:rPr>
          <w:spacing w:val="-5"/>
        </w:rPr>
        <w:t xml:space="preserve"> </w:t>
      </w:r>
      <w:r>
        <w:t>including</w:t>
      </w:r>
      <w:r>
        <w:rPr>
          <w:spacing w:val="-5"/>
        </w:rPr>
        <w:t xml:space="preserve"> </w:t>
      </w:r>
      <w:r>
        <w:t>Crimes</w:t>
      </w:r>
      <w:r>
        <w:rPr>
          <w:spacing w:val="-16"/>
        </w:rPr>
        <w:t xml:space="preserve"> </w:t>
      </w:r>
      <w:r>
        <w:t>Passionnel Summer Reading celebrity poster campaign</w:t>
      </w:r>
    </w:p>
    <w:p w:rsidR="00647F23" w:rsidRDefault="00BE4B55">
      <w:pPr>
        <w:pStyle w:val="BodyText"/>
        <w:spacing w:line="252" w:lineRule="exact"/>
        <w:ind w:left="49"/>
      </w:pPr>
      <w:r>
        <w:t>National</w:t>
      </w:r>
      <w:r>
        <w:rPr>
          <w:spacing w:val="-12"/>
        </w:rPr>
        <w:t xml:space="preserve"> </w:t>
      </w:r>
      <w:r>
        <w:t>Book</w:t>
      </w:r>
      <w:r>
        <w:rPr>
          <w:spacing w:val="-12"/>
        </w:rPr>
        <w:t xml:space="preserve"> </w:t>
      </w:r>
      <w:r>
        <w:rPr>
          <w:spacing w:val="-4"/>
        </w:rPr>
        <w:t>Week</w:t>
      </w:r>
    </w:p>
    <w:p w:rsidR="00647F23" w:rsidRDefault="00647F23">
      <w:pPr>
        <w:spacing w:line="252" w:lineRule="exact"/>
        <w:sectPr w:rsidR="00647F23">
          <w:type w:val="continuous"/>
          <w:pgSz w:w="11920" w:h="16840"/>
          <w:pgMar w:top="820" w:right="1300" w:bottom="280" w:left="1320" w:header="0" w:footer="344" w:gutter="0"/>
          <w:cols w:num="2" w:space="720" w:equalWidth="0">
            <w:col w:w="751" w:space="40"/>
            <w:col w:w="8509"/>
          </w:cols>
        </w:sectPr>
      </w:pPr>
    </w:p>
    <w:p w:rsidR="00647F23" w:rsidRDefault="00BE4B55">
      <w:pPr>
        <w:spacing w:before="242"/>
        <w:ind w:left="120"/>
        <w:rPr>
          <w:i/>
        </w:rPr>
      </w:pPr>
      <w:r>
        <w:rPr>
          <w:i/>
        </w:rPr>
        <w:t>Pro</w:t>
      </w:r>
      <w:r>
        <w:rPr>
          <w:i/>
          <w:spacing w:val="-7"/>
        </w:rPr>
        <w:t xml:space="preserve"> </w:t>
      </w:r>
      <w:r>
        <w:rPr>
          <w:i/>
          <w:spacing w:val="-2"/>
        </w:rPr>
        <w:t>Biblio</w:t>
      </w:r>
    </w:p>
    <w:p w:rsidR="00647F23" w:rsidRDefault="00BE4B55">
      <w:pPr>
        <w:pStyle w:val="BodyText"/>
        <w:spacing w:before="2"/>
        <w:ind w:left="840"/>
      </w:pPr>
      <w:r>
        <w:t>Beach</w:t>
      </w:r>
      <w:r>
        <w:rPr>
          <w:spacing w:val="4"/>
        </w:rPr>
        <w:t xml:space="preserve"> </w:t>
      </w:r>
      <w:r>
        <w:rPr>
          <w:spacing w:val="-2"/>
        </w:rPr>
        <w:t>Libraries</w:t>
      </w:r>
    </w:p>
    <w:p w:rsidR="00647F23" w:rsidRDefault="00647F23">
      <w:pPr>
        <w:pStyle w:val="BodyText"/>
        <w:spacing w:before="4"/>
      </w:pPr>
    </w:p>
    <w:p w:rsidR="00647F23" w:rsidRDefault="00BE4B55">
      <w:pPr>
        <w:ind w:left="120"/>
        <w:rPr>
          <w:i/>
        </w:rPr>
      </w:pPr>
      <w:r>
        <w:rPr>
          <w:i/>
        </w:rPr>
        <w:t>Library-based</w:t>
      </w:r>
      <w:r>
        <w:rPr>
          <w:i/>
          <w:spacing w:val="-9"/>
        </w:rPr>
        <w:t xml:space="preserve"> </w:t>
      </w:r>
      <w:r>
        <w:rPr>
          <w:i/>
          <w:spacing w:val="-2"/>
        </w:rPr>
        <w:t>initiatives</w:t>
      </w:r>
    </w:p>
    <w:p w:rsidR="00647F23" w:rsidRDefault="00BE4B55">
      <w:pPr>
        <w:pStyle w:val="BodyText"/>
        <w:spacing w:before="2" w:line="242" w:lineRule="auto"/>
        <w:ind w:left="840" w:right="3083"/>
      </w:pPr>
      <w:r>
        <w:t>Dordrecht</w:t>
      </w:r>
      <w:r>
        <w:rPr>
          <w:spacing w:val="-8"/>
        </w:rPr>
        <w:t xml:space="preserve"> </w:t>
      </w:r>
      <w:r>
        <w:t>Library</w:t>
      </w:r>
      <w:r>
        <w:rPr>
          <w:spacing w:val="-8"/>
        </w:rPr>
        <w:t xml:space="preserve"> </w:t>
      </w:r>
      <w:r>
        <w:t>Service</w:t>
      </w:r>
      <w:r>
        <w:rPr>
          <w:spacing w:val="-8"/>
        </w:rPr>
        <w:t xml:space="preserve"> </w:t>
      </w:r>
      <w:r>
        <w:t>literary</w:t>
      </w:r>
      <w:r>
        <w:rPr>
          <w:spacing w:val="-8"/>
        </w:rPr>
        <w:t xml:space="preserve"> </w:t>
      </w:r>
      <w:r>
        <w:t>programme Rotterdam Reader’s Party</w:t>
      </w:r>
    </w:p>
    <w:p w:rsidR="00647F23" w:rsidRDefault="00BE4B55">
      <w:pPr>
        <w:pStyle w:val="BodyText"/>
        <w:spacing w:line="252" w:lineRule="exact"/>
        <w:ind w:left="840"/>
      </w:pPr>
      <w:r>
        <w:t>Amsterdam</w:t>
      </w:r>
      <w:r>
        <w:rPr>
          <w:spacing w:val="-6"/>
        </w:rPr>
        <w:t xml:space="preserve"> </w:t>
      </w:r>
      <w:r>
        <w:t>Library</w:t>
      </w:r>
      <w:r>
        <w:rPr>
          <w:spacing w:val="-7"/>
        </w:rPr>
        <w:t xml:space="preserve"> </w:t>
      </w:r>
      <w:r>
        <w:t>on</w:t>
      </w:r>
      <w:r>
        <w:rPr>
          <w:spacing w:val="-7"/>
        </w:rPr>
        <w:t xml:space="preserve"> </w:t>
      </w:r>
      <w:r>
        <w:t>Second</w:t>
      </w:r>
      <w:r>
        <w:rPr>
          <w:spacing w:val="-7"/>
        </w:rPr>
        <w:t xml:space="preserve"> </w:t>
      </w:r>
      <w:r>
        <w:rPr>
          <w:spacing w:val="-4"/>
        </w:rPr>
        <w:t>Life</w:t>
      </w:r>
    </w:p>
    <w:p w:rsidR="00647F23" w:rsidRDefault="00647F23">
      <w:pPr>
        <w:spacing w:line="252" w:lineRule="exact"/>
        <w:sectPr w:rsidR="00647F23">
          <w:type w:val="continuous"/>
          <w:pgSz w:w="11920" w:h="16840"/>
          <w:pgMar w:top="820" w:right="1300" w:bottom="280" w:left="1320" w:header="0" w:footer="344" w:gutter="0"/>
          <w:cols w:space="720"/>
        </w:sectPr>
      </w:pPr>
    </w:p>
    <w:p w:rsidR="00647F23" w:rsidRDefault="00BE4B55">
      <w:pPr>
        <w:pStyle w:val="Heading1"/>
        <w:spacing w:before="70"/>
      </w:pPr>
      <w:r>
        <w:t>Appendix</w:t>
      </w:r>
      <w:r>
        <w:rPr>
          <w:spacing w:val="-7"/>
        </w:rPr>
        <w:t xml:space="preserve"> </w:t>
      </w:r>
      <w:r>
        <w:rPr>
          <w:spacing w:val="-10"/>
        </w:rPr>
        <w:t>B</w:t>
      </w:r>
    </w:p>
    <w:p w:rsidR="00647F23" w:rsidRDefault="00BE4B55">
      <w:pPr>
        <w:spacing w:before="9"/>
        <w:ind w:left="120"/>
        <w:rPr>
          <w:b/>
          <w:sz w:val="24"/>
        </w:rPr>
      </w:pPr>
      <w:r>
        <w:rPr>
          <w:b/>
          <w:sz w:val="24"/>
        </w:rPr>
        <w:t>Additional</w:t>
      </w:r>
      <w:r>
        <w:rPr>
          <w:b/>
          <w:spacing w:val="-7"/>
          <w:sz w:val="24"/>
        </w:rPr>
        <w:t xml:space="preserve"> </w:t>
      </w:r>
      <w:r>
        <w:rPr>
          <w:b/>
          <w:sz w:val="24"/>
        </w:rPr>
        <w:t>photos</w:t>
      </w:r>
      <w:r>
        <w:rPr>
          <w:b/>
          <w:spacing w:val="1"/>
          <w:sz w:val="24"/>
        </w:rPr>
        <w:t xml:space="preserve"> </w:t>
      </w:r>
      <w:r>
        <w:rPr>
          <w:b/>
          <w:sz w:val="24"/>
        </w:rPr>
        <w:t>of</w:t>
      </w:r>
      <w:r>
        <w:rPr>
          <w:b/>
          <w:spacing w:val="2"/>
          <w:sz w:val="24"/>
        </w:rPr>
        <w:t xml:space="preserve"> </w:t>
      </w:r>
      <w:r>
        <w:rPr>
          <w:b/>
          <w:sz w:val="24"/>
        </w:rPr>
        <w:t>libraries</w:t>
      </w:r>
      <w:r>
        <w:rPr>
          <w:b/>
          <w:spacing w:val="-15"/>
          <w:sz w:val="24"/>
        </w:rPr>
        <w:t xml:space="preserve"> </w:t>
      </w:r>
      <w:r>
        <w:rPr>
          <w:b/>
          <w:sz w:val="24"/>
        </w:rPr>
        <w:t>visited</w:t>
      </w:r>
      <w:r>
        <w:rPr>
          <w:b/>
          <w:spacing w:val="-3"/>
          <w:sz w:val="24"/>
        </w:rPr>
        <w:t xml:space="preserve"> </w:t>
      </w:r>
      <w:r>
        <w:rPr>
          <w:b/>
          <w:sz w:val="24"/>
        </w:rPr>
        <w:t>in</w:t>
      </w:r>
      <w:r>
        <w:rPr>
          <w:b/>
          <w:spacing w:val="-4"/>
          <w:sz w:val="24"/>
        </w:rPr>
        <w:t xml:space="preserve"> </w:t>
      </w:r>
      <w:r>
        <w:rPr>
          <w:b/>
          <w:sz w:val="24"/>
        </w:rPr>
        <w:t>the</w:t>
      </w:r>
      <w:r>
        <w:rPr>
          <w:b/>
          <w:spacing w:val="-4"/>
          <w:sz w:val="24"/>
        </w:rPr>
        <w:t xml:space="preserve"> </w:t>
      </w:r>
      <w:r>
        <w:rPr>
          <w:b/>
          <w:sz w:val="24"/>
        </w:rPr>
        <w:t>USA</w:t>
      </w:r>
      <w:r>
        <w:rPr>
          <w:b/>
          <w:spacing w:val="-4"/>
          <w:sz w:val="24"/>
        </w:rPr>
        <w:t xml:space="preserve"> </w:t>
      </w:r>
      <w:r>
        <w:rPr>
          <w:b/>
          <w:sz w:val="24"/>
        </w:rPr>
        <w:t>and</w:t>
      </w:r>
      <w:r>
        <w:rPr>
          <w:b/>
          <w:spacing w:val="-3"/>
          <w:sz w:val="24"/>
        </w:rPr>
        <w:t xml:space="preserve"> </w:t>
      </w:r>
      <w:r>
        <w:rPr>
          <w:b/>
          <w:spacing w:val="-2"/>
          <w:sz w:val="24"/>
        </w:rPr>
        <w:t>Netherlands</w:t>
      </w:r>
    </w:p>
    <w:p w:rsidR="00647F23" w:rsidRDefault="00BE4B55">
      <w:pPr>
        <w:pStyle w:val="BodyText"/>
        <w:spacing w:before="40"/>
        <w:rPr>
          <w:b/>
          <w:sz w:val="20"/>
        </w:rPr>
      </w:pPr>
      <w:r>
        <w:rPr>
          <w:noProof/>
          <w:lang w:val="en-GB" w:eastAsia="en-GB"/>
        </w:rPr>
        <w:drawing>
          <wp:anchor distT="0" distB="0" distL="0" distR="0" simplePos="0" relativeHeight="487605248" behindDoc="1" locked="0" layoutInCell="1" allowOverlap="1">
            <wp:simplePos x="0" y="0"/>
            <wp:positionH relativeFrom="page">
              <wp:posOffset>914400</wp:posOffset>
            </wp:positionH>
            <wp:positionV relativeFrom="paragraph">
              <wp:posOffset>186719</wp:posOffset>
            </wp:positionV>
            <wp:extent cx="3048000" cy="229552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7" cstate="print"/>
                    <a:stretch>
                      <a:fillRect/>
                    </a:stretch>
                  </pic:blipFill>
                  <pic:spPr>
                    <a:xfrm>
                      <a:off x="0" y="0"/>
                      <a:ext cx="3048000" cy="2295525"/>
                    </a:xfrm>
                    <a:prstGeom prst="rect">
                      <a:avLst/>
                    </a:prstGeom>
                  </pic:spPr>
                </pic:pic>
              </a:graphicData>
            </a:graphic>
          </wp:anchor>
        </w:drawing>
      </w:r>
    </w:p>
    <w:p w:rsidR="00647F23" w:rsidRDefault="00BE4B55">
      <w:pPr>
        <w:pStyle w:val="BodyText"/>
        <w:ind w:left="120"/>
      </w:pPr>
      <w:r>
        <w:t>Advertising</w:t>
      </w:r>
      <w:r>
        <w:rPr>
          <w:spacing w:val="-3"/>
        </w:rPr>
        <w:t xml:space="preserve"> </w:t>
      </w:r>
      <w:r>
        <w:t>on</w:t>
      </w:r>
      <w:r>
        <w:rPr>
          <w:spacing w:val="-2"/>
        </w:rPr>
        <w:t xml:space="preserve"> </w:t>
      </w:r>
      <w:r>
        <w:t>the</w:t>
      </w:r>
      <w:r>
        <w:rPr>
          <w:spacing w:val="-2"/>
        </w:rPr>
        <w:t xml:space="preserve"> </w:t>
      </w:r>
      <w:r>
        <w:t>side</w:t>
      </w:r>
      <w:r>
        <w:rPr>
          <w:spacing w:val="-2"/>
        </w:rPr>
        <w:t xml:space="preserve"> </w:t>
      </w:r>
      <w:r>
        <w:t>of</w:t>
      </w:r>
      <w:r>
        <w:rPr>
          <w:spacing w:val="-1"/>
        </w:rPr>
        <w:t xml:space="preserve"> </w:t>
      </w:r>
      <w:r>
        <w:t>a</w:t>
      </w:r>
      <w:r>
        <w:rPr>
          <w:spacing w:val="-2"/>
        </w:rPr>
        <w:t xml:space="preserve"> </w:t>
      </w:r>
      <w:r>
        <w:t>library</w:t>
      </w:r>
      <w:r>
        <w:rPr>
          <w:spacing w:val="-2"/>
        </w:rPr>
        <w:t xml:space="preserve"> </w:t>
      </w:r>
      <w:r>
        <w:t>lorry,</w:t>
      </w:r>
      <w:r>
        <w:rPr>
          <w:spacing w:val="-2"/>
        </w:rPr>
        <w:t xml:space="preserve"> </w:t>
      </w:r>
      <w:r>
        <w:t>King</w:t>
      </w:r>
      <w:r>
        <w:rPr>
          <w:spacing w:val="-2"/>
        </w:rPr>
        <w:t xml:space="preserve"> </w:t>
      </w:r>
      <w:r>
        <w:t>County</w:t>
      </w:r>
      <w:r>
        <w:rPr>
          <w:spacing w:val="-2"/>
        </w:rPr>
        <w:t xml:space="preserve"> </w:t>
      </w:r>
      <w:r>
        <w:t>Library</w:t>
      </w:r>
      <w:r>
        <w:rPr>
          <w:spacing w:val="-3"/>
        </w:rPr>
        <w:t xml:space="preserve"> </w:t>
      </w:r>
      <w:r>
        <w:rPr>
          <w:spacing w:val="-2"/>
        </w:rPr>
        <w:t>Service</w:t>
      </w:r>
    </w:p>
    <w:p w:rsidR="00647F23" w:rsidRDefault="00BE4B55">
      <w:pPr>
        <w:pStyle w:val="BodyText"/>
        <w:spacing w:before="18"/>
        <w:rPr>
          <w:sz w:val="20"/>
        </w:rPr>
      </w:pPr>
      <w:r>
        <w:rPr>
          <w:noProof/>
          <w:lang w:val="en-GB" w:eastAsia="en-GB"/>
        </w:rPr>
        <w:drawing>
          <wp:anchor distT="0" distB="0" distL="0" distR="0" simplePos="0" relativeHeight="487605760" behindDoc="1" locked="0" layoutInCell="1" allowOverlap="1">
            <wp:simplePos x="0" y="0"/>
            <wp:positionH relativeFrom="page">
              <wp:posOffset>914400</wp:posOffset>
            </wp:positionH>
            <wp:positionV relativeFrom="paragraph">
              <wp:posOffset>172733</wp:posOffset>
            </wp:positionV>
            <wp:extent cx="3048000" cy="20955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8" cstate="print"/>
                    <a:stretch>
                      <a:fillRect/>
                    </a:stretch>
                  </pic:blipFill>
                  <pic:spPr>
                    <a:xfrm>
                      <a:off x="0" y="0"/>
                      <a:ext cx="3048000" cy="2095500"/>
                    </a:xfrm>
                    <a:prstGeom prst="rect">
                      <a:avLst/>
                    </a:prstGeom>
                  </pic:spPr>
                </pic:pic>
              </a:graphicData>
            </a:graphic>
          </wp:anchor>
        </w:drawing>
      </w:r>
    </w:p>
    <w:p w:rsidR="00647F23" w:rsidRDefault="00BE4B55">
      <w:pPr>
        <w:pStyle w:val="BodyText"/>
        <w:ind w:left="120"/>
      </w:pPr>
      <w:r>
        <w:t>Library</w:t>
      </w:r>
      <w:r>
        <w:rPr>
          <w:spacing w:val="-6"/>
        </w:rPr>
        <w:t xml:space="preserve"> </w:t>
      </w:r>
      <w:r>
        <w:t>Connection,</w:t>
      </w:r>
      <w:r>
        <w:rPr>
          <w:spacing w:val="-6"/>
        </w:rPr>
        <w:t xml:space="preserve"> </w:t>
      </w:r>
      <w:r>
        <w:t>King</w:t>
      </w:r>
      <w:r>
        <w:rPr>
          <w:spacing w:val="-5"/>
        </w:rPr>
        <w:t xml:space="preserve"> </w:t>
      </w:r>
      <w:r>
        <w:t>County</w:t>
      </w:r>
      <w:r>
        <w:rPr>
          <w:spacing w:val="-6"/>
        </w:rPr>
        <w:t xml:space="preserve"> </w:t>
      </w:r>
      <w:r>
        <w:t>Library</w:t>
      </w:r>
      <w:r>
        <w:rPr>
          <w:spacing w:val="-2"/>
        </w:rPr>
        <w:t xml:space="preserve"> Service</w:t>
      </w:r>
    </w:p>
    <w:p w:rsidR="00647F23" w:rsidRDefault="00647F23">
      <w:pPr>
        <w:pStyle w:val="BodyText"/>
        <w:rPr>
          <w:sz w:val="20"/>
        </w:rPr>
      </w:pPr>
    </w:p>
    <w:p w:rsidR="00647F23" w:rsidRDefault="00BE4B55">
      <w:pPr>
        <w:pStyle w:val="BodyText"/>
        <w:spacing w:before="58"/>
        <w:rPr>
          <w:sz w:val="20"/>
        </w:rPr>
      </w:pPr>
      <w:r>
        <w:rPr>
          <w:noProof/>
          <w:lang w:val="en-GB" w:eastAsia="en-GB"/>
        </w:rPr>
        <w:drawing>
          <wp:anchor distT="0" distB="0" distL="0" distR="0" simplePos="0" relativeHeight="487606272" behindDoc="1" locked="0" layoutInCell="1" allowOverlap="1">
            <wp:simplePos x="0" y="0"/>
            <wp:positionH relativeFrom="page">
              <wp:posOffset>914400</wp:posOffset>
            </wp:positionH>
            <wp:positionV relativeFrom="paragraph">
              <wp:posOffset>198146</wp:posOffset>
            </wp:positionV>
            <wp:extent cx="3200400" cy="194310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9" cstate="print"/>
                    <a:stretch>
                      <a:fillRect/>
                    </a:stretch>
                  </pic:blipFill>
                  <pic:spPr>
                    <a:xfrm>
                      <a:off x="0" y="0"/>
                      <a:ext cx="3200400" cy="1943100"/>
                    </a:xfrm>
                    <a:prstGeom prst="rect">
                      <a:avLst/>
                    </a:prstGeom>
                  </pic:spPr>
                </pic:pic>
              </a:graphicData>
            </a:graphic>
          </wp:anchor>
        </w:drawing>
      </w:r>
    </w:p>
    <w:p w:rsidR="00647F23" w:rsidRDefault="00BE4B55">
      <w:pPr>
        <w:pStyle w:val="BodyText"/>
        <w:spacing w:before="3"/>
        <w:ind w:left="120"/>
      </w:pPr>
      <w:r>
        <w:t>Cerritos</w:t>
      </w:r>
      <w:r>
        <w:rPr>
          <w:spacing w:val="-9"/>
        </w:rPr>
        <w:t xml:space="preserve"> </w:t>
      </w:r>
      <w:r>
        <w:t>Library</w:t>
      </w:r>
      <w:r>
        <w:rPr>
          <w:spacing w:val="-8"/>
        </w:rPr>
        <w:t xml:space="preserve"> </w:t>
      </w:r>
      <w:r>
        <w:t>(children’s</w:t>
      </w:r>
      <w:r>
        <w:rPr>
          <w:spacing w:val="-9"/>
        </w:rPr>
        <w:t xml:space="preserve"> </w:t>
      </w:r>
      <w:r>
        <w:t>area),</w:t>
      </w:r>
      <w:r>
        <w:rPr>
          <w:spacing w:val="-8"/>
        </w:rPr>
        <w:t xml:space="preserve"> </w:t>
      </w:r>
      <w:r>
        <w:t>Los</w:t>
      </w:r>
      <w:r>
        <w:rPr>
          <w:spacing w:val="-9"/>
        </w:rPr>
        <w:t xml:space="preserve"> </w:t>
      </w:r>
      <w:r>
        <w:rPr>
          <w:spacing w:val="-2"/>
        </w:rPr>
        <w:t>Angeles</w:t>
      </w:r>
    </w:p>
    <w:p w:rsidR="00647F23" w:rsidRDefault="00647F23">
      <w:pPr>
        <w:sectPr w:rsidR="00647F23">
          <w:pgSz w:w="11920" w:h="16840"/>
          <w:pgMar w:top="1620" w:right="1300" w:bottom="540" w:left="1320" w:header="0" w:footer="344" w:gutter="0"/>
          <w:cols w:space="720"/>
        </w:sectPr>
      </w:pPr>
    </w:p>
    <w:p w:rsidR="00647F23" w:rsidRDefault="00BE4B55">
      <w:pPr>
        <w:pStyle w:val="BodyText"/>
        <w:ind w:left="120"/>
        <w:rPr>
          <w:sz w:val="20"/>
        </w:rPr>
      </w:pPr>
      <w:r>
        <w:rPr>
          <w:noProof/>
          <w:sz w:val="20"/>
          <w:lang w:val="en-GB" w:eastAsia="en-GB"/>
        </w:rPr>
        <w:drawing>
          <wp:inline distT="0" distB="0" distL="0" distR="0">
            <wp:extent cx="3200400" cy="187642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0" cstate="print"/>
                    <a:stretch>
                      <a:fillRect/>
                    </a:stretch>
                  </pic:blipFill>
                  <pic:spPr>
                    <a:xfrm>
                      <a:off x="0" y="0"/>
                      <a:ext cx="3200400" cy="1876425"/>
                    </a:xfrm>
                    <a:prstGeom prst="rect">
                      <a:avLst/>
                    </a:prstGeom>
                  </pic:spPr>
                </pic:pic>
              </a:graphicData>
            </a:graphic>
          </wp:inline>
        </w:drawing>
      </w:r>
    </w:p>
    <w:p w:rsidR="00647F23" w:rsidRDefault="00BE4B55">
      <w:pPr>
        <w:pStyle w:val="BodyText"/>
        <w:ind w:left="120"/>
      </w:pPr>
      <w:r>
        <w:t>TeenZone</w:t>
      </w:r>
      <w:r>
        <w:rPr>
          <w:spacing w:val="-5"/>
        </w:rPr>
        <w:t xml:space="preserve"> </w:t>
      </w:r>
      <w:r>
        <w:t>at</w:t>
      </w:r>
      <w:r>
        <w:rPr>
          <w:spacing w:val="-4"/>
        </w:rPr>
        <w:t xml:space="preserve"> </w:t>
      </w:r>
      <w:r>
        <w:t>the</w:t>
      </w:r>
      <w:r>
        <w:rPr>
          <w:spacing w:val="-5"/>
        </w:rPr>
        <w:t xml:space="preserve"> </w:t>
      </w:r>
      <w:r>
        <w:t>Central</w:t>
      </w:r>
      <w:r>
        <w:rPr>
          <w:spacing w:val="-5"/>
        </w:rPr>
        <w:t xml:space="preserve"> </w:t>
      </w:r>
      <w:r>
        <w:t>Library,</w:t>
      </w:r>
      <w:r>
        <w:rPr>
          <w:spacing w:val="-4"/>
        </w:rPr>
        <w:t xml:space="preserve"> </w:t>
      </w:r>
      <w:r>
        <w:t>Los</w:t>
      </w:r>
      <w:r>
        <w:rPr>
          <w:spacing w:val="-4"/>
        </w:rPr>
        <w:t xml:space="preserve"> </w:t>
      </w:r>
      <w:r>
        <w:t>Angeles</w:t>
      </w:r>
      <w:r>
        <w:rPr>
          <w:spacing w:val="-4"/>
        </w:rPr>
        <w:t xml:space="preserve"> </w:t>
      </w:r>
      <w:r>
        <w:t>Public</w:t>
      </w:r>
      <w:r>
        <w:rPr>
          <w:spacing w:val="-4"/>
        </w:rPr>
        <w:t xml:space="preserve"> </w:t>
      </w:r>
      <w:r>
        <w:t>Library</w:t>
      </w:r>
      <w:r>
        <w:rPr>
          <w:spacing w:val="56"/>
        </w:rPr>
        <w:t xml:space="preserve"> </w:t>
      </w:r>
      <w:r>
        <w:rPr>
          <w:spacing w:val="-2"/>
        </w:rPr>
        <w:t>Service</w:t>
      </w:r>
    </w:p>
    <w:p w:rsidR="00647F23" w:rsidRDefault="00647F23">
      <w:pPr>
        <w:pStyle w:val="BodyText"/>
        <w:rPr>
          <w:sz w:val="20"/>
        </w:rPr>
      </w:pPr>
    </w:p>
    <w:p w:rsidR="00647F23" w:rsidRDefault="00BE4B55">
      <w:pPr>
        <w:pStyle w:val="BodyText"/>
        <w:spacing w:before="63"/>
        <w:rPr>
          <w:sz w:val="20"/>
        </w:rPr>
      </w:pPr>
      <w:r>
        <w:rPr>
          <w:noProof/>
          <w:lang w:val="en-GB" w:eastAsia="en-GB"/>
        </w:rPr>
        <w:drawing>
          <wp:anchor distT="0" distB="0" distL="0" distR="0" simplePos="0" relativeHeight="487606784" behindDoc="1" locked="0" layoutInCell="1" allowOverlap="1">
            <wp:simplePos x="0" y="0"/>
            <wp:positionH relativeFrom="page">
              <wp:posOffset>914400</wp:posOffset>
            </wp:positionH>
            <wp:positionV relativeFrom="paragraph">
              <wp:posOffset>201321</wp:posOffset>
            </wp:positionV>
            <wp:extent cx="2209800" cy="262890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1" cstate="print"/>
                    <a:stretch>
                      <a:fillRect/>
                    </a:stretch>
                  </pic:blipFill>
                  <pic:spPr>
                    <a:xfrm>
                      <a:off x="0" y="0"/>
                      <a:ext cx="2209800" cy="2628900"/>
                    </a:xfrm>
                    <a:prstGeom prst="rect">
                      <a:avLst/>
                    </a:prstGeom>
                  </pic:spPr>
                </pic:pic>
              </a:graphicData>
            </a:graphic>
          </wp:anchor>
        </w:drawing>
      </w:r>
    </w:p>
    <w:p w:rsidR="00647F23" w:rsidRDefault="00BE4B55">
      <w:pPr>
        <w:pStyle w:val="BodyText"/>
        <w:ind w:left="120"/>
      </w:pPr>
      <w:r>
        <w:t>Top</w:t>
      </w:r>
      <w:r>
        <w:rPr>
          <w:spacing w:val="-5"/>
        </w:rPr>
        <w:t xml:space="preserve"> </w:t>
      </w:r>
      <w:r>
        <w:t>10</w:t>
      </w:r>
      <w:r>
        <w:rPr>
          <w:spacing w:val="-5"/>
        </w:rPr>
        <w:t xml:space="preserve"> </w:t>
      </w:r>
      <w:r>
        <w:t>book</w:t>
      </w:r>
      <w:r>
        <w:rPr>
          <w:spacing w:val="-5"/>
        </w:rPr>
        <w:t xml:space="preserve"> </w:t>
      </w:r>
      <w:r>
        <w:t>promotion</w:t>
      </w:r>
      <w:r>
        <w:rPr>
          <w:spacing w:val="-6"/>
        </w:rPr>
        <w:t xml:space="preserve"> </w:t>
      </w:r>
      <w:r>
        <w:t>at</w:t>
      </w:r>
      <w:r>
        <w:rPr>
          <w:spacing w:val="-5"/>
        </w:rPr>
        <w:t xml:space="preserve"> </w:t>
      </w:r>
      <w:r>
        <w:t>Rotterdam</w:t>
      </w:r>
      <w:r>
        <w:rPr>
          <w:spacing w:val="-5"/>
        </w:rPr>
        <w:t xml:space="preserve"> </w:t>
      </w:r>
      <w:r>
        <w:t>Central</w:t>
      </w:r>
      <w:r>
        <w:rPr>
          <w:spacing w:val="-5"/>
        </w:rPr>
        <w:t xml:space="preserve"> </w:t>
      </w:r>
      <w:r>
        <w:rPr>
          <w:spacing w:val="-2"/>
        </w:rPr>
        <w:t>Library</w:t>
      </w:r>
    </w:p>
    <w:p w:rsidR="00647F23" w:rsidRDefault="00647F23">
      <w:pPr>
        <w:pStyle w:val="BodyText"/>
        <w:rPr>
          <w:sz w:val="20"/>
        </w:rPr>
      </w:pPr>
    </w:p>
    <w:p w:rsidR="00647F23" w:rsidRDefault="00BE4B55">
      <w:pPr>
        <w:pStyle w:val="BodyText"/>
        <w:spacing w:before="28"/>
        <w:rPr>
          <w:sz w:val="20"/>
        </w:rPr>
      </w:pPr>
      <w:r>
        <w:rPr>
          <w:noProof/>
          <w:lang w:val="en-GB" w:eastAsia="en-GB"/>
        </w:rPr>
        <w:drawing>
          <wp:anchor distT="0" distB="0" distL="0" distR="0" simplePos="0" relativeHeight="487607296" behindDoc="1" locked="0" layoutInCell="1" allowOverlap="1">
            <wp:simplePos x="0" y="0"/>
            <wp:positionH relativeFrom="page">
              <wp:posOffset>914400</wp:posOffset>
            </wp:positionH>
            <wp:positionV relativeFrom="paragraph">
              <wp:posOffset>179096</wp:posOffset>
            </wp:positionV>
            <wp:extent cx="3048000" cy="202882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2" cstate="print"/>
                    <a:stretch>
                      <a:fillRect/>
                    </a:stretch>
                  </pic:blipFill>
                  <pic:spPr>
                    <a:xfrm>
                      <a:off x="0" y="0"/>
                      <a:ext cx="3048000" cy="2028825"/>
                    </a:xfrm>
                    <a:prstGeom prst="rect">
                      <a:avLst/>
                    </a:prstGeom>
                  </pic:spPr>
                </pic:pic>
              </a:graphicData>
            </a:graphic>
          </wp:anchor>
        </w:drawing>
      </w:r>
    </w:p>
    <w:p w:rsidR="00647F23" w:rsidRDefault="00BE4B55">
      <w:pPr>
        <w:pStyle w:val="BodyText"/>
        <w:ind w:left="120"/>
      </w:pPr>
      <w:r>
        <w:t>Beach</w:t>
      </w:r>
      <w:r>
        <w:rPr>
          <w:spacing w:val="-4"/>
        </w:rPr>
        <w:t xml:space="preserve"> </w:t>
      </w:r>
      <w:r>
        <w:t>Library</w:t>
      </w:r>
      <w:r>
        <w:rPr>
          <w:spacing w:val="-18"/>
        </w:rPr>
        <w:t xml:space="preserve"> </w:t>
      </w:r>
      <w:r>
        <w:t>(photograph</w:t>
      </w:r>
      <w:r>
        <w:rPr>
          <w:spacing w:val="-5"/>
        </w:rPr>
        <w:t xml:space="preserve"> </w:t>
      </w:r>
      <w:r>
        <w:t>courtesy</w:t>
      </w:r>
      <w:r>
        <w:rPr>
          <w:spacing w:val="-5"/>
        </w:rPr>
        <w:t xml:space="preserve"> </w:t>
      </w:r>
      <w:r>
        <w:t>of</w:t>
      </w:r>
      <w:r>
        <w:rPr>
          <w:spacing w:val="-4"/>
        </w:rPr>
        <w:t xml:space="preserve"> </w:t>
      </w:r>
      <w:r>
        <w:t>Pro</w:t>
      </w:r>
      <w:r>
        <w:rPr>
          <w:spacing w:val="-5"/>
        </w:rPr>
        <w:t xml:space="preserve"> </w:t>
      </w:r>
      <w:r>
        <w:rPr>
          <w:spacing w:val="-2"/>
        </w:rPr>
        <w:t>Biblio)</w:t>
      </w:r>
    </w:p>
    <w:p w:rsidR="00647F23" w:rsidRDefault="00647F23">
      <w:pPr>
        <w:sectPr w:rsidR="00647F23">
          <w:pgSz w:w="11920" w:h="16840"/>
          <w:pgMar w:top="1700" w:right="1300" w:bottom="540" w:left="1320" w:header="0" w:footer="344" w:gutter="0"/>
          <w:cols w:space="720"/>
        </w:sectPr>
      </w:pPr>
    </w:p>
    <w:p w:rsidR="00647F23" w:rsidRDefault="00BE4B55">
      <w:pPr>
        <w:pStyle w:val="Heading1"/>
        <w:spacing w:before="70" w:line="247" w:lineRule="auto"/>
        <w:ind w:right="6785"/>
      </w:pPr>
      <w:r>
        <w:t>Appendix C Research</w:t>
      </w:r>
      <w:r>
        <w:rPr>
          <w:spacing w:val="-17"/>
        </w:rPr>
        <w:t xml:space="preserve"> </w:t>
      </w:r>
      <w:r>
        <w:t>interviews</w:t>
      </w:r>
    </w:p>
    <w:p w:rsidR="00647F23" w:rsidRDefault="00BE4B55">
      <w:pPr>
        <w:pStyle w:val="BodyText"/>
        <w:spacing w:before="245" w:line="242" w:lineRule="auto"/>
        <w:ind w:left="120" w:right="160"/>
      </w:pPr>
      <w:r>
        <w:t>Formal</w:t>
      </w:r>
      <w:r>
        <w:rPr>
          <w:spacing w:val="-2"/>
        </w:rPr>
        <w:t xml:space="preserve"> </w:t>
      </w:r>
      <w:r>
        <w:t>one-to-one</w:t>
      </w:r>
      <w:r>
        <w:rPr>
          <w:spacing w:val="-7"/>
        </w:rPr>
        <w:t xml:space="preserve"> </w:t>
      </w:r>
      <w:r>
        <w:t>interviews</w:t>
      </w:r>
      <w:r>
        <w:rPr>
          <w:spacing w:val="-2"/>
        </w:rPr>
        <w:t xml:space="preserve"> </w:t>
      </w:r>
      <w:r>
        <w:t>were</w:t>
      </w:r>
      <w:r>
        <w:rPr>
          <w:spacing w:val="-2"/>
        </w:rPr>
        <w:t xml:space="preserve"> </w:t>
      </w:r>
      <w:r>
        <w:t>carried</w:t>
      </w:r>
      <w:r>
        <w:rPr>
          <w:spacing w:val="-2"/>
        </w:rPr>
        <w:t xml:space="preserve"> </w:t>
      </w:r>
      <w:r>
        <w:t>out</w:t>
      </w:r>
      <w:r>
        <w:rPr>
          <w:spacing w:val="-2"/>
        </w:rPr>
        <w:t xml:space="preserve"> </w:t>
      </w:r>
      <w:r>
        <w:t>with</w:t>
      </w:r>
      <w:r>
        <w:rPr>
          <w:spacing w:val="-2"/>
        </w:rPr>
        <w:t xml:space="preserve"> </w:t>
      </w:r>
      <w:r>
        <w:t>the</w:t>
      </w:r>
      <w:r>
        <w:rPr>
          <w:spacing w:val="-2"/>
        </w:rPr>
        <w:t xml:space="preserve"> </w:t>
      </w:r>
      <w:r>
        <w:t>following</w:t>
      </w:r>
      <w:r>
        <w:rPr>
          <w:spacing w:val="-2"/>
        </w:rPr>
        <w:t xml:space="preserve"> </w:t>
      </w:r>
      <w:r>
        <w:t>people</w:t>
      </w:r>
      <w:r>
        <w:rPr>
          <w:spacing w:val="-2"/>
        </w:rPr>
        <w:t xml:space="preserve"> </w:t>
      </w:r>
      <w:r>
        <w:t>for</w:t>
      </w:r>
      <w:r>
        <w:rPr>
          <w:spacing w:val="-2"/>
        </w:rPr>
        <w:t xml:space="preserve"> </w:t>
      </w:r>
      <w:r>
        <w:t>this</w:t>
      </w:r>
      <w:r>
        <w:rPr>
          <w:spacing w:val="-2"/>
        </w:rPr>
        <w:t xml:space="preserve"> </w:t>
      </w:r>
      <w:r>
        <w:t>research, using</w:t>
      </w:r>
      <w:r>
        <w:rPr>
          <w:spacing w:val="-1"/>
        </w:rPr>
        <w:t xml:space="preserve"> </w:t>
      </w:r>
      <w:r>
        <w:t>open</w:t>
      </w:r>
      <w:r>
        <w:rPr>
          <w:spacing w:val="-1"/>
        </w:rPr>
        <w:t xml:space="preserve"> </w:t>
      </w:r>
      <w:r>
        <w:t>questions based on the themes described in Chapter1. It was not possible to share transcriptions or interview summaries with interviewees within the timescale.</w:t>
      </w:r>
    </w:p>
    <w:p w:rsidR="00647F23" w:rsidRDefault="00647F23">
      <w:pPr>
        <w:pStyle w:val="BodyText"/>
        <w:spacing w:before="14"/>
      </w:pPr>
    </w:p>
    <w:p w:rsidR="00647F23" w:rsidRDefault="00BE4B55">
      <w:pPr>
        <w:pStyle w:val="ListParagraph"/>
        <w:numPr>
          <w:ilvl w:val="0"/>
          <w:numId w:val="1"/>
        </w:numPr>
        <w:tabs>
          <w:tab w:val="left" w:pos="720"/>
        </w:tabs>
        <w:spacing w:line="225" w:lineRule="auto"/>
        <w:ind w:right="1603"/>
      </w:pPr>
      <w:r>
        <w:t>Chris</w:t>
      </w:r>
      <w:r>
        <w:rPr>
          <w:spacing w:val="-4"/>
        </w:rPr>
        <w:t xml:space="preserve"> </w:t>
      </w:r>
      <w:r>
        <w:t>Higashi</w:t>
      </w:r>
      <w:r>
        <w:rPr>
          <w:spacing w:val="-4"/>
        </w:rPr>
        <w:t xml:space="preserve"> </w:t>
      </w:r>
      <w:r>
        <w:t>-</w:t>
      </w:r>
      <w:r>
        <w:rPr>
          <w:spacing w:val="-2"/>
        </w:rPr>
        <w:t xml:space="preserve"> </w:t>
      </w:r>
      <w:r>
        <w:t>WCFB</w:t>
      </w:r>
      <w:r>
        <w:rPr>
          <w:spacing w:val="-5"/>
        </w:rPr>
        <w:t xml:space="preserve"> </w:t>
      </w:r>
      <w:r>
        <w:t>(2</w:t>
      </w:r>
      <w:r>
        <w:rPr>
          <w:spacing w:val="-5"/>
        </w:rPr>
        <w:t xml:space="preserve"> </w:t>
      </w:r>
      <w:r>
        <w:t>hour</w:t>
      </w:r>
      <w:r>
        <w:rPr>
          <w:spacing w:val="-5"/>
        </w:rPr>
        <w:t xml:space="preserve"> </w:t>
      </w:r>
      <w:r>
        <w:t>interview*,</w:t>
      </w:r>
      <w:r>
        <w:rPr>
          <w:spacing w:val="-4"/>
        </w:rPr>
        <w:t xml:space="preserve"> </w:t>
      </w:r>
      <w:r>
        <w:t>informal</w:t>
      </w:r>
      <w:r>
        <w:rPr>
          <w:spacing w:val="-4"/>
        </w:rPr>
        <w:t xml:space="preserve"> </w:t>
      </w:r>
      <w:r>
        <w:t>conversations,</w:t>
      </w:r>
      <w:r>
        <w:rPr>
          <w:spacing w:val="-4"/>
        </w:rPr>
        <w:t xml:space="preserve"> </w:t>
      </w:r>
      <w:r>
        <w:t xml:space="preserve">e-mail </w:t>
      </w:r>
      <w:r>
        <w:rPr>
          <w:spacing w:val="-2"/>
        </w:rPr>
        <w:t>correspondence)</w:t>
      </w:r>
    </w:p>
    <w:p w:rsidR="00647F23" w:rsidRDefault="00BE4B55">
      <w:pPr>
        <w:pStyle w:val="ListParagraph"/>
        <w:numPr>
          <w:ilvl w:val="0"/>
          <w:numId w:val="1"/>
        </w:numPr>
        <w:tabs>
          <w:tab w:val="left" w:pos="719"/>
        </w:tabs>
        <w:spacing w:before="5"/>
        <w:ind w:left="719" w:hanging="599"/>
      </w:pPr>
      <w:r>
        <w:t>Deborah</w:t>
      </w:r>
      <w:r>
        <w:rPr>
          <w:spacing w:val="-5"/>
        </w:rPr>
        <w:t xml:space="preserve"> </w:t>
      </w:r>
      <w:r>
        <w:t>Jacobs</w:t>
      </w:r>
      <w:r>
        <w:rPr>
          <w:spacing w:val="-2"/>
        </w:rPr>
        <w:t xml:space="preserve"> </w:t>
      </w:r>
      <w:r>
        <w:t>-</w:t>
      </w:r>
      <w:r>
        <w:rPr>
          <w:spacing w:val="-2"/>
        </w:rPr>
        <w:t xml:space="preserve"> </w:t>
      </w:r>
      <w:r>
        <w:t>SPL</w:t>
      </w:r>
      <w:r>
        <w:rPr>
          <w:spacing w:val="-3"/>
        </w:rPr>
        <w:t xml:space="preserve"> </w:t>
      </w:r>
      <w:r>
        <w:t>(1</w:t>
      </w:r>
      <w:r>
        <w:rPr>
          <w:spacing w:val="-4"/>
        </w:rPr>
        <w:t xml:space="preserve"> </w:t>
      </w:r>
      <w:r>
        <w:t>hour</w:t>
      </w:r>
      <w:r>
        <w:rPr>
          <w:spacing w:val="-5"/>
        </w:rPr>
        <w:t xml:space="preserve"> </w:t>
      </w:r>
      <w:r>
        <w:rPr>
          <w:spacing w:val="-2"/>
        </w:rPr>
        <w:t>interview*)</w:t>
      </w:r>
    </w:p>
    <w:p w:rsidR="00647F23" w:rsidRDefault="00BE4B55">
      <w:pPr>
        <w:pStyle w:val="ListParagraph"/>
        <w:numPr>
          <w:ilvl w:val="0"/>
          <w:numId w:val="1"/>
        </w:numPr>
        <w:tabs>
          <w:tab w:val="left" w:pos="719"/>
        </w:tabs>
        <w:spacing w:before="1"/>
        <w:ind w:left="719" w:hanging="599"/>
      </w:pPr>
      <w:r>
        <w:t>Nancy</w:t>
      </w:r>
      <w:r>
        <w:rPr>
          <w:spacing w:val="-7"/>
        </w:rPr>
        <w:t xml:space="preserve"> </w:t>
      </w:r>
      <w:r>
        <w:t>Pearl</w:t>
      </w:r>
      <w:r>
        <w:rPr>
          <w:spacing w:val="-6"/>
        </w:rPr>
        <w:t xml:space="preserve"> </w:t>
      </w:r>
      <w:r>
        <w:t>-</w:t>
      </w:r>
      <w:r>
        <w:rPr>
          <w:spacing w:val="5"/>
        </w:rPr>
        <w:t xml:space="preserve"> </w:t>
      </w:r>
      <w:r>
        <w:t>Book</w:t>
      </w:r>
      <w:r>
        <w:rPr>
          <w:spacing w:val="4"/>
        </w:rPr>
        <w:t xml:space="preserve"> </w:t>
      </w:r>
      <w:r>
        <w:t>Lust</w:t>
      </w:r>
      <w:r>
        <w:rPr>
          <w:spacing w:val="-16"/>
        </w:rPr>
        <w:t xml:space="preserve"> </w:t>
      </w:r>
      <w:r>
        <w:t>(3</w:t>
      </w:r>
      <w:r>
        <w:rPr>
          <w:spacing w:val="-3"/>
        </w:rPr>
        <w:t xml:space="preserve"> </w:t>
      </w:r>
      <w:r>
        <w:t>hour</w:t>
      </w:r>
      <w:r>
        <w:rPr>
          <w:spacing w:val="-3"/>
        </w:rPr>
        <w:t xml:space="preserve"> </w:t>
      </w:r>
      <w:r>
        <w:t>interview</w:t>
      </w:r>
      <w:r>
        <w:rPr>
          <w:spacing w:val="-3"/>
        </w:rPr>
        <w:t xml:space="preserve"> </w:t>
      </w:r>
      <w:r>
        <w:t>in</w:t>
      </w:r>
      <w:r>
        <w:rPr>
          <w:spacing w:val="-4"/>
        </w:rPr>
        <w:t xml:space="preserve"> </w:t>
      </w:r>
      <w:r>
        <w:t>several</w:t>
      </w:r>
      <w:r>
        <w:rPr>
          <w:spacing w:val="-4"/>
        </w:rPr>
        <w:t xml:space="preserve"> </w:t>
      </w:r>
      <w:r>
        <w:t>locations</w:t>
      </w:r>
      <w:r>
        <w:rPr>
          <w:spacing w:val="-3"/>
        </w:rPr>
        <w:t xml:space="preserve"> </w:t>
      </w:r>
      <w:r>
        <w:t>and</w:t>
      </w:r>
      <w:r>
        <w:rPr>
          <w:spacing w:val="-4"/>
        </w:rPr>
        <w:t xml:space="preserve"> </w:t>
      </w:r>
      <w:r>
        <w:t>with</w:t>
      </w:r>
      <w:r>
        <w:rPr>
          <w:spacing w:val="-4"/>
        </w:rPr>
        <w:t xml:space="preserve"> </w:t>
      </w:r>
      <w:r>
        <w:rPr>
          <w:spacing w:val="-2"/>
        </w:rPr>
        <w:t>interruptions*)</w:t>
      </w:r>
    </w:p>
    <w:p w:rsidR="00647F23" w:rsidRDefault="00BE4B55">
      <w:pPr>
        <w:pStyle w:val="ListParagraph"/>
        <w:numPr>
          <w:ilvl w:val="0"/>
          <w:numId w:val="1"/>
        </w:numPr>
        <w:tabs>
          <w:tab w:val="left" w:pos="720"/>
        </w:tabs>
        <w:ind w:right="762"/>
      </w:pPr>
      <w:r>
        <w:t>Rick</w:t>
      </w:r>
      <w:r>
        <w:rPr>
          <w:spacing w:val="-3"/>
        </w:rPr>
        <w:t xml:space="preserve"> </w:t>
      </w:r>
      <w:r>
        <w:t>Simonson</w:t>
      </w:r>
      <w:r>
        <w:rPr>
          <w:spacing w:val="-3"/>
        </w:rPr>
        <w:t xml:space="preserve"> </w:t>
      </w:r>
      <w:r>
        <w:t>–</w:t>
      </w:r>
      <w:r>
        <w:rPr>
          <w:spacing w:val="-7"/>
        </w:rPr>
        <w:t xml:space="preserve"> </w:t>
      </w:r>
      <w:r>
        <w:t>Elliott</w:t>
      </w:r>
      <w:r>
        <w:rPr>
          <w:spacing w:val="-5"/>
        </w:rPr>
        <w:t xml:space="preserve"> </w:t>
      </w:r>
      <w:r>
        <w:t>Bay</w:t>
      </w:r>
      <w:r>
        <w:rPr>
          <w:spacing w:val="-5"/>
        </w:rPr>
        <w:t xml:space="preserve"> </w:t>
      </w:r>
      <w:r>
        <w:t>Book</w:t>
      </w:r>
      <w:r>
        <w:rPr>
          <w:spacing w:val="-5"/>
        </w:rPr>
        <w:t xml:space="preserve"> </w:t>
      </w:r>
      <w:r>
        <w:t>Company</w:t>
      </w:r>
      <w:r>
        <w:rPr>
          <w:spacing w:val="-6"/>
        </w:rPr>
        <w:t xml:space="preserve"> </w:t>
      </w:r>
      <w:r>
        <w:t>(2</w:t>
      </w:r>
      <w:r>
        <w:rPr>
          <w:spacing w:val="-2"/>
        </w:rPr>
        <w:t xml:space="preserve"> </w:t>
      </w:r>
      <w:r>
        <w:t>hour</w:t>
      </w:r>
      <w:r>
        <w:rPr>
          <w:spacing w:val="-3"/>
        </w:rPr>
        <w:t xml:space="preserve"> </w:t>
      </w:r>
      <w:r>
        <w:t>interview,</w:t>
      </w:r>
      <w:r>
        <w:rPr>
          <w:spacing w:val="-4"/>
        </w:rPr>
        <w:t xml:space="preserve"> </w:t>
      </w:r>
      <w:r>
        <w:t>with</w:t>
      </w:r>
      <w:r>
        <w:rPr>
          <w:spacing w:val="-4"/>
        </w:rPr>
        <w:t xml:space="preserve"> </w:t>
      </w:r>
      <w:r>
        <w:t>Chris</w:t>
      </w:r>
      <w:r>
        <w:rPr>
          <w:spacing w:val="-4"/>
        </w:rPr>
        <w:t xml:space="preserve"> </w:t>
      </w:r>
      <w:r>
        <w:t xml:space="preserve">Higashi </w:t>
      </w:r>
      <w:r>
        <w:rPr>
          <w:spacing w:val="-2"/>
        </w:rPr>
        <w:t>present*)</w:t>
      </w:r>
    </w:p>
    <w:p w:rsidR="00647F23" w:rsidRDefault="00BE4B55">
      <w:pPr>
        <w:pStyle w:val="ListParagraph"/>
        <w:numPr>
          <w:ilvl w:val="0"/>
          <w:numId w:val="1"/>
        </w:numPr>
        <w:tabs>
          <w:tab w:val="left" w:pos="719"/>
        </w:tabs>
        <w:spacing w:before="3"/>
        <w:ind w:left="719" w:hanging="599"/>
      </w:pPr>
      <w:r>
        <w:t>Kathleen</w:t>
      </w:r>
      <w:r>
        <w:rPr>
          <w:spacing w:val="-3"/>
        </w:rPr>
        <w:t xml:space="preserve"> </w:t>
      </w:r>
      <w:r>
        <w:t>Imhoff</w:t>
      </w:r>
      <w:r>
        <w:rPr>
          <w:spacing w:val="-1"/>
        </w:rPr>
        <w:t xml:space="preserve"> </w:t>
      </w:r>
      <w:r>
        <w:t>-</w:t>
      </w:r>
      <w:r>
        <w:rPr>
          <w:spacing w:val="-5"/>
        </w:rPr>
        <w:t xml:space="preserve"> </w:t>
      </w:r>
      <w:r>
        <w:t>Lexington</w:t>
      </w:r>
      <w:r>
        <w:rPr>
          <w:spacing w:val="-5"/>
        </w:rPr>
        <w:t xml:space="preserve"> </w:t>
      </w:r>
      <w:r>
        <w:t>Library</w:t>
      </w:r>
      <w:r>
        <w:rPr>
          <w:spacing w:val="-5"/>
        </w:rPr>
        <w:t xml:space="preserve"> </w:t>
      </w:r>
      <w:r>
        <w:t>service</w:t>
      </w:r>
      <w:r>
        <w:rPr>
          <w:spacing w:val="-18"/>
        </w:rPr>
        <w:t xml:space="preserve"> </w:t>
      </w:r>
      <w:r>
        <w:t>(30</w:t>
      </w:r>
      <w:r>
        <w:rPr>
          <w:spacing w:val="1"/>
        </w:rPr>
        <w:t xml:space="preserve"> </w:t>
      </w:r>
      <w:r>
        <w:t>minute</w:t>
      </w:r>
      <w:r>
        <w:rPr>
          <w:spacing w:val="2"/>
        </w:rPr>
        <w:t xml:space="preserve"> </w:t>
      </w:r>
      <w:r>
        <w:rPr>
          <w:spacing w:val="-2"/>
        </w:rPr>
        <w:t>interview*)</w:t>
      </w:r>
    </w:p>
    <w:p w:rsidR="00647F23" w:rsidRDefault="00BE4B55">
      <w:pPr>
        <w:pStyle w:val="ListParagraph"/>
        <w:numPr>
          <w:ilvl w:val="0"/>
          <w:numId w:val="1"/>
        </w:numPr>
        <w:tabs>
          <w:tab w:val="left" w:pos="719"/>
        </w:tabs>
        <w:spacing w:line="262" w:lineRule="exact"/>
        <w:ind w:left="719" w:hanging="599"/>
      </w:pPr>
      <w:r>
        <w:t>Mary</w:t>
      </w:r>
      <w:r>
        <w:rPr>
          <w:spacing w:val="8"/>
        </w:rPr>
        <w:t xml:space="preserve"> </w:t>
      </w:r>
      <w:r>
        <w:t>Menzel</w:t>
      </w:r>
      <w:r>
        <w:rPr>
          <w:spacing w:val="-7"/>
        </w:rPr>
        <w:t xml:space="preserve"> </w:t>
      </w:r>
      <w:r>
        <w:t>–</w:t>
      </w:r>
      <w:r>
        <w:rPr>
          <w:spacing w:val="-6"/>
        </w:rPr>
        <w:t xml:space="preserve"> </w:t>
      </w:r>
      <w:r>
        <w:t>CCFB</w:t>
      </w:r>
      <w:r>
        <w:rPr>
          <w:spacing w:val="-1"/>
        </w:rPr>
        <w:t xml:space="preserve"> </w:t>
      </w:r>
      <w:r>
        <w:t>(two</w:t>
      </w:r>
      <w:r>
        <w:rPr>
          <w:spacing w:val="-4"/>
        </w:rPr>
        <w:t xml:space="preserve"> </w:t>
      </w:r>
      <w:r>
        <w:t>1</w:t>
      </w:r>
      <w:r>
        <w:rPr>
          <w:spacing w:val="-2"/>
        </w:rPr>
        <w:t xml:space="preserve"> </w:t>
      </w:r>
      <w:r>
        <w:t>hour</w:t>
      </w:r>
      <w:r>
        <w:rPr>
          <w:spacing w:val="-3"/>
        </w:rPr>
        <w:t xml:space="preserve"> </w:t>
      </w:r>
      <w:r>
        <w:t>interviews*,</w:t>
      </w:r>
      <w:r>
        <w:rPr>
          <w:spacing w:val="-4"/>
        </w:rPr>
        <w:t xml:space="preserve"> </w:t>
      </w:r>
      <w:r>
        <w:t>e-mail</w:t>
      </w:r>
      <w:r>
        <w:rPr>
          <w:spacing w:val="-3"/>
        </w:rPr>
        <w:t xml:space="preserve"> </w:t>
      </w:r>
      <w:r>
        <w:rPr>
          <w:spacing w:val="-2"/>
        </w:rPr>
        <w:t>correspondence)</w:t>
      </w:r>
    </w:p>
    <w:p w:rsidR="00647F23" w:rsidRDefault="00BE4B55">
      <w:pPr>
        <w:pStyle w:val="ListParagraph"/>
        <w:numPr>
          <w:ilvl w:val="0"/>
          <w:numId w:val="1"/>
        </w:numPr>
        <w:tabs>
          <w:tab w:val="left" w:pos="719"/>
        </w:tabs>
        <w:spacing w:line="262" w:lineRule="exact"/>
        <w:ind w:left="719" w:hanging="599"/>
      </w:pPr>
      <w:r>
        <w:t>Natalie</w:t>
      </w:r>
      <w:r>
        <w:rPr>
          <w:spacing w:val="-5"/>
        </w:rPr>
        <w:t xml:space="preserve"> </w:t>
      </w:r>
      <w:r>
        <w:t>Cole</w:t>
      </w:r>
      <w:r>
        <w:rPr>
          <w:spacing w:val="-4"/>
        </w:rPr>
        <w:t xml:space="preserve"> </w:t>
      </w:r>
      <w:r>
        <w:t>–</w:t>
      </w:r>
      <w:r>
        <w:rPr>
          <w:spacing w:val="-7"/>
        </w:rPr>
        <w:t xml:space="preserve"> </w:t>
      </w:r>
      <w:r>
        <w:t>formerly</w:t>
      </w:r>
      <w:r>
        <w:rPr>
          <w:spacing w:val="-2"/>
        </w:rPr>
        <w:t xml:space="preserve"> </w:t>
      </w:r>
      <w:r>
        <w:t>CCFB</w:t>
      </w:r>
      <w:r>
        <w:rPr>
          <w:spacing w:val="-2"/>
        </w:rPr>
        <w:t xml:space="preserve"> </w:t>
      </w:r>
      <w:r>
        <w:t>(two</w:t>
      </w:r>
      <w:r>
        <w:rPr>
          <w:spacing w:val="-4"/>
        </w:rPr>
        <w:t xml:space="preserve"> </w:t>
      </w:r>
      <w:r>
        <w:t>30</w:t>
      </w:r>
      <w:r>
        <w:rPr>
          <w:spacing w:val="-3"/>
        </w:rPr>
        <w:t xml:space="preserve"> </w:t>
      </w:r>
      <w:r>
        <w:t>minute</w:t>
      </w:r>
      <w:r>
        <w:rPr>
          <w:spacing w:val="-4"/>
        </w:rPr>
        <w:t xml:space="preserve"> </w:t>
      </w:r>
      <w:r>
        <w:t>conversations**, e-mail</w:t>
      </w:r>
      <w:r>
        <w:rPr>
          <w:spacing w:val="-2"/>
        </w:rPr>
        <w:t xml:space="preserve"> correspondence)</w:t>
      </w:r>
    </w:p>
    <w:p w:rsidR="00647F23" w:rsidRDefault="00BE4B55">
      <w:pPr>
        <w:pStyle w:val="ListParagraph"/>
        <w:numPr>
          <w:ilvl w:val="0"/>
          <w:numId w:val="1"/>
        </w:numPr>
        <w:tabs>
          <w:tab w:val="left" w:pos="719"/>
        </w:tabs>
        <w:spacing w:before="1"/>
        <w:ind w:left="719" w:hanging="599"/>
      </w:pPr>
      <w:r>
        <w:t>Anne</w:t>
      </w:r>
      <w:r>
        <w:rPr>
          <w:spacing w:val="-7"/>
        </w:rPr>
        <w:t xml:space="preserve"> </w:t>
      </w:r>
      <w:r>
        <w:t>Conner</w:t>
      </w:r>
      <w:r>
        <w:rPr>
          <w:spacing w:val="-7"/>
        </w:rPr>
        <w:t xml:space="preserve"> </w:t>
      </w:r>
      <w:r>
        <w:t>–</w:t>
      </w:r>
      <w:r>
        <w:rPr>
          <w:spacing w:val="-9"/>
        </w:rPr>
        <w:t xml:space="preserve"> </w:t>
      </w:r>
      <w:r>
        <w:t>LAPL</w:t>
      </w:r>
      <w:r>
        <w:rPr>
          <w:spacing w:val="-6"/>
        </w:rPr>
        <w:t xml:space="preserve"> </w:t>
      </w:r>
      <w:r>
        <w:t>(30</w:t>
      </w:r>
      <w:r>
        <w:rPr>
          <w:spacing w:val="-7"/>
        </w:rPr>
        <w:t xml:space="preserve"> </w:t>
      </w:r>
      <w:r>
        <w:t>minute</w:t>
      </w:r>
      <w:r>
        <w:rPr>
          <w:spacing w:val="-7"/>
        </w:rPr>
        <w:t xml:space="preserve"> </w:t>
      </w:r>
      <w:r>
        <w:rPr>
          <w:spacing w:val="-2"/>
        </w:rPr>
        <w:t>interview**)</w:t>
      </w:r>
    </w:p>
    <w:p w:rsidR="00647F23" w:rsidRDefault="00BE4B55">
      <w:pPr>
        <w:pStyle w:val="ListParagraph"/>
        <w:numPr>
          <w:ilvl w:val="0"/>
          <w:numId w:val="1"/>
        </w:numPr>
        <w:tabs>
          <w:tab w:val="left" w:pos="719"/>
        </w:tabs>
        <w:ind w:left="719" w:hanging="599"/>
      </w:pPr>
      <w:r>
        <w:t>Louise</w:t>
      </w:r>
      <w:r>
        <w:rPr>
          <w:spacing w:val="-9"/>
        </w:rPr>
        <w:t xml:space="preserve"> </w:t>
      </w:r>
      <w:r>
        <w:t>Steinman</w:t>
      </w:r>
      <w:r>
        <w:rPr>
          <w:spacing w:val="-8"/>
        </w:rPr>
        <w:t xml:space="preserve"> </w:t>
      </w:r>
      <w:r>
        <w:t>LAPL</w:t>
      </w:r>
      <w:r>
        <w:rPr>
          <w:spacing w:val="-4"/>
        </w:rPr>
        <w:t xml:space="preserve"> </w:t>
      </w:r>
      <w:r>
        <w:t>ALOUD</w:t>
      </w:r>
      <w:r>
        <w:rPr>
          <w:spacing w:val="-5"/>
        </w:rPr>
        <w:t xml:space="preserve"> </w:t>
      </w:r>
      <w:r>
        <w:t>(30</w:t>
      </w:r>
      <w:r>
        <w:rPr>
          <w:spacing w:val="5"/>
        </w:rPr>
        <w:t xml:space="preserve"> </w:t>
      </w:r>
      <w:r>
        <w:rPr>
          <w:spacing w:val="-2"/>
        </w:rPr>
        <w:t>interview*)</w:t>
      </w:r>
    </w:p>
    <w:p w:rsidR="00647F23" w:rsidRDefault="00BE4B55">
      <w:pPr>
        <w:pStyle w:val="ListParagraph"/>
        <w:numPr>
          <w:ilvl w:val="0"/>
          <w:numId w:val="1"/>
        </w:numPr>
        <w:tabs>
          <w:tab w:val="left" w:pos="719"/>
        </w:tabs>
        <w:spacing w:before="1"/>
        <w:ind w:left="719" w:hanging="599"/>
      </w:pPr>
      <w:r>
        <w:t>Alan</w:t>
      </w:r>
      <w:r>
        <w:rPr>
          <w:spacing w:val="-6"/>
        </w:rPr>
        <w:t xml:space="preserve"> </w:t>
      </w:r>
      <w:r>
        <w:t>Corlin</w:t>
      </w:r>
      <w:r>
        <w:rPr>
          <w:spacing w:val="-5"/>
        </w:rPr>
        <w:t xml:space="preserve"> </w:t>
      </w:r>
      <w:r>
        <w:t>–</w:t>
      </w:r>
      <w:r>
        <w:rPr>
          <w:spacing w:val="-7"/>
        </w:rPr>
        <w:t xml:space="preserve"> </w:t>
      </w:r>
      <w:r>
        <w:t>Culver</w:t>
      </w:r>
      <w:r>
        <w:rPr>
          <w:spacing w:val="-4"/>
        </w:rPr>
        <w:t xml:space="preserve"> </w:t>
      </w:r>
      <w:r>
        <w:t>City</w:t>
      </w:r>
      <w:r>
        <w:rPr>
          <w:spacing w:val="-4"/>
        </w:rPr>
        <w:t xml:space="preserve"> </w:t>
      </w:r>
      <w:r>
        <w:t>Friends</w:t>
      </w:r>
      <w:r>
        <w:rPr>
          <w:spacing w:val="-4"/>
        </w:rPr>
        <w:t xml:space="preserve"> </w:t>
      </w:r>
      <w:r>
        <w:t>Group</w:t>
      </w:r>
      <w:r>
        <w:rPr>
          <w:spacing w:val="-5"/>
        </w:rPr>
        <w:t xml:space="preserve"> </w:t>
      </w:r>
      <w:r>
        <w:t>(2</w:t>
      </w:r>
      <w:r>
        <w:rPr>
          <w:spacing w:val="2"/>
        </w:rPr>
        <w:t xml:space="preserve"> </w:t>
      </w:r>
      <w:r>
        <w:t>hour</w:t>
      </w:r>
      <w:r>
        <w:rPr>
          <w:spacing w:val="2"/>
        </w:rPr>
        <w:t xml:space="preserve"> </w:t>
      </w:r>
      <w:r>
        <w:rPr>
          <w:spacing w:val="-2"/>
        </w:rPr>
        <w:t>interview*)</w:t>
      </w:r>
    </w:p>
    <w:p w:rsidR="00647F23" w:rsidRDefault="00BE4B55">
      <w:pPr>
        <w:pStyle w:val="ListParagraph"/>
        <w:numPr>
          <w:ilvl w:val="0"/>
          <w:numId w:val="1"/>
        </w:numPr>
        <w:tabs>
          <w:tab w:val="left" w:pos="719"/>
        </w:tabs>
        <w:ind w:left="719" w:hanging="599"/>
      </w:pPr>
      <w:r>
        <w:t>Julie</w:t>
      </w:r>
      <w:r>
        <w:rPr>
          <w:spacing w:val="5"/>
        </w:rPr>
        <w:t xml:space="preserve"> </w:t>
      </w:r>
      <w:r>
        <w:t>MacDonald</w:t>
      </w:r>
      <w:r>
        <w:rPr>
          <w:spacing w:val="-8"/>
        </w:rPr>
        <w:t xml:space="preserve"> </w:t>
      </w:r>
      <w:r>
        <w:t>–</w:t>
      </w:r>
      <w:r>
        <w:rPr>
          <w:spacing w:val="-7"/>
        </w:rPr>
        <w:t xml:space="preserve"> </w:t>
      </w:r>
      <w:r>
        <w:t>Santa</w:t>
      </w:r>
      <w:r>
        <w:rPr>
          <w:spacing w:val="-5"/>
        </w:rPr>
        <w:t xml:space="preserve"> </w:t>
      </w:r>
      <w:r>
        <w:t>Monica</w:t>
      </w:r>
      <w:r>
        <w:rPr>
          <w:spacing w:val="-5"/>
        </w:rPr>
        <w:t xml:space="preserve"> </w:t>
      </w:r>
      <w:r>
        <w:t>Public</w:t>
      </w:r>
      <w:r>
        <w:rPr>
          <w:spacing w:val="-5"/>
        </w:rPr>
        <w:t xml:space="preserve"> </w:t>
      </w:r>
      <w:r>
        <w:t>Library</w:t>
      </w:r>
      <w:r>
        <w:rPr>
          <w:spacing w:val="-5"/>
        </w:rPr>
        <w:t xml:space="preserve"> </w:t>
      </w:r>
      <w:r>
        <w:t>Service</w:t>
      </w:r>
      <w:r>
        <w:rPr>
          <w:spacing w:val="-5"/>
        </w:rPr>
        <w:t xml:space="preserve"> </w:t>
      </w:r>
      <w:r>
        <w:t>(1</w:t>
      </w:r>
      <w:r>
        <w:rPr>
          <w:spacing w:val="-7"/>
        </w:rPr>
        <w:t xml:space="preserve"> </w:t>
      </w:r>
      <w:r>
        <w:t>hour</w:t>
      </w:r>
      <w:r>
        <w:rPr>
          <w:spacing w:val="-8"/>
        </w:rPr>
        <w:t xml:space="preserve"> </w:t>
      </w:r>
      <w:r>
        <w:rPr>
          <w:spacing w:val="-2"/>
        </w:rPr>
        <w:t>interview*)</w:t>
      </w:r>
    </w:p>
    <w:p w:rsidR="00647F23" w:rsidRDefault="00BE4B55">
      <w:pPr>
        <w:pStyle w:val="ListParagraph"/>
        <w:numPr>
          <w:ilvl w:val="0"/>
          <w:numId w:val="1"/>
        </w:numPr>
        <w:tabs>
          <w:tab w:val="left" w:pos="719"/>
        </w:tabs>
        <w:spacing w:before="1" w:line="262" w:lineRule="exact"/>
        <w:ind w:left="719" w:hanging="599"/>
      </w:pPr>
      <w:r>
        <w:t>Susan</w:t>
      </w:r>
      <w:r>
        <w:rPr>
          <w:spacing w:val="-9"/>
        </w:rPr>
        <w:t xml:space="preserve"> </w:t>
      </w:r>
      <w:r>
        <w:t>Annett</w:t>
      </w:r>
      <w:r>
        <w:rPr>
          <w:spacing w:val="-9"/>
        </w:rPr>
        <w:t xml:space="preserve"> </w:t>
      </w:r>
      <w:r>
        <w:t>-</w:t>
      </w:r>
      <w:r>
        <w:rPr>
          <w:spacing w:val="-2"/>
        </w:rPr>
        <w:t xml:space="preserve"> </w:t>
      </w:r>
      <w:r>
        <w:t>Santa</w:t>
      </w:r>
      <w:r>
        <w:rPr>
          <w:spacing w:val="-5"/>
        </w:rPr>
        <w:t xml:space="preserve"> </w:t>
      </w:r>
      <w:r>
        <w:t>Monica</w:t>
      </w:r>
      <w:r>
        <w:rPr>
          <w:spacing w:val="-5"/>
        </w:rPr>
        <w:t xml:space="preserve"> </w:t>
      </w:r>
      <w:r>
        <w:t>Public</w:t>
      </w:r>
      <w:r>
        <w:rPr>
          <w:spacing w:val="-5"/>
        </w:rPr>
        <w:t xml:space="preserve"> </w:t>
      </w:r>
      <w:r>
        <w:t>Library</w:t>
      </w:r>
      <w:r>
        <w:rPr>
          <w:spacing w:val="-5"/>
        </w:rPr>
        <w:t xml:space="preserve"> </w:t>
      </w:r>
      <w:r>
        <w:t>Service</w:t>
      </w:r>
      <w:r>
        <w:rPr>
          <w:spacing w:val="-5"/>
        </w:rPr>
        <w:t xml:space="preserve"> </w:t>
      </w:r>
      <w:r>
        <w:t xml:space="preserve">(30 minute </w:t>
      </w:r>
      <w:r>
        <w:rPr>
          <w:spacing w:val="-2"/>
        </w:rPr>
        <w:t>interview*)</w:t>
      </w:r>
    </w:p>
    <w:p w:rsidR="00647F23" w:rsidRDefault="00BE4B55">
      <w:pPr>
        <w:pStyle w:val="ListParagraph"/>
        <w:numPr>
          <w:ilvl w:val="0"/>
          <w:numId w:val="1"/>
        </w:numPr>
        <w:tabs>
          <w:tab w:val="left" w:pos="719"/>
        </w:tabs>
        <w:spacing w:line="262" w:lineRule="exact"/>
        <w:ind w:left="719" w:hanging="599"/>
      </w:pPr>
      <w:r>
        <w:t>Marian</w:t>
      </w:r>
      <w:r>
        <w:rPr>
          <w:spacing w:val="-8"/>
        </w:rPr>
        <w:t xml:space="preserve"> </w:t>
      </w:r>
      <w:r>
        <w:t>Koran</w:t>
      </w:r>
      <w:r>
        <w:rPr>
          <w:spacing w:val="-6"/>
        </w:rPr>
        <w:t xml:space="preserve"> </w:t>
      </w:r>
      <w:r>
        <w:t>– VOB</w:t>
      </w:r>
      <w:r>
        <w:rPr>
          <w:spacing w:val="1"/>
        </w:rPr>
        <w:t xml:space="preserve"> </w:t>
      </w:r>
      <w:r>
        <w:t>(30</w:t>
      </w:r>
      <w:r>
        <w:rPr>
          <w:spacing w:val="-6"/>
        </w:rPr>
        <w:t xml:space="preserve"> </w:t>
      </w:r>
      <w:r>
        <w:t>minute</w:t>
      </w:r>
      <w:r>
        <w:rPr>
          <w:spacing w:val="-6"/>
        </w:rPr>
        <w:t xml:space="preserve"> </w:t>
      </w:r>
      <w:r>
        <w:t>interview**,</w:t>
      </w:r>
      <w:r>
        <w:rPr>
          <w:spacing w:val="-6"/>
        </w:rPr>
        <w:t xml:space="preserve"> </w:t>
      </w:r>
      <w:r>
        <w:t>e-mail</w:t>
      </w:r>
      <w:r>
        <w:rPr>
          <w:spacing w:val="-4"/>
        </w:rPr>
        <w:t xml:space="preserve"> </w:t>
      </w:r>
      <w:r>
        <w:rPr>
          <w:spacing w:val="-2"/>
        </w:rPr>
        <w:t>correspondence)</w:t>
      </w:r>
    </w:p>
    <w:p w:rsidR="00647F23" w:rsidRDefault="00BE4B55">
      <w:pPr>
        <w:pStyle w:val="ListParagraph"/>
        <w:numPr>
          <w:ilvl w:val="0"/>
          <w:numId w:val="1"/>
        </w:numPr>
        <w:tabs>
          <w:tab w:val="left" w:pos="719"/>
        </w:tabs>
        <w:ind w:left="719" w:hanging="599"/>
      </w:pPr>
      <w:r>
        <w:t>Fons</w:t>
      </w:r>
      <w:r>
        <w:rPr>
          <w:spacing w:val="-6"/>
        </w:rPr>
        <w:t xml:space="preserve"> </w:t>
      </w:r>
      <w:r>
        <w:t>Bouthoorn</w:t>
      </w:r>
      <w:r>
        <w:rPr>
          <w:spacing w:val="-5"/>
        </w:rPr>
        <w:t xml:space="preserve"> </w:t>
      </w:r>
      <w:r>
        <w:t>–</w:t>
      </w:r>
      <w:r>
        <w:rPr>
          <w:spacing w:val="-7"/>
        </w:rPr>
        <w:t xml:space="preserve"> </w:t>
      </w:r>
      <w:r>
        <w:t>Pro</w:t>
      </w:r>
      <w:r>
        <w:rPr>
          <w:spacing w:val="-3"/>
        </w:rPr>
        <w:t xml:space="preserve"> </w:t>
      </w:r>
      <w:r>
        <w:t>Biblio</w:t>
      </w:r>
      <w:r>
        <w:rPr>
          <w:spacing w:val="-3"/>
        </w:rPr>
        <w:t xml:space="preserve"> </w:t>
      </w:r>
      <w:r>
        <w:t>(1</w:t>
      </w:r>
      <w:r>
        <w:rPr>
          <w:spacing w:val="-5"/>
        </w:rPr>
        <w:t xml:space="preserve"> </w:t>
      </w:r>
      <w:r>
        <w:t>hour</w:t>
      </w:r>
      <w:r>
        <w:rPr>
          <w:spacing w:val="-5"/>
        </w:rPr>
        <w:t xml:space="preserve"> </w:t>
      </w:r>
      <w:r>
        <w:rPr>
          <w:spacing w:val="-2"/>
        </w:rPr>
        <w:t>interview**)</w:t>
      </w:r>
    </w:p>
    <w:p w:rsidR="00647F23" w:rsidRDefault="00BE4B55">
      <w:pPr>
        <w:pStyle w:val="ListParagraph"/>
        <w:numPr>
          <w:ilvl w:val="0"/>
          <w:numId w:val="1"/>
        </w:numPr>
        <w:tabs>
          <w:tab w:val="left" w:pos="719"/>
        </w:tabs>
        <w:spacing w:before="1"/>
        <w:ind w:left="719" w:hanging="599"/>
      </w:pPr>
      <w:r>
        <w:t>Barbara</w:t>
      </w:r>
      <w:r>
        <w:rPr>
          <w:spacing w:val="-8"/>
        </w:rPr>
        <w:t xml:space="preserve"> </w:t>
      </w:r>
      <w:r>
        <w:t>Walraven</w:t>
      </w:r>
      <w:r>
        <w:rPr>
          <w:spacing w:val="-8"/>
        </w:rPr>
        <w:t xml:space="preserve"> </w:t>
      </w:r>
      <w:r>
        <w:t>–Floriande</w:t>
      </w:r>
      <w:r>
        <w:rPr>
          <w:spacing w:val="-8"/>
        </w:rPr>
        <w:t xml:space="preserve"> </w:t>
      </w:r>
      <w:r>
        <w:t>Library</w:t>
      </w:r>
      <w:r>
        <w:rPr>
          <w:spacing w:val="-7"/>
        </w:rPr>
        <w:t xml:space="preserve"> </w:t>
      </w:r>
      <w:r>
        <w:t>(1</w:t>
      </w:r>
      <w:r>
        <w:rPr>
          <w:spacing w:val="-2"/>
        </w:rPr>
        <w:t xml:space="preserve"> </w:t>
      </w:r>
      <w:r>
        <w:t>hour</w:t>
      </w:r>
      <w:r>
        <w:rPr>
          <w:spacing w:val="-2"/>
        </w:rPr>
        <w:t xml:space="preserve"> </w:t>
      </w:r>
      <w:r>
        <w:t>interview,</w:t>
      </w:r>
      <w:r>
        <w:rPr>
          <w:spacing w:val="-8"/>
        </w:rPr>
        <w:t xml:space="preserve"> </w:t>
      </w:r>
      <w:r>
        <w:t>with</w:t>
      </w:r>
      <w:r>
        <w:rPr>
          <w:spacing w:val="-9"/>
        </w:rPr>
        <w:t xml:space="preserve"> </w:t>
      </w:r>
      <w:r>
        <w:t>Fons</w:t>
      </w:r>
      <w:r>
        <w:rPr>
          <w:spacing w:val="-8"/>
        </w:rPr>
        <w:t xml:space="preserve"> </w:t>
      </w:r>
      <w:r>
        <w:t>Bouthoom</w:t>
      </w:r>
      <w:r>
        <w:rPr>
          <w:spacing w:val="5"/>
        </w:rPr>
        <w:t xml:space="preserve"> </w:t>
      </w:r>
      <w:r>
        <w:rPr>
          <w:spacing w:val="-2"/>
        </w:rPr>
        <w:t>present**)</w:t>
      </w:r>
    </w:p>
    <w:p w:rsidR="00647F23" w:rsidRDefault="00BE4B55">
      <w:pPr>
        <w:pStyle w:val="ListParagraph"/>
        <w:numPr>
          <w:ilvl w:val="0"/>
          <w:numId w:val="1"/>
        </w:numPr>
        <w:tabs>
          <w:tab w:val="left" w:pos="719"/>
        </w:tabs>
        <w:ind w:left="719" w:hanging="599"/>
      </w:pPr>
      <w:r>
        <w:t>Ria</w:t>
      </w:r>
      <w:r>
        <w:rPr>
          <w:spacing w:val="-8"/>
        </w:rPr>
        <w:t xml:space="preserve"> </w:t>
      </w:r>
      <w:r>
        <w:t>Roelands</w:t>
      </w:r>
      <w:r>
        <w:rPr>
          <w:spacing w:val="5"/>
        </w:rPr>
        <w:t xml:space="preserve"> </w:t>
      </w:r>
      <w:r>
        <w:t>–</w:t>
      </w:r>
      <w:r>
        <w:rPr>
          <w:spacing w:val="-10"/>
        </w:rPr>
        <w:t xml:space="preserve"> </w:t>
      </w:r>
      <w:r>
        <w:t>Zoetermeer</w:t>
      </w:r>
      <w:r>
        <w:rPr>
          <w:spacing w:val="-9"/>
        </w:rPr>
        <w:t xml:space="preserve"> </w:t>
      </w:r>
      <w:r>
        <w:t>Library</w:t>
      </w:r>
      <w:r>
        <w:rPr>
          <w:spacing w:val="-8"/>
        </w:rPr>
        <w:t xml:space="preserve"> </w:t>
      </w:r>
      <w:r>
        <w:t>(2</w:t>
      </w:r>
      <w:r>
        <w:rPr>
          <w:spacing w:val="-2"/>
        </w:rPr>
        <w:t xml:space="preserve"> </w:t>
      </w:r>
      <w:r>
        <w:t>hour</w:t>
      </w:r>
      <w:r>
        <w:rPr>
          <w:spacing w:val="-2"/>
        </w:rPr>
        <w:t xml:space="preserve"> interview*)</w:t>
      </w:r>
    </w:p>
    <w:p w:rsidR="00647F23" w:rsidRDefault="00BE4B55">
      <w:pPr>
        <w:pStyle w:val="ListParagraph"/>
        <w:numPr>
          <w:ilvl w:val="0"/>
          <w:numId w:val="1"/>
        </w:numPr>
        <w:tabs>
          <w:tab w:val="left" w:pos="719"/>
        </w:tabs>
        <w:spacing w:before="1"/>
        <w:ind w:left="719" w:hanging="599"/>
      </w:pPr>
      <w:r>
        <w:t>Liesbeth</w:t>
      </w:r>
      <w:r>
        <w:rPr>
          <w:spacing w:val="-4"/>
        </w:rPr>
        <w:t xml:space="preserve"> </w:t>
      </w:r>
      <w:r>
        <w:t>van</w:t>
      </w:r>
      <w:r>
        <w:rPr>
          <w:spacing w:val="-3"/>
        </w:rPr>
        <w:t xml:space="preserve"> </w:t>
      </w:r>
      <w:r>
        <w:t>Eck</w:t>
      </w:r>
      <w:r>
        <w:rPr>
          <w:spacing w:val="-18"/>
        </w:rPr>
        <w:t xml:space="preserve"> </w:t>
      </w:r>
      <w:r>
        <w:t>–</w:t>
      </w:r>
      <w:r>
        <w:rPr>
          <w:spacing w:val="-6"/>
        </w:rPr>
        <w:t xml:space="preserve"> </w:t>
      </w:r>
      <w:r>
        <w:t>Dordrecht</w:t>
      </w:r>
      <w:r>
        <w:rPr>
          <w:spacing w:val="-2"/>
        </w:rPr>
        <w:t xml:space="preserve"> </w:t>
      </w:r>
      <w:r>
        <w:t>Library</w:t>
      </w:r>
      <w:r>
        <w:rPr>
          <w:spacing w:val="-3"/>
        </w:rPr>
        <w:t xml:space="preserve"> </w:t>
      </w:r>
      <w:r>
        <w:t>Service</w:t>
      </w:r>
      <w:r>
        <w:rPr>
          <w:spacing w:val="-17"/>
        </w:rPr>
        <w:t xml:space="preserve"> </w:t>
      </w:r>
      <w:r>
        <w:t>(3</w:t>
      </w:r>
      <w:r>
        <w:rPr>
          <w:spacing w:val="-3"/>
        </w:rPr>
        <w:t xml:space="preserve"> </w:t>
      </w:r>
      <w:r>
        <w:t>hour</w:t>
      </w:r>
      <w:r>
        <w:rPr>
          <w:spacing w:val="-5"/>
        </w:rPr>
        <w:t xml:space="preserve"> </w:t>
      </w:r>
      <w:r>
        <w:rPr>
          <w:spacing w:val="-2"/>
        </w:rPr>
        <w:t>interview**)</w:t>
      </w:r>
    </w:p>
    <w:p w:rsidR="00647F23" w:rsidRDefault="00BE4B55">
      <w:pPr>
        <w:pStyle w:val="ListParagraph"/>
        <w:numPr>
          <w:ilvl w:val="0"/>
          <w:numId w:val="1"/>
        </w:numPr>
        <w:tabs>
          <w:tab w:val="left" w:pos="719"/>
        </w:tabs>
        <w:ind w:left="719" w:hanging="599"/>
      </w:pPr>
      <w:r>
        <w:t>Stephan</w:t>
      </w:r>
      <w:r>
        <w:rPr>
          <w:spacing w:val="-3"/>
        </w:rPr>
        <w:t xml:space="preserve"> </w:t>
      </w:r>
      <w:r>
        <w:t>van</w:t>
      </w:r>
      <w:r>
        <w:rPr>
          <w:spacing w:val="-2"/>
        </w:rPr>
        <w:t xml:space="preserve"> </w:t>
      </w:r>
      <w:r>
        <w:t>Vilder</w:t>
      </w:r>
      <w:r>
        <w:rPr>
          <w:spacing w:val="-10"/>
        </w:rPr>
        <w:t xml:space="preserve"> </w:t>
      </w:r>
      <w:r>
        <w:t>–</w:t>
      </w:r>
      <w:r>
        <w:rPr>
          <w:spacing w:val="-7"/>
        </w:rPr>
        <w:t xml:space="preserve"> </w:t>
      </w:r>
      <w:r>
        <w:t>VOB</w:t>
      </w:r>
      <w:r>
        <w:rPr>
          <w:spacing w:val="-4"/>
        </w:rPr>
        <w:t xml:space="preserve"> </w:t>
      </w:r>
      <w:r>
        <w:t>(1</w:t>
      </w:r>
      <w:r>
        <w:rPr>
          <w:spacing w:val="-4"/>
        </w:rPr>
        <w:t xml:space="preserve"> </w:t>
      </w:r>
      <w:r>
        <w:t>hour</w:t>
      </w:r>
      <w:r>
        <w:rPr>
          <w:spacing w:val="-9"/>
        </w:rPr>
        <w:t xml:space="preserve"> </w:t>
      </w:r>
      <w:r>
        <w:rPr>
          <w:spacing w:val="-2"/>
        </w:rPr>
        <w:t>interview**)</w:t>
      </w:r>
    </w:p>
    <w:p w:rsidR="00647F23" w:rsidRDefault="00BE4B55">
      <w:pPr>
        <w:pStyle w:val="ListParagraph"/>
        <w:numPr>
          <w:ilvl w:val="0"/>
          <w:numId w:val="1"/>
        </w:numPr>
        <w:tabs>
          <w:tab w:val="left" w:pos="719"/>
        </w:tabs>
        <w:spacing w:before="1" w:line="262" w:lineRule="exact"/>
        <w:ind w:left="719" w:hanging="599"/>
      </w:pPr>
      <w:r>
        <w:t>Jef</w:t>
      </w:r>
      <w:r>
        <w:rPr>
          <w:spacing w:val="-4"/>
        </w:rPr>
        <w:t xml:space="preserve"> </w:t>
      </w:r>
      <w:r>
        <w:t>van</w:t>
      </w:r>
      <w:r>
        <w:rPr>
          <w:spacing w:val="-4"/>
        </w:rPr>
        <w:t xml:space="preserve"> </w:t>
      </w:r>
      <w:r>
        <w:t>Gool</w:t>
      </w:r>
      <w:r>
        <w:rPr>
          <w:spacing w:val="4"/>
        </w:rPr>
        <w:t xml:space="preserve"> </w:t>
      </w:r>
      <w:r>
        <w:t>–</w:t>
      </w:r>
      <w:r>
        <w:rPr>
          <w:spacing w:val="-10"/>
        </w:rPr>
        <w:t xml:space="preserve"> </w:t>
      </w:r>
      <w:r>
        <w:t>VOB</w:t>
      </w:r>
      <w:r>
        <w:rPr>
          <w:spacing w:val="-8"/>
        </w:rPr>
        <w:t xml:space="preserve"> </w:t>
      </w:r>
      <w:r>
        <w:t>(30</w:t>
      </w:r>
      <w:r>
        <w:rPr>
          <w:spacing w:val="-9"/>
        </w:rPr>
        <w:t xml:space="preserve"> </w:t>
      </w:r>
      <w:r>
        <w:t>minute</w:t>
      </w:r>
      <w:r>
        <w:rPr>
          <w:spacing w:val="-8"/>
        </w:rPr>
        <w:t xml:space="preserve"> </w:t>
      </w:r>
      <w:r>
        <w:rPr>
          <w:spacing w:val="-2"/>
        </w:rPr>
        <w:t>interview**)</w:t>
      </w:r>
    </w:p>
    <w:p w:rsidR="00647F23" w:rsidRDefault="00BE4B55">
      <w:pPr>
        <w:pStyle w:val="ListParagraph"/>
        <w:numPr>
          <w:ilvl w:val="0"/>
          <w:numId w:val="1"/>
        </w:numPr>
        <w:tabs>
          <w:tab w:val="left" w:pos="719"/>
        </w:tabs>
        <w:spacing w:line="262" w:lineRule="exact"/>
        <w:ind w:left="719" w:hanging="599"/>
      </w:pPr>
      <w:r>
        <w:t>Gerard</w:t>
      </w:r>
      <w:r>
        <w:rPr>
          <w:spacing w:val="-6"/>
        </w:rPr>
        <w:t xml:space="preserve"> </w:t>
      </w:r>
      <w:r>
        <w:t>Reussink</w:t>
      </w:r>
      <w:r>
        <w:rPr>
          <w:spacing w:val="-6"/>
        </w:rPr>
        <w:t xml:space="preserve"> </w:t>
      </w:r>
      <w:r>
        <w:t>–</w:t>
      </w:r>
      <w:r>
        <w:rPr>
          <w:spacing w:val="-8"/>
        </w:rPr>
        <w:t xml:space="preserve"> </w:t>
      </w:r>
      <w:r>
        <w:t>Rotterdam</w:t>
      </w:r>
      <w:r>
        <w:rPr>
          <w:spacing w:val="-6"/>
        </w:rPr>
        <w:t xml:space="preserve"> </w:t>
      </w:r>
      <w:r>
        <w:t>Library</w:t>
      </w:r>
      <w:r>
        <w:rPr>
          <w:spacing w:val="-5"/>
        </w:rPr>
        <w:t xml:space="preserve"> </w:t>
      </w:r>
      <w:r>
        <w:t>Service</w:t>
      </w:r>
      <w:r>
        <w:rPr>
          <w:spacing w:val="-6"/>
        </w:rPr>
        <w:t xml:space="preserve"> </w:t>
      </w:r>
      <w:r>
        <w:t>(2</w:t>
      </w:r>
      <w:r>
        <w:rPr>
          <w:spacing w:val="-5"/>
        </w:rPr>
        <w:t xml:space="preserve"> </w:t>
      </w:r>
      <w:r>
        <w:t>hour</w:t>
      </w:r>
      <w:r>
        <w:rPr>
          <w:spacing w:val="-6"/>
        </w:rPr>
        <w:t xml:space="preserve"> </w:t>
      </w:r>
      <w:r>
        <w:rPr>
          <w:spacing w:val="-2"/>
        </w:rPr>
        <w:t>interview**)</w:t>
      </w:r>
    </w:p>
    <w:p w:rsidR="00647F23" w:rsidRDefault="00BE4B55">
      <w:pPr>
        <w:pStyle w:val="ListParagraph"/>
        <w:numPr>
          <w:ilvl w:val="0"/>
          <w:numId w:val="1"/>
        </w:numPr>
        <w:tabs>
          <w:tab w:val="left" w:pos="719"/>
        </w:tabs>
        <w:ind w:left="719" w:hanging="599"/>
      </w:pPr>
      <w:r>
        <w:t>Joke</w:t>
      </w:r>
      <w:r>
        <w:rPr>
          <w:spacing w:val="6"/>
        </w:rPr>
        <w:t xml:space="preserve"> </w:t>
      </w:r>
      <w:r>
        <w:t>Visser</w:t>
      </w:r>
      <w:r>
        <w:rPr>
          <w:spacing w:val="-8"/>
        </w:rPr>
        <w:t xml:space="preserve"> </w:t>
      </w:r>
      <w:r>
        <w:t>-</w:t>
      </w:r>
      <w:r>
        <w:rPr>
          <w:spacing w:val="-5"/>
        </w:rPr>
        <w:t xml:space="preserve"> </w:t>
      </w:r>
      <w:r>
        <w:t>Rotterdam</w:t>
      </w:r>
      <w:r>
        <w:rPr>
          <w:spacing w:val="-7"/>
        </w:rPr>
        <w:t xml:space="preserve"> </w:t>
      </w:r>
      <w:r>
        <w:t>Library</w:t>
      </w:r>
      <w:r>
        <w:rPr>
          <w:spacing w:val="-7"/>
        </w:rPr>
        <w:t xml:space="preserve"> </w:t>
      </w:r>
      <w:r>
        <w:t>Service</w:t>
      </w:r>
      <w:r>
        <w:rPr>
          <w:spacing w:val="-6"/>
        </w:rPr>
        <w:t xml:space="preserve"> </w:t>
      </w:r>
      <w:r>
        <w:t>(1</w:t>
      </w:r>
      <w:r>
        <w:rPr>
          <w:spacing w:val="-8"/>
        </w:rPr>
        <w:t xml:space="preserve"> </w:t>
      </w:r>
      <w:r>
        <w:t>hour</w:t>
      </w:r>
      <w:r>
        <w:rPr>
          <w:spacing w:val="-8"/>
        </w:rPr>
        <w:t xml:space="preserve"> </w:t>
      </w:r>
      <w:r>
        <w:rPr>
          <w:spacing w:val="-2"/>
        </w:rPr>
        <w:t>interview**)</w:t>
      </w:r>
    </w:p>
    <w:p w:rsidR="00647F23" w:rsidRDefault="00BE4B55">
      <w:pPr>
        <w:pStyle w:val="ListParagraph"/>
        <w:numPr>
          <w:ilvl w:val="0"/>
          <w:numId w:val="1"/>
        </w:numPr>
        <w:tabs>
          <w:tab w:val="left" w:pos="719"/>
        </w:tabs>
        <w:spacing w:before="1"/>
        <w:ind w:left="719" w:hanging="599"/>
      </w:pPr>
      <w:r>
        <w:t>Christiaan</w:t>
      </w:r>
      <w:r>
        <w:rPr>
          <w:spacing w:val="-7"/>
        </w:rPr>
        <w:t xml:space="preserve"> </w:t>
      </w:r>
      <w:r>
        <w:t>van</w:t>
      </w:r>
      <w:r>
        <w:rPr>
          <w:spacing w:val="-10"/>
        </w:rPr>
        <w:t xml:space="preserve"> </w:t>
      </w:r>
      <w:r>
        <w:t>Willenswaard</w:t>
      </w:r>
      <w:r>
        <w:rPr>
          <w:spacing w:val="-7"/>
        </w:rPr>
        <w:t xml:space="preserve"> </w:t>
      </w:r>
      <w:r>
        <w:t>–</w:t>
      </w:r>
      <w:r>
        <w:rPr>
          <w:spacing w:val="-10"/>
        </w:rPr>
        <w:t xml:space="preserve"> </w:t>
      </w:r>
      <w:r>
        <w:t>Stichting</w:t>
      </w:r>
      <w:r>
        <w:rPr>
          <w:spacing w:val="-7"/>
        </w:rPr>
        <w:t xml:space="preserve"> </w:t>
      </w:r>
      <w:r>
        <w:t>Lezen</w:t>
      </w:r>
      <w:r>
        <w:rPr>
          <w:spacing w:val="-7"/>
        </w:rPr>
        <w:t xml:space="preserve"> </w:t>
      </w:r>
      <w:r>
        <w:t>(1</w:t>
      </w:r>
      <w:r>
        <w:rPr>
          <w:spacing w:val="-3"/>
        </w:rPr>
        <w:t xml:space="preserve"> </w:t>
      </w:r>
      <w:r>
        <w:t>hour</w:t>
      </w:r>
      <w:r>
        <w:rPr>
          <w:spacing w:val="-3"/>
        </w:rPr>
        <w:t xml:space="preserve"> </w:t>
      </w:r>
      <w:r>
        <w:t>telephone</w:t>
      </w:r>
      <w:r>
        <w:rPr>
          <w:spacing w:val="-3"/>
        </w:rPr>
        <w:t xml:space="preserve"> </w:t>
      </w:r>
      <w:r>
        <w:rPr>
          <w:spacing w:val="-2"/>
        </w:rPr>
        <w:t>interview**)</w:t>
      </w:r>
    </w:p>
    <w:p w:rsidR="00647F23" w:rsidRDefault="00647F23">
      <w:pPr>
        <w:pStyle w:val="BodyText"/>
        <w:spacing w:before="2"/>
      </w:pPr>
    </w:p>
    <w:p w:rsidR="00647F23" w:rsidRDefault="00BE4B55">
      <w:pPr>
        <w:pStyle w:val="BodyText"/>
        <w:spacing w:line="242" w:lineRule="auto"/>
        <w:ind w:left="120" w:right="160"/>
      </w:pPr>
      <w:r>
        <w:t>Open-ended</w:t>
      </w:r>
      <w:r>
        <w:rPr>
          <w:spacing w:val="-3"/>
        </w:rPr>
        <w:t xml:space="preserve"> </w:t>
      </w:r>
      <w:r>
        <w:t>discussions,</w:t>
      </w:r>
      <w:r>
        <w:rPr>
          <w:spacing w:val="-3"/>
        </w:rPr>
        <w:t xml:space="preserve"> </w:t>
      </w:r>
      <w:r>
        <w:t>recorded</w:t>
      </w:r>
      <w:r>
        <w:rPr>
          <w:spacing w:val="-5"/>
        </w:rPr>
        <w:t xml:space="preserve"> </w:t>
      </w:r>
      <w:r>
        <w:t>in</w:t>
      </w:r>
      <w:r>
        <w:rPr>
          <w:spacing w:val="-5"/>
        </w:rPr>
        <w:t xml:space="preserve"> </w:t>
      </w:r>
      <w:r>
        <w:t>note</w:t>
      </w:r>
      <w:r>
        <w:rPr>
          <w:spacing w:val="-5"/>
        </w:rPr>
        <w:t xml:space="preserve"> </w:t>
      </w:r>
      <w:r>
        <w:t>form</w:t>
      </w:r>
      <w:r>
        <w:rPr>
          <w:spacing w:val="-5"/>
        </w:rPr>
        <w:t xml:space="preserve"> </w:t>
      </w:r>
      <w:r>
        <w:t>and</w:t>
      </w:r>
      <w:r>
        <w:rPr>
          <w:spacing w:val="-5"/>
        </w:rPr>
        <w:t xml:space="preserve"> </w:t>
      </w:r>
      <w:r>
        <w:t>later</w:t>
      </w:r>
      <w:r>
        <w:rPr>
          <w:spacing w:val="-5"/>
        </w:rPr>
        <w:t xml:space="preserve"> </w:t>
      </w:r>
      <w:r>
        <w:t>written</w:t>
      </w:r>
      <w:r>
        <w:rPr>
          <w:spacing w:val="-4"/>
        </w:rPr>
        <w:t xml:space="preserve"> </w:t>
      </w:r>
      <w:r>
        <w:t>up,</w:t>
      </w:r>
      <w:r>
        <w:rPr>
          <w:spacing w:val="-4"/>
        </w:rPr>
        <w:t xml:space="preserve"> </w:t>
      </w:r>
      <w:r>
        <w:t>were</w:t>
      </w:r>
      <w:r>
        <w:rPr>
          <w:spacing w:val="-4"/>
        </w:rPr>
        <w:t xml:space="preserve"> </w:t>
      </w:r>
      <w:r>
        <w:t>undertaken</w:t>
      </w:r>
      <w:r>
        <w:rPr>
          <w:spacing w:val="-4"/>
        </w:rPr>
        <w:t xml:space="preserve"> </w:t>
      </w:r>
      <w:r>
        <w:t xml:space="preserve">in some cases. It was not possible to share interview notes with interviewees within the </w:t>
      </w:r>
      <w:r>
        <w:rPr>
          <w:spacing w:val="-2"/>
        </w:rPr>
        <w:t>timescale.</w:t>
      </w:r>
    </w:p>
    <w:p w:rsidR="00647F23" w:rsidRDefault="00BE4B55">
      <w:pPr>
        <w:pStyle w:val="ListParagraph"/>
        <w:numPr>
          <w:ilvl w:val="0"/>
          <w:numId w:val="1"/>
        </w:numPr>
        <w:tabs>
          <w:tab w:val="left" w:pos="719"/>
        </w:tabs>
        <w:spacing w:line="253" w:lineRule="exact"/>
        <w:ind w:left="719" w:hanging="599"/>
      </w:pPr>
      <w:r>
        <w:t>Jennifer</w:t>
      </w:r>
      <w:r>
        <w:rPr>
          <w:spacing w:val="-7"/>
        </w:rPr>
        <w:t xml:space="preserve"> </w:t>
      </w:r>
      <w:r>
        <w:t>Baker,</w:t>
      </w:r>
      <w:r>
        <w:rPr>
          <w:spacing w:val="-3"/>
        </w:rPr>
        <w:t xml:space="preserve"> </w:t>
      </w:r>
      <w:r>
        <w:t>SPL**</w:t>
      </w:r>
      <w:r>
        <w:rPr>
          <w:spacing w:val="-4"/>
        </w:rPr>
        <w:t xml:space="preserve"> </w:t>
      </w:r>
      <w:r>
        <w:t>(30</w:t>
      </w:r>
      <w:r>
        <w:rPr>
          <w:spacing w:val="-5"/>
        </w:rPr>
        <w:t xml:space="preserve"> </w:t>
      </w:r>
      <w:r>
        <w:t>minute</w:t>
      </w:r>
      <w:r>
        <w:rPr>
          <w:spacing w:val="-4"/>
        </w:rPr>
        <w:t xml:space="preserve"> </w:t>
      </w:r>
      <w:r>
        <w:t>informal</w:t>
      </w:r>
      <w:r>
        <w:rPr>
          <w:spacing w:val="-4"/>
        </w:rPr>
        <w:t xml:space="preserve"> </w:t>
      </w:r>
      <w:r>
        <w:rPr>
          <w:spacing w:val="-2"/>
        </w:rPr>
        <w:t>conversation**)</w:t>
      </w:r>
    </w:p>
    <w:p w:rsidR="00647F23" w:rsidRDefault="00BE4B55">
      <w:pPr>
        <w:pStyle w:val="ListParagraph"/>
        <w:numPr>
          <w:ilvl w:val="0"/>
          <w:numId w:val="1"/>
        </w:numPr>
        <w:tabs>
          <w:tab w:val="left" w:pos="719"/>
        </w:tabs>
        <w:ind w:left="719" w:hanging="599"/>
      </w:pPr>
      <w:r>
        <w:t>5</w:t>
      </w:r>
      <w:r>
        <w:rPr>
          <w:spacing w:val="-7"/>
        </w:rPr>
        <w:t xml:space="preserve"> </w:t>
      </w:r>
      <w:r>
        <w:t>attendees</w:t>
      </w:r>
      <w:r>
        <w:rPr>
          <w:spacing w:val="-6"/>
        </w:rPr>
        <w:t xml:space="preserve"> </w:t>
      </w:r>
      <w:r>
        <w:t>of</w:t>
      </w:r>
      <w:r>
        <w:rPr>
          <w:spacing w:val="-6"/>
        </w:rPr>
        <w:t xml:space="preserve"> </w:t>
      </w:r>
      <w:r>
        <w:t>Seattle</w:t>
      </w:r>
      <w:r>
        <w:rPr>
          <w:spacing w:val="-6"/>
        </w:rPr>
        <w:t xml:space="preserve"> </w:t>
      </w:r>
      <w:r>
        <w:t>Reads</w:t>
      </w:r>
      <w:r>
        <w:rPr>
          <w:spacing w:val="-6"/>
        </w:rPr>
        <w:t xml:space="preserve"> </w:t>
      </w:r>
      <w:r>
        <w:t>events</w:t>
      </w:r>
      <w:r>
        <w:rPr>
          <w:spacing w:val="-6"/>
        </w:rPr>
        <w:t xml:space="preserve"> </w:t>
      </w:r>
      <w:r>
        <w:t>(5</w:t>
      </w:r>
      <w:r>
        <w:rPr>
          <w:spacing w:val="-6"/>
        </w:rPr>
        <w:t xml:space="preserve"> </w:t>
      </w:r>
      <w:r>
        <w:t>minute</w:t>
      </w:r>
      <w:r>
        <w:rPr>
          <w:spacing w:val="-6"/>
        </w:rPr>
        <w:t xml:space="preserve"> </w:t>
      </w:r>
      <w:r>
        <w:t>informal</w:t>
      </w:r>
      <w:r>
        <w:rPr>
          <w:spacing w:val="-6"/>
        </w:rPr>
        <w:t xml:space="preserve"> </w:t>
      </w:r>
      <w:r>
        <w:t>conversation</w:t>
      </w:r>
      <w:r>
        <w:rPr>
          <w:spacing w:val="-6"/>
        </w:rPr>
        <w:t xml:space="preserve"> </w:t>
      </w:r>
      <w:r>
        <w:t>with</w:t>
      </w:r>
      <w:r>
        <w:rPr>
          <w:spacing w:val="-6"/>
        </w:rPr>
        <w:t xml:space="preserve"> </w:t>
      </w:r>
      <w:r>
        <w:rPr>
          <w:spacing w:val="-2"/>
        </w:rPr>
        <w:t>each**)</w:t>
      </w:r>
    </w:p>
    <w:p w:rsidR="00647F23" w:rsidRDefault="00BE4B55">
      <w:pPr>
        <w:pStyle w:val="ListParagraph"/>
        <w:numPr>
          <w:ilvl w:val="0"/>
          <w:numId w:val="1"/>
        </w:numPr>
        <w:tabs>
          <w:tab w:val="left" w:pos="719"/>
        </w:tabs>
        <w:spacing w:before="1"/>
        <w:ind w:left="719" w:hanging="599"/>
      </w:pPr>
      <w:r>
        <w:t>Jhumpa</w:t>
      </w:r>
      <w:r>
        <w:rPr>
          <w:spacing w:val="-5"/>
        </w:rPr>
        <w:t xml:space="preserve"> </w:t>
      </w:r>
      <w:r>
        <w:t>Lahiri</w:t>
      </w:r>
      <w:r>
        <w:rPr>
          <w:spacing w:val="-5"/>
        </w:rPr>
        <w:t xml:space="preserve"> </w:t>
      </w:r>
      <w:r>
        <w:t>–</w:t>
      </w:r>
      <w:r>
        <w:rPr>
          <w:spacing w:val="-6"/>
        </w:rPr>
        <w:t xml:space="preserve"> </w:t>
      </w:r>
      <w:r>
        <w:t>Seattle</w:t>
      </w:r>
      <w:r>
        <w:rPr>
          <w:spacing w:val="5"/>
        </w:rPr>
        <w:t xml:space="preserve"> </w:t>
      </w:r>
      <w:r>
        <w:t>Reads</w:t>
      </w:r>
      <w:r>
        <w:rPr>
          <w:spacing w:val="-9"/>
        </w:rPr>
        <w:t xml:space="preserve"> </w:t>
      </w:r>
      <w:r>
        <w:t>author**</w:t>
      </w:r>
      <w:r>
        <w:rPr>
          <w:spacing w:val="-3"/>
        </w:rPr>
        <w:t xml:space="preserve"> </w:t>
      </w:r>
      <w:r>
        <w:t>(5</w:t>
      </w:r>
      <w:r>
        <w:rPr>
          <w:spacing w:val="-2"/>
        </w:rPr>
        <w:t xml:space="preserve"> </w:t>
      </w:r>
      <w:r>
        <w:t>minute</w:t>
      </w:r>
      <w:r>
        <w:rPr>
          <w:spacing w:val="-3"/>
        </w:rPr>
        <w:t xml:space="preserve"> </w:t>
      </w:r>
      <w:r>
        <w:t>informal</w:t>
      </w:r>
      <w:r>
        <w:rPr>
          <w:spacing w:val="-3"/>
        </w:rPr>
        <w:t xml:space="preserve"> </w:t>
      </w:r>
      <w:r>
        <w:rPr>
          <w:spacing w:val="-2"/>
        </w:rPr>
        <w:t>conversation**)</w:t>
      </w:r>
    </w:p>
    <w:p w:rsidR="00647F23" w:rsidRDefault="00BE4B55">
      <w:pPr>
        <w:pStyle w:val="ListParagraph"/>
        <w:numPr>
          <w:ilvl w:val="0"/>
          <w:numId w:val="1"/>
        </w:numPr>
        <w:tabs>
          <w:tab w:val="left" w:pos="719"/>
        </w:tabs>
        <w:ind w:left="719" w:hanging="599"/>
      </w:pPr>
      <w:r>
        <w:t>Librarian,</w:t>
      </w:r>
      <w:r>
        <w:rPr>
          <w:spacing w:val="-4"/>
        </w:rPr>
        <w:t xml:space="preserve"> </w:t>
      </w:r>
      <w:r>
        <w:t>Cerritos</w:t>
      </w:r>
      <w:r>
        <w:rPr>
          <w:spacing w:val="-4"/>
        </w:rPr>
        <w:t xml:space="preserve"> </w:t>
      </w:r>
      <w:r>
        <w:t>Library</w:t>
      </w:r>
      <w:r>
        <w:rPr>
          <w:spacing w:val="-33"/>
        </w:rPr>
        <w:t xml:space="preserve"> </w:t>
      </w:r>
      <w:r>
        <w:t>(10</w:t>
      </w:r>
      <w:r>
        <w:rPr>
          <w:spacing w:val="-5"/>
        </w:rPr>
        <w:t xml:space="preserve"> </w:t>
      </w:r>
      <w:r>
        <w:t>minute</w:t>
      </w:r>
      <w:r>
        <w:rPr>
          <w:spacing w:val="-4"/>
        </w:rPr>
        <w:t xml:space="preserve"> </w:t>
      </w:r>
      <w:r>
        <w:t>informal</w:t>
      </w:r>
      <w:r>
        <w:rPr>
          <w:spacing w:val="-5"/>
        </w:rPr>
        <w:t xml:space="preserve"> </w:t>
      </w:r>
      <w:r>
        <w:rPr>
          <w:spacing w:val="-2"/>
        </w:rPr>
        <w:t>conversation**)</w:t>
      </w:r>
    </w:p>
    <w:p w:rsidR="00647F23" w:rsidRDefault="00BE4B55">
      <w:pPr>
        <w:pStyle w:val="ListParagraph"/>
        <w:numPr>
          <w:ilvl w:val="0"/>
          <w:numId w:val="1"/>
        </w:numPr>
        <w:tabs>
          <w:tab w:val="left" w:pos="719"/>
        </w:tabs>
        <w:spacing w:before="1"/>
        <w:ind w:left="719" w:hanging="599"/>
      </w:pPr>
      <w:r>
        <w:t>Library</w:t>
      </w:r>
      <w:r>
        <w:rPr>
          <w:spacing w:val="-6"/>
        </w:rPr>
        <w:t xml:space="preserve"> </w:t>
      </w:r>
      <w:r>
        <w:t>user,</w:t>
      </w:r>
      <w:r>
        <w:rPr>
          <w:spacing w:val="-5"/>
        </w:rPr>
        <w:t xml:space="preserve"> </w:t>
      </w:r>
      <w:r>
        <w:t>Cerritos</w:t>
      </w:r>
      <w:r>
        <w:rPr>
          <w:spacing w:val="-5"/>
        </w:rPr>
        <w:t xml:space="preserve"> </w:t>
      </w:r>
      <w:r>
        <w:t>Library</w:t>
      </w:r>
      <w:r>
        <w:rPr>
          <w:spacing w:val="-6"/>
        </w:rPr>
        <w:t xml:space="preserve"> </w:t>
      </w:r>
      <w:r>
        <w:t>(5</w:t>
      </w:r>
      <w:r>
        <w:rPr>
          <w:spacing w:val="-5"/>
        </w:rPr>
        <w:t xml:space="preserve"> </w:t>
      </w:r>
      <w:r>
        <w:t>minute</w:t>
      </w:r>
      <w:r>
        <w:rPr>
          <w:spacing w:val="-5"/>
        </w:rPr>
        <w:t xml:space="preserve"> </w:t>
      </w:r>
      <w:r>
        <w:t>informal</w:t>
      </w:r>
      <w:r>
        <w:rPr>
          <w:spacing w:val="-6"/>
        </w:rPr>
        <w:t xml:space="preserve"> </w:t>
      </w:r>
      <w:r>
        <w:rPr>
          <w:spacing w:val="-2"/>
        </w:rPr>
        <w:t>conversation**)</w:t>
      </w:r>
    </w:p>
    <w:p w:rsidR="00647F23" w:rsidRDefault="00BE4B55">
      <w:pPr>
        <w:pStyle w:val="ListParagraph"/>
        <w:numPr>
          <w:ilvl w:val="0"/>
          <w:numId w:val="1"/>
        </w:numPr>
        <w:tabs>
          <w:tab w:val="left" w:pos="719"/>
        </w:tabs>
        <w:ind w:left="719" w:hanging="599"/>
      </w:pPr>
      <w:r>
        <w:t>Ruth</w:t>
      </w:r>
      <w:r>
        <w:rPr>
          <w:spacing w:val="-1"/>
        </w:rPr>
        <w:t xml:space="preserve"> </w:t>
      </w:r>
      <w:r>
        <w:t>Gooley</w:t>
      </w:r>
      <w:r>
        <w:rPr>
          <w:spacing w:val="-16"/>
        </w:rPr>
        <w:t xml:space="preserve"> </w:t>
      </w:r>
      <w:r>
        <w:t>-</w:t>
      </w:r>
      <w:r>
        <w:rPr>
          <w:spacing w:val="1"/>
        </w:rPr>
        <w:t xml:space="preserve"> </w:t>
      </w:r>
      <w:r>
        <w:t>LAPL</w:t>
      </w:r>
      <w:r>
        <w:rPr>
          <w:spacing w:val="-2"/>
        </w:rPr>
        <w:t xml:space="preserve"> </w:t>
      </w:r>
      <w:r>
        <w:t xml:space="preserve">(1 hour </w:t>
      </w:r>
      <w:r>
        <w:rPr>
          <w:spacing w:val="-2"/>
        </w:rPr>
        <w:t>interview**)</w:t>
      </w:r>
    </w:p>
    <w:p w:rsidR="00647F23" w:rsidRDefault="00BE4B55">
      <w:pPr>
        <w:pStyle w:val="ListParagraph"/>
        <w:numPr>
          <w:ilvl w:val="0"/>
          <w:numId w:val="1"/>
        </w:numPr>
        <w:tabs>
          <w:tab w:val="left" w:pos="719"/>
        </w:tabs>
        <w:spacing w:before="1" w:line="262" w:lineRule="exact"/>
        <w:ind w:left="719" w:hanging="599"/>
      </w:pPr>
      <w:r>
        <w:t>Georgina</w:t>
      </w:r>
      <w:r>
        <w:rPr>
          <w:spacing w:val="-5"/>
        </w:rPr>
        <w:t xml:space="preserve"> </w:t>
      </w:r>
      <w:r>
        <w:t>Todd</w:t>
      </w:r>
      <w:r>
        <w:rPr>
          <w:spacing w:val="-5"/>
        </w:rPr>
        <w:t xml:space="preserve"> </w:t>
      </w:r>
      <w:r>
        <w:t>–</w:t>
      </w:r>
      <w:r>
        <w:rPr>
          <w:spacing w:val="-7"/>
        </w:rPr>
        <w:t xml:space="preserve"> </w:t>
      </w:r>
      <w:r>
        <w:t>LAPL</w:t>
      </w:r>
      <w:r>
        <w:rPr>
          <w:spacing w:val="-3"/>
        </w:rPr>
        <w:t xml:space="preserve"> </w:t>
      </w:r>
      <w:r>
        <w:t>(1</w:t>
      </w:r>
      <w:r>
        <w:rPr>
          <w:spacing w:val="-3"/>
        </w:rPr>
        <w:t xml:space="preserve"> </w:t>
      </w:r>
      <w:r>
        <w:t>hour</w:t>
      </w:r>
      <w:r>
        <w:rPr>
          <w:spacing w:val="-3"/>
        </w:rPr>
        <w:t xml:space="preserve"> </w:t>
      </w:r>
      <w:r>
        <w:rPr>
          <w:spacing w:val="-2"/>
        </w:rPr>
        <w:t>interview**)</w:t>
      </w:r>
    </w:p>
    <w:p w:rsidR="00647F23" w:rsidRDefault="00BE4B55">
      <w:pPr>
        <w:pStyle w:val="ListParagraph"/>
        <w:numPr>
          <w:ilvl w:val="0"/>
          <w:numId w:val="1"/>
        </w:numPr>
        <w:tabs>
          <w:tab w:val="left" w:pos="719"/>
        </w:tabs>
        <w:spacing w:line="262" w:lineRule="exact"/>
        <w:ind w:left="719" w:hanging="599"/>
      </w:pPr>
      <w:r>
        <w:t>Maureen</w:t>
      </w:r>
      <w:r>
        <w:rPr>
          <w:spacing w:val="-5"/>
        </w:rPr>
        <w:t xml:space="preserve"> </w:t>
      </w:r>
      <w:r>
        <w:t>Wade</w:t>
      </w:r>
      <w:r>
        <w:rPr>
          <w:spacing w:val="-4"/>
        </w:rPr>
        <w:t xml:space="preserve"> </w:t>
      </w:r>
      <w:r>
        <w:t>–</w:t>
      </w:r>
      <w:r>
        <w:rPr>
          <w:spacing w:val="-6"/>
        </w:rPr>
        <w:t xml:space="preserve"> </w:t>
      </w:r>
      <w:r>
        <w:t>LAPL</w:t>
      </w:r>
      <w:r>
        <w:rPr>
          <w:spacing w:val="-3"/>
        </w:rPr>
        <w:t xml:space="preserve"> </w:t>
      </w:r>
      <w:r>
        <w:t>(1</w:t>
      </w:r>
      <w:r>
        <w:rPr>
          <w:spacing w:val="-4"/>
        </w:rPr>
        <w:t xml:space="preserve"> </w:t>
      </w:r>
      <w:r>
        <w:t>hour</w:t>
      </w:r>
      <w:r>
        <w:rPr>
          <w:spacing w:val="-3"/>
        </w:rPr>
        <w:t xml:space="preserve"> </w:t>
      </w:r>
      <w:r>
        <w:rPr>
          <w:spacing w:val="-2"/>
        </w:rPr>
        <w:t>interview**)</w:t>
      </w:r>
    </w:p>
    <w:p w:rsidR="00647F23" w:rsidRDefault="00647F23">
      <w:pPr>
        <w:pStyle w:val="BodyText"/>
      </w:pPr>
    </w:p>
    <w:p w:rsidR="00647F23" w:rsidRDefault="00647F23">
      <w:pPr>
        <w:pStyle w:val="BodyText"/>
        <w:spacing w:before="4"/>
      </w:pPr>
    </w:p>
    <w:p w:rsidR="00647F23" w:rsidRDefault="00BE4B55">
      <w:pPr>
        <w:tabs>
          <w:tab w:val="left" w:pos="719"/>
        </w:tabs>
        <w:ind w:left="120"/>
        <w:rPr>
          <w:i/>
        </w:rPr>
      </w:pPr>
      <w:r>
        <w:rPr>
          <w:i/>
          <w:spacing w:val="-10"/>
        </w:rPr>
        <w:t>*</w:t>
      </w:r>
      <w:r>
        <w:rPr>
          <w:i/>
        </w:rPr>
        <w:tab/>
        <w:t>Recorded</w:t>
      </w:r>
      <w:r>
        <w:rPr>
          <w:i/>
          <w:spacing w:val="-15"/>
        </w:rPr>
        <w:t xml:space="preserve"> </w:t>
      </w:r>
      <w:r>
        <w:rPr>
          <w:i/>
        </w:rPr>
        <w:t>and</w:t>
      </w:r>
      <w:r>
        <w:rPr>
          <w:i/>
          <w:spacing w:val="-15"/>
        </w:rPr>
        <w:t xml:space="preserve"> </w:t>
      </w:r>
      <w:r>
        <w:rPr>
          <w:i/>
        </w:rPr>
        <w:t>transcribed</w:t>
      </w:r>
      <w:r>
        <w:rPr>
          <w:i/>
          <w:spacing w:val="-15"/>
        </w:rPr>
        <w:t xml:space="preserve"> </w:t>
      </w:r>
      <w:r>
        <w:rPr>
          <w:i/>
          <w:spacing w:val="-2"/>
        </w:rPr>
        <w:t>interview</w:t>
      </w:r>
    </w:p>
    <w:p w:rsidR="00647F23" w:rsidRDefault="00BE4B55">
      <w:pPr>
        <w:tabs>
          <w:tab w:val="left" w:pos="719"/>
        </w:tabs>
        <w:spacing w:before="2"/>
        <w:ind w:left="120"/>
        <w:rPr>
          <w:i/>
        </w:rPr>
      </w:pPr>
      <w:r>
        <w:rPr>
          <w:i/>
          <w:spacing w:val="-5"/>
        </w:rPr>
        <w:t>**</w:t>
      </w:r>
      <w:r>
        <w:rPr>
          <w:i/>
        </w:rPr>
        <w:tab/>
        <w:t>Notes</w:t>
      </w:r>
      <w:r>
        <w:rPr>
          <w:i/>
          <w:spacing w:val="-6"/>
        </w:rPr>
        <w:t xml:space="preserve"> </w:t>
      </w:r>
      <w:r>
        <w:rPr>
          <w:i/>
        </w:rPr>
        <w:t>taken</w:t>
      </w:r>
      <w:r>
        <w:rPr>
          <w:i/>
          <w:spacing w:val="-3"/>
        </w:rPr>
        <w:t xml:space="preserve"> </w:t>
      </w:r>
      <w:r>
        <w:rPr>
          <w:i/>
        </w:rPr>
        <w:t>at</w:t>
      </w:r>
      <w:r>
        <w:rPr>
          <w:i/>
          <w:spacing w:val="-4"/>
        </w:rPr>
        <w:t xml:space="preserve"> </w:t>
      </w:r>
      <w:r>
        <w:rPr>
          <w:i/>
        </w:rPr>
        <w:t>interview</w:t>
      </w:r>
      <w:r>
        <w:rPr>
          <w:i/>
          <w:spacing w:val="-3"/>
        </w:rPr>
        <w:t xml:space="preserve"> </w:t>
      </w:r>
      <w:r>
        <w:rPr>
          <w:i/>
        </w:rPr>
        <w:t>and</w:t>
      </w:r>
      <w:r>
        <w:rPr>
          <w:i/>
          <w:spacing w:val="-4"/>
        </w:rPr>
        <w:t xml:space="preserve"> </w:t>
      </w:r>
      <w:r>
        <w:rPr>
          <w:i/>
        </w:rPr>
        <w:t>later</w:t>
      </w:r>
      <w:r>
        <w:rPr>
          <w:i/>
          <w:spacing w:val="-3"/>
        </w:rPr>
        <w:t xml:space="preserve"> </w:t>
      </w:r>
      <w:r>
        <w:rPr>
          <w:i/>
        </w:rPr>
        <w:t>written</w:t>
      </w:r>
      <w:r>
        <w:rPr>
          <w:i/>
          <w:spacing w:val="-3"/>
        </w:rPr>
        <w:t xml:space="preserve"> </w:t>
      </w:r>
      <w:r>
        <w:rPr>
          <w:i/>
          <w:spacing w:val="-5"/>
        </w:rPr>
        <w:t>up.</w:t>
      </w:r>
    </w:p>
    <w:sectPr w:rsidR="00647F23">
      <w:pgSz w:w="11920" w:h="16840"/>
      <w:pgMar w:top="1620" w:right="1300" w:bottom="540" w:left="1320" w:header="0" w:footer="3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1D6" w:rsidRDefault="00BE4B55">
      <w:r>
        <w:separator/>
      </w:r>
    </w:p>
  </w:endnote>
  <w:endnote w:type="continuationSeparator" w:id="0">
    <w:p w:rsidR="003A01D6" w:rsidRDefault="00BE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23" w:rsidRDefault="00BE4B55">
    <w:pPr>
      <w:pStyle w:val="BodyText"/>
      <w:spacing w:line="14" w:lineRule="auto"/>
      <w:rPr>
        <w:sz w:val="20"/>
      </w:rPr>
    </w:pPr>
    <w:r>
      <w:rPr>
        <w:noProof/>
        <w:lang w:val="en-GB" w:eastAsia="en-GB"/>
      </w:rPr>
      <mc:AlternateContent>
        <mc:Choice Requires="wps">
          <w:drawing>
            <wp:anchor distT="0" distB="0" distL="0" distR="0" simplePos="0" relativeHeight="486957568" behindDoc="1" locked="0" layoutInCell="1" allowOverlap="1">
              <wp:simplePos x="0" y="0"/>
              <wp:positionH relativeFrom="page">
                <wp:posOffset>6467475</wp:posOffset>
              </wp:positionH>
              <wp:positionV relativeFrom="page">
                <wp:posOffset>10335344</wp:posOffset>
              </wp:positionV>
              <wp:extent cx="2413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47F23" w:rsidRDefault="00BE4B5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96B38">
                            <w:rPr>
                              <w:rFonts w:ascii="Times New Roman"/>
                              <w:noProof/>
                              <w:spacing w:val="-5"/>
                              <w:sz w:val="24"/>
                            </w:rPr>
                            <w:t>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509.25pt;margin-top:813.8pt;width:19pt;height:15.3pt;z-index:-163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LnpwEAAD4DAAAOAAAAZHJzL2Uyb0RvYy54bWysUsGO0zAQvSPxD5bv1Em3QhA1XQErENIK&#10;kHb3AxzHbixij/G4Tfr3jN20u4Ib4uKMM89v5r2Z7e3sRnbUES34lterijPtFfTW71v+9Pj5zTvO&#10;MEnfyxG8bvlJI7/dvX61nUKj1zDA2OvIiMRjM4WWDymFRghUg3YSVxC0p6SB6GSia9yLPsqJ2N0o&#10;1lX1VkwQ+xBBaUT6e3dO8l3hN0ar9N0Y1ImNLafeUjljObt8it1WNvsow2DV0ob8hy6ctJ6KXqnu&#10;ZJLsEO1fVM6qCAgmrRQ4AcZYpYsGUlNXf6h5GGTQRQuZg+FqE/4/WvXt+CMy27d8w5mXjkb0qOfU&#10;wcw22ZwpYEOYh0CoNH+EmYZchGK4B/UTCSJeYM4PkNDZjNlEl78kk9FD8v909ZyKMEU/15v6pqKM&#10;olT9fnNTl5mI58chYvqiwbEctDzSSEsD8niPKZeXzQWy9HIun7tKczcvIjroT6RholG3HH8dZNSc&#10;jV89eZn34hLES9BdgpjGT1C2J0vx8OGQwNhSOZc48y6VaUiloWWh8ha8vBfU89rvfgMAAP//AwBQ&#10;SwMEFAAGAAgAAAAhAA4b66XiAAAADwEAAA8AAABkcnMvZG93bnJldi54bWxMj8FOwzAQRO9I/IO1&#10;SNyo3UhJoxCnQkUVB8ShBSSObmziiHgdxW7q/j2bE9x2Zkezb+ttcgObzRR6jxLWKwHMYOt1j52E&#10;j/f9QwksRIVaDR6NhKsJsG1ub2pVaX/Bg5mPsWNUgqFSEmyMY8V5aK1xKqz8aJB2335yKpKcOq4n&#10;daFyN/BMiII71SNdsGo0O2van+PZSfjcjfvX9GXV25zrl+dsc7hObZLy/i49PQKLJsW/MCz4hA4N&#10;MZ38GXVgA2mxLnPK0lRkmwLYkhF5Qd5p8fIyA97U/P8fzS8AAAD//wMAUEsBAi0AFAAGAAgAAAAh&#10;ALaDOJL+AAAA4QEAABMAAAAAAAAAAAAAAAAAAAAAAFtDb250ZW50X1R5cGVzXS54bWxQSwECLQAU&#10;AAYACAAAACEAOP0h/9YAAACUAQAACwAAAAAAAAAAAAAAAAAvAQAAX3JlbHMvLnJlbHNQSwECLQAU&#10;AAYACAAAACEAFmMC56cBAAA+AwAADgAAAAAAAAAAAAAAAAAuAgAAZHJzL2Uyb0RvYy54bWxQSwEC&#10;LQAUAAYACAAAACEADhvrpeIAAAAPAQAADwAAAAAAAAAAAAAAAAABBAAAZHJzL2Rvd25yZXYueG1s&#10;UEsFBgAAAAAEAAQA8wAAABAFAAAAAA==&#10;" filled="f" stroked="f">
              <v:path arrowok="t"/>
              <v:textbox inset="0,0,0,0">
                <w:txbxContent>
                  <w:p w:rsidR="00647F23" w:rsidRDefault="00BE4B5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596B38">
                      <w:rPr>
                        <w:rFonts w:ascii="Times New Roman"/>
                        <w:noProof/>
                        <w:spacing w:val="-5"/>
                        <w:sz w:val="24"/>
                      </w:rPr>
                      <w:t>11</w:t>
                    </w:r>
                    <w:r>
                      <w:rPr>
                        <w:rFonts w:ascii="Times New Roman"/>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1D6" w:rsidRDefault="00BE4B55">
      <w:r>
        <w:separator/>
      </w:r>
    </w:p>
  </w:footnote>
  <w:footnote w:type="continuationSeparator" w:id="0">
    <w:p w:rsidR="003A01D6" w:rsidRDefault="00BE4B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E78"/>
    <w:multiLevelType w:val="multilevel"/>
    <w:tmpl w:val="FB0C8810"/>
    <w:lvl w:ilvl="0">
      <w:start w:val="3"/>
      <w:numFmt w:val="decimal"/>
      <w:lvlText w:val="%1"/>
      <w:lvlJc w:val="left"/>
      <w:pPr>
        <w:ind w:left="855" w:hanging="720"/>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55" w:hanging="720"/>
        <w:jc w:val="left"/>
      </w:pPr>
      <w:rPr>
        <w:rFonts w:ascii="Arial" w:eastAsia="Arial" w:hAnsi="Arial" w:cs="Arial" w:hint="default"/>
        <w:b/>
        <w:bCs/>
        <w:i w:val="0"/>
        <w:iCs w:val="0"/>
        <w:spacing w:val="-5"/>
        <w:w w:val="102"/>
        <w:sz w:val="22"/>
        <w:szCs w:val="22"/>
        <w:lang w:val="en-US" w:eastAsia="en-US" w:bidi="ar-SA"/>
      </w:rPr>
    </w:lvl>
    <w:lvl w:ilvl="2">
      <w:numFmt w:val="bullet"/>
      <w:lvlText w:val="•"/>
      <w:lvlJc w:val="left"/>
      <w:pPr>
        <w:ind w:left="2548" w:hanging="720"/>
      </w:pPr>
      <w:rPr>
        <w:rFonts w:hint="default"/>
        <w:lang w:val="en-US" w:eastAsia="en-US" w:bidi="ar-SA"/>
      </w:rPr>
    </w:lvl>
    <w:lvl w:ilvl="3">
      <w:numFmt w:val="bullet"/>
      <w:lvlText w:val="•"/>
      <w:lvlJc w:val="left"/>
      <w:pPr>
        <w:ind w:left="3392" w:hanging="720"/>
      </w:pPr>
      <w:rPr>
        <w:rFonts w:hint="default"/>
        <w:lang w:val="en-US" w:eastAsia="en-US" w:bidi="ar-SA"/>
      </w:rPr>
    </w:lvl>
    <w:lvl w:ilvl="4">
      <w:numFmt w:val="bullet"/>
      <w:lvlText w:val="•"/>
      <w:lvlJc w:val="left"/>
      <w:pPr>
        <w:ind w:left="4236"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5924" w:hanging="720"/>
      </w:pPr>
      <w:rPr>
        <w:rFonts w:hint="default"/>
        <w:lang w:val="en-US" w:eastAsia="en-US" w:bidi="ar-SA"/>
      </w:rPr>
    </w:lvl>
    <w:lvl w:ilvl="7">
      <w:numFmt w:val="bullet"/>
      <w:lvlText w:val="•"/>
      <w:lvlJc w:val="left"/>
      <w:pPr>
        <w:ind w:left="6768" w:hanging="720"/>
      </w:pPr>
      <w:rPr>
        <w:rFonts w:hint="default"/>
        <w:lang w:val="en-US" w:eastAsia="en-US" w:bidi="ar-SA"/>
      </w:rPr>
    </w:lvl>
    <w:lvl w:ilvl="8">
      <w:numFmt w:val="bullet"/>
      <w:lvlText w:val="•"/>
      <w:lvlJc w:val="left"/>
      <w:pPr>
        <w:ind w:left="7612" w:hanging="720"/>
      </w:pPr>
      <w:rPr>
        <w:rFonts w:hint="default"/>
        <w:lang w:val="en-US" w:eastAsia="en-US" w:bidi="ar-SA"/>
      </w:rPr>
    </w:lvl>
  </w:abstractNum>
  <w:abstractNum w:abstractNumId="1" w15:restartNumberingAfterBreak="0">
    <w:nsid w:val="05385C83"/>
    <w:multiLevelType w:val="hybridMultilevel"/>
    <w:tmpl w:val="B4908BC6"/>
    <w:lvl w:ilvl="0" w:tplc="8C503EBE">
      <w:numFmt w:val="bullet"/>
      <w:lvlText w:val=""/>
      <w:lvlJc w:val="left"/>
      <w:pPr>
        <w:ind w:left="735" w:hanging="600"/>
      </w:pPr>
      <w:rPr>
        <w:rFonts w:ascii="Symbol" w:eastAsia="Symbol" w:hAnsi="Symbol" w:cs="Symbol" w:hint="default"/>
        <w:spacing w:val="0"/>
        <w:w w:val="102"/>
        <w:lang w:val="en-US" w:eastAsia="en-US" w:bidi="ar-SA"/>
      </w:rPr>
    </w:lvl>
    <w:lvl w:ilvl="1" w:tplc="4A7C08E4">
      <w:numFmt w:val="bullet"/>
      <w:lvlText w:val="•"/>
      <w:lvlJc w:val="left"/>
      <w:pPr>
        <w:ind w:left="1596" w:hanging="600"/>
      </w:pPr>
      <w:rPr>
        <w:rFonts w:hint="default"/>
        <w:lang w:val="en-US" w:eastAsia="en-US" w:bidi="ar-SA"/>
      </w:rPr>
    </w:lvl>
    <w:lvl w:ilvl="2" w:tplc="5692A710">
      <w:numFmt w:val="bullet"/>
      <w:lvlText w:val="•"/>
      <w:lvlJc w:val="left"/>
      <w:pPr>
        <w:ind w:left="2452" w:hanging="600"/>
      </w:pPr>
      <w:rPr>
        <w:rFonts w:hint="default"/>
        <w:lang w:val="en-US" w:eastAsia="en-US" w:bidi="ar-SA"/>
      </w:rPr>
    </w:lvl>
    <w:lvl w:ilvl="3" w:tplc="B4C6A45A">
      <w:numFmt w:val="bullet"/>
      <w:lvlText w:val="•"/>
      <w:lvlJc w:val="left"/>
      <w:pPr>
        <w:ind w:left="3308" w:hanging="600"/>
      </w:pPr>
      <w:rPr>
        <w:rFonts w:hint="default"/>
        <w:lang w:val="en-US" w:eastAsia="en-US" w:bidi="ar-SA"/>
      </w:rPr>
    </w:lvl>
    <w:lvl w:ilvl="4" w:tplc="BD4E0C84">
      <w:numFmt w:val="bullet"/>
      <w:lvlText w:val="•"/>
      <w:lvlJc w:val="left"/>
      <w:pPr>
        <w:ind w:left="4164" w:hanging="600"/>
      </w:pPr>
      <w:rPr>
        <w:rFonts w:hint="default"/>
        <w:lang w:val="en-US" w:eastAsia="en-US" w:bidi="ar-SA"/>
      </w:rPr>
    </w:lvl>
    <w:lvl w:ilvl="5" w:tplc="A11AF4F2">
      <w:numFmt w:val="bullet"/>
      <w:lvlText w:val="•"/>
      <w:lvlJc w:val="left"/>
      <w:pPr>
        <w:ind w:left="5020" w:hanging="600"/>
      </w:pPr>
      <w:rPr>
        <w:rFonts w:hint="default"/>
        <w:lang w:val="en-US" w:eastAsia="en-US" w:bidi="ar-SA"/>
      </w:rPr>
    </w:lvl>
    <w:lvl w:ilvl="6" w:tplc="AA9E03BA">
      <w:numFmt w:val="bullet"/>
      <w:lvlText w:val="•"/>
      <w:lvlJc w:val="left"/>
      <w:pPr>
        <w:ind w:left="5876" w:hanging="600"/>
      </w:pPr>
      <w:rPr>
        <w:rFonts w:hint="default"/>
        <w:lang w:val="en-US" w:eastAsia="en-US" w:bidi="ar-SA"/>
      </w:rPr>
    </w:lvl>
    <w:lvl w:ilvl="7" w:tplc="79D20EA0">
      <w:numFmt w:val="bullet"/>
      <w:lvlText w:val="•"/>
      <w:lvlJc w:val="left"/>
      <w:pPr>
        <w:ind w:left="6732" w:hanging="600"/>
      </w:pPr>
      <w:rPr>
        <w:rFonts w:hint="default"/>
        <w:lang w:val="en-US" w:eastAsia="en-US" w:bidi="ar-SA"/>
      </w:rPr>
    </w:lvl>
    <w:lvl w:ilvl="8" w:tplc="62C0BFFE">
      <w:numFmt w:val="bullet"/>
      <w:lvlText w:val="•"/>
      <w:lvlJc w:val="left"/>
      <w:pPr>
        <w:ind w:left="7588" w:hanging="600"/>
      </w:pPr>
      <w:rPr>
        <w:rFonts w:hint="default"/>
        <w:lang w:val="en-US" w:eastAsia="en-US" w:bidi="ar-SA"/>
      </w:rPr>
    </w:lvl>
  </w:abstractNum>
  <w:abstractNum w:abstractNumId="2" w15:restartNumberingAfterBreak="0">
    <w:nsid w:val="0754503B"/>
    <w:multiLevelType w:val="multilevel"/>
    <w:tmpl w:val="4746C69E"/>
    <w:lvl w:ilvl="0">
      <w:start w:val="1"/>
      <w:numFmt w:val="decimal"/>
      <w:lvlText w:val="%1"/>
      <w:lvlJc w:val="left"/>
      <w:pPr>
        <w:ind w:left="855" w:hanging="720"/>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55" w:hanging="720"/>
        <w:jc w:val="left"/>
      </w:pPr>
      <w:rPr>
        <w:rFonts w:ascii="Arial" w:eastAsia="Arial" w:hAnsi="Arial" w:cs="Arial" w:hint="default"/>
        <w:b/>
        <w:bCs/>
        <w:i w:val="0"/>
        <w:iCs w:val="0"/>
        <w:spacing w:val="-5"/>
        <w:w w:val="102"/>
        <w:sz w:val="22"/>
        <w:szCs w:val="22"/>
        <w:lang w:val="en-US" w:eastAsia="en-US" w:bidi="ar-SA"/>
      </w:rPr>
    </w:lvl>
    <w:lvl w:ilvl="2">
      <w:numFmt w:val="bullet"/>
      <w:lvlText w:val=""/>
      <w:lvlJc w:val="left"/>
      <w:pPr>
        <w:ind w:left="735" w:hanging="600"/>
      </w:pPr>
      <w:rPr>
        <w:rFonts w:ascii="Symbol" w:eastAsia="Symbol" w:hAnsi="Symbol" w:cs="Symbol" w:hint="default"/>
        <w:b w:val="0"/>
        <w:bCs w:val="0"/>
        <w:i w:val="0"/>
        <w:iCs w:val="0"/>
        <w:spacing w:val="0"/>
        <w:w w:val="102"/>
        <w:sz w:val="22"/>
        <w:szCs w:val="22"/>
        <w:lang w:val="en-US" w:eastAsia="en-US" w:bidi="ar-SA"/>
      </w:rPr>
    </w:lvl>
    <w:lvl w:ilvl="3">
      <w:numFmt w:val="bullet"/>
      <w:lvlText w:val="•"/>
      <w:lvlJc w:val="left"/>
      <w:pPr>
        <w:ind w:left="2735" w:hanging="600"/>
      </w:pPr>
      <w:rPr>
        <w:rFonts w:hint="default"/>
        <w:lang w:val="en-US" w:eastAsia="en-US" w:bidi="ar-SA"/>
      </w:rPr>
    </w:lvl>
    <w:lvl w:ilvl="4">
      <w:numFmt w:val="bullet"/>
      <w:lvlText w:val="•"/>
      <w:lvlJc w:val="left"/>
      <w:pPr>
        <w:ind w:left="3673" w:hanging="600"/>
      </w:pPr>
      <w:rPr>
        <w:rFonts w:hint="default"/>
        <w:lang w:val="en-US" w:eastAsia="en-US" w:bidi="ar-SA"/>
      </w:rPr>
    </w:lvl>
    <w:lvl w:ilvl="5">
      <w:numFmt w:val="bullet"/>
      <w:lvlText w:val="•"/>
      <w:lvlJc w:val="left"/>
      <w:pPr>
        <w:ind w:left="4611" w:hanging="600"/>
      </w:pPr>
      <w:rPr>
        <w:rFonts w:hint="default"/>
        <w:lang w:val="en-US" w:eastAsia="en-US" w:bidi="ar-SA"/>
      </w:rPr>
    </w:lvl>
    <w:lvl w:ilvl="6">
      <w:numFmt w:val="bullet"/>
      <w:lvlText w:val="•"/>
      <w:lvlJc w:val="left"/>
      <w:pPr>
        <w:ind w:left="5548" w:hanging="600"/>
      </w:pPr>
      <w:rPr>
        <w:rFonts w:hint="default"/>
        <w:lang w:val="en-US" w:eastAsia="en-US" w:bidi="ar-SA"/>
      </w:rPr>
    </w:lvl>
    <w:lvl w:ilvl="7">
      <w:numFmt w:val="bullet"/>
      <w:lvlText w:val="•"/>
      <w:lvlJc w:val="left"/>
      <w:pPr>
        <w:ind w:left="6486" w:hanging="600"/>
      </w:pPr>
      <w:rPr>
        <w:rFonts w:hint="default"/>
        <w:lang w:val="en-US" w:eastAsia="en-US" w:bidi="ar-SA"/>
      </w:rPr>
    </w:lvl>
    <w:lvl w:ilvl="8">
      <w:numFmt w:val="bullet"/>
      <w:lvlText w:val="•"/>
      <w:lvlJc w:val="left"/>
      <w:pPr>
        <w:ind w:left="7424" w:hanging="600"/>
      </w:pPr>
      <w:rPr>
        <w:rFonts w:hint="default"/>
        <w:lang w:val="en-US" w:eastAsia="en-US" w:bidi="ar-SA"/>
      </w:rPr>
    </w:lvl>
  </w:abstractNum>
  <w:abstractNum w:abstractNumId="3" w15:restartNumberingAfterBreak="0">
    <w:nsid w:val="097C0DAA"/>
    <w:multiLevelType w:val="hybridMultilevel"/>
    <w:tmpl w:val="B2DAEF72"/>
    <w:lvl w:ilvl="0" w:tplc="AE56C996">
      <w:numFmt w:val="bullet"/>
      <w:lvlText w:val=""/>
      <w:lvlJc w:val="left"/>
      <w:pPr>
        <w:ind w:left="720" w:hanging="600"/>
      </w:pPr>
      <w:rPr>
        <w:rFonts w:ascii="Symbol" w:eastAsia="Symbol" w:hAnsi="Symbol" w:cs="Symbol" w:hint="default"/>
        <w:b w:val="0"/>
        <w:bCs w:val="0"/>
        <w:i w:val="0"/>
        <w:iCs w:val="0"/>
        <w:spacing w:val="0"/>
        <w:w w:val="102"/>
        <w:sz w:val="22"/>
        <w:szCs w:val="22"/>
        <w:lang w:val="en-US" w:eastAsia="en-US" w:bidi="ar-SA"/>
      </w:rPr>
    </w:lvl>
    <w:lvl w:ilvl="1" w:tplc="203C259C">
      <w:numFmt w:val="bullet"/>
      <w:lvlText w:val="•"/>
      <w:lvlJc w:val="left"/>
      <w:pPr>
        <w:ind w:left="1578" w:hanging="600"/>
      </w:pPr>
      <w:rPr>
        <w:rFonts w:hint="default"/>
        <w:lang w:val="en-US" w:eastAsia="en-US" w:bidi="ar-SA"/>
      </w:rPr>
    </w:lvl>
    <w:lvl w:ilvl="2" w:tplc="595EE1DC">
      <w:numFmt w:val="bullet"/>
      <w:lvlText w:val="•"/>
      <w:lvlJc w:val="left"/>
      <w:pPr>
        <w:ind w:left="2436" w:hanging="600"/>
      </w:pPr>
      <w:rPr>
        <w:rFonts w:hint="default"/>
        <w:lang w:val="en-US" w:eastAsia="en-US" w:bidi="ar-SA"/>
      </w:rPr>
    </w:lvl>
    <w:lvl w:ilvl="3" w:tplc="70747892">
      <w:numFmt w:val="bullet"/>
      <w:lvlText w:val="•"/>
      <w:lvlJc w:val="left"/>
      <w:pPr>
        <w:ind w:left="3294" w:hanging="600"/>
      </w:pPr>
      <w:rPr>
        <w:rFonts w:hint="default"/>
        <w:lang w:val="en-US" w:eastAsia="en-US" w:bidi="ar-SA"/>
      </w:rPr>
    </w:lvl>
    <w:lvl w:ilvl="4" w:tplc="F26E1632">
      <w:numFmt w:val="bullet"/>
      <w:lvlText w:val="•"/>
      <w:lvlJc w:val="left"/>
      <w:pPr>
        <w:ind w:left="4152" w:hanging="600"/>
      </w:pPr>
      <w:rPr>
        <w:rFonts w:hint="default"/>
        <w:lang w:val="en-US" w:eastAsia="en-US" w:bidi="ar-SA"/>
      </w:rPr>
    </w:lvl>
    <w:lvl w:ilvl="5" w:tplc="FE6ADE5C">
      <w:numFmt w:val="bullet"/>
      <w:lvlText w:val="•"/>
      <w:lvlJc w:val="left"/>
      <w:pPr>
        <w:ind w:left="5010" w:hanging="600"/>
      </w:pPr>
      <w:rPr>
        <w:rFonts w:hint="default"/>
        <w:lang w:val="en-US" w:eastAsia="en-US" w:bidi="ar-SA"/>
      </w:rPr>
    </w:lvl>
    <w:lvl w:ilvl="6" w:tplc="028E57E0">
      <w:numFmt w:val="bullet"/>
      <w:lvlText w:val="•"/>
      <w:lvlJc w:val="left"/>
      <w:pPr>
        <w:ind w:left="5868" w:hanging="600"/>
      </w:pPr>
      <w:rPr>
        <w:rFonts w:hint="default"/>
        <w:lang w:val="en-US" w:eastAsia="en-US" w:bidi="ar-SA"/>
      </w:rPr>
    </w:lvl>
    <w:lvl w:ilvl="7" w:tplc="C15A3980">
      <w:numFmt w:val="bullet"/>
      <w:lvlText w:val="•"/>
      <w:lvlJc w:val="left"/>
      <w:pPr>
        <w:ind w:left="6726" w:hanging="600"/>
      </w:pPr>
      <w:rPr>
        <w:rFonts w:hint="default"/>
        <w:lang w:val="en-US" w:eastAsia="en-US" w:bidi="ar-SA"/>
      </w:rPr>
    </w:lvl>
    <w:lvl w:ilvl="8" w:tplc="39A82A60">
      <w:numFmt w:val="bullet"/>
      <w:lvlText w:val="•"/>
      <w:lvlJc w:val="left"/>
      <w:pPr>
        <w:ind w:left="7584" w:hanging="600"/>
      </w:pPr>
      <w:rPr>
        <w:rFonts w:hint="default"/>
        <w:lang w:val="en-US" w:eastAsia="en-US" w:bidi="ar-SA"/>
      </w:rPr>
    </w:lvl>
  </w:abstractNum>
  <w:abstractNum w:abstractNumId="4" w15:restartNumberingAfterBreak="0">
    <w:nsid w:val="0ED94A5D"/>
    <w:multiLevelType w:val="multilevel"/>
    <w:tmpl w:val="4178185C"/>
    <w:lvl w:ilvl="0">
      <w:start w:val="2"/>
      <w:numFmt w:val="decimal"/>
      <w:lvlText w:val="%1."/>
      <w:lvlJc w:val="left"/>
      <w:pPr>
        <w:ind w:left="855" w:hanging="660"/>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55" w:hanging="720"/>
        <w:jc w:val="left"/>
      </w:pPr>
      <w:rPr>
        <w:rFonts w:ascii="Arial" w:eastAsia="Arial" w:hAnsi="Arial" w:cs="Arial" w:hint="default"/>
        <w:b/>
        <w:bCs/>
        <w:i w:val="0"/>
        <w:iCs w:val="0"/>
        <w:spacing w:val="-5"/>
        <w:w w:val="102"/>
        <w:sz w:val="22"/>
        <w:szCs w:val="22"/>
        <w:lang w:val="en-US" w:eastAsia="en-US" w:bidi="ar-SA"/>
      </w:rPr>
    </w:lvl>
    <w:lvl w:ilvl="2">
      <w:start w:val="1"/>
      <w:numFmt w:val="decimal"/>
      <w:lvlText w:val="%1.%2.%3"/>
      <w:lvlJc w:val="left"/>
      <w:pPr>
        <w:ind w:left="855" w:hanging="720"/>
        <w:jc w:val="left"/>
      </w:pPr>
      <w:rPr>
        <w:rFonts w:ascii="Arial" w:eastAsia="Arial" w:hAnsi="Arial" w:cs="Arial" w:hint="default"/>
        <w:b w:val="0"/>
        <w:bCs w:val="0"/>
        <w:i w:val="0"/>
        <w:iCs w:val="0"/>
        <w:spacing w:val="-5"/>
        <w:w w:val="102"/>
        <w:sz w:val="22"/>
        <w:szCs w:val="22"/>
        <w:u w:val="single" w:color="000000"/>
        <w:lang w:val="en-US" w:eastAsia="en-US" w:bidi="ar-SA"/>
      </w:rPr>
    </w:lvl>
    <w:lvl w:ilvl="3">
      <w:numFmt w:val="bullet"/>
      <w:lvlText w:val=""/>
      <w:lvlJc w:val="left"/>
      <w:pPr>
        <w:ind w:left="735" w:hanging="600"/>
      </w:pPr>
      <w:rPr>
        <w:rFonts w:ascii="Symbol" w:eastAsia="Symbol" w:hAnsi="Symbol" w:cs="Symbol" w:hint="default"/>
        <w:b w:val="0"/>
        <w:bCs w:val="0"/>
        <w:i w:val="0"/>
        <w:iCs w:val="0"/>
        <w:spacing w:val="0"/>
        <w:w w:val="102"/>
        <w:sz w:val="22"/>
        <w:szCs w:val="22"/>
        <w:lang w:val="en-US" w:eastAsia="en-US" w:bidi="ar-SA"/>
      </w:rPr>
    </w:lvl>
    <w:lvl w:ilvl="4">
      <w:numFmt w:val="bullet"/>
      <w:lvlText w:val="•"/>
      <w:lvlJc w:val="left"/>
      <w:pPr>
        <w:ind w:left="3673" w:hanging="600"/>
      </w:pPr>
      <w:rPr>
        <w:rFonts w:hint="default"/>
        <w:lang w:val="en-US" w:eastAsia="en-US" w:bidi="ar-SA"/>
      </w:rPr>
    </w:lvl>
    <w:lvl w:ilvl="5">
      <w:numFmt w:val="bullet"/>
      <w:lvlText w:val="•"/>
      <w:lvlJc w:val="left"/>
      <w:pPr>
        <w:ind w:left="4611" w:hanging="600"/>
      </w:pPr>
      <w:rPr>
        <w:rFonts w:hint="default"/>
        <w:lang w:val="en-US" w:eastAsia="en-US" w:bidi="ar-SA"/>
      </w:rPr>
    </w:lvl>
    <w:lvl w:ilvl="6">
      <w:numFmt w:val="bullet"/>
      <w:lvlText w:val="•"/>
      <w:lvlJc w:val="left"/>
      <w:pPr>
        <w:ind w:left="5548" w:hanging="600"/>
      </w:pPr>
      <w:rPr>
        <w:rFonts w:hint="default"/>
        <w:lang w:val="en-US" w:eastAsia="en-US" w:bidi="ar-SA"/>
      </w:rPr>
    </w:lvl>
    <w:lvl w:ilvl="7">
      <w:numFmt w:val="bullet"/>
      <w:lvlText w:val="•"/>
      <w:lvlJc w:val="left"/>
      <w:pPr>
        <w:ind w:left="6486" w:hanging="600"/>
      </w:pPr>
      <w:rPr>
        <w:rFonts w:hint="default"/>
        <w:lang w:val="en-US" w:eastAsia="en-US" w:bidi="ar-SA"/>
      </w:rPr>
    </w:lvl>
    <w:lvl w:ilvl="8">
      <w:numFmt w:val="bullet"/>
      <w:lvlText w:val="•"/>
      <w:lvlJc w:val="left"/>
      <w:pPr>
        <w:ind w:left="7424" w:hanging="600"/>
      </w:pPr>
      <w:rPr>
        <w:rFonts w:hint="default"/>
        <w:lang w:val="en-US" w:eastAsia="en-US" w:bidi="ar-SA"/>
      </w:rPr>
    </w:lvl>
  </w:abstractNum>
  <w:abstractNum w:abstractNumId="5" w15:restartNumberingAfterBreak="0">
    <w:nsid w:val="1B4E40F3"/>
    <w:multiLevelType w:val="hybridMultilevel"/>
    <w:tmpl w:val="D910FCC8"/>
    <w:lvl w:ilvl="0" w:tplc="07AA4584">
      <w:numFmt w:val="bullet"/>
      <w:lvlText w:val=""/>
      <w:lvlJc w:val="left"/>
      <w:pPr>
        <w:ind w:left="855" w:hanging="720"/>
      </w:pPr>
      <w:rPr>
        <w:rFonts w:ascii="Symbol" w:eastAsia="Symbol" w:hAnsi="Symbol" w:cs="Symbol" w:hint="default"/>
        <w:b w:val="0"/>
        <w:bCs w:val="0"/>
        <w:i w:val="0"/>
        <w:iCs w:val="0"/>
        <w:spacing w:val="0"/>
        <w:w w:val="102"/>
        <w:sz w:val="19"/>
        <w:szCs w:val="19"/>
        <w:lang w:val="en-US" w:eastAsia="en-US" w:bidi="ar-SA"/>
      </w:rPr>
    </w:lvl>
    <w:lvl w:ilvl="1" w:tplc="560EB428">
      <w:numFmt w:val="bullet"/>
      <w:lvlText w:val="•"/>
      <w:lvlJc w:val="left"/>
      <w:pPr>
        <w:ind w:left="1704" w:hanging="720"/>
      </w:pPr>
      <w:rPr>
        <w:rFonts w:hint="default"/>
        <w:lang w:val="en-US" w:eastAsia="en-US" w:bidi="ar-SA"/>
      </w:rPr>
    </w:lvl>
    <w:lvl w:ilvl="2" w:tplc="F9BA0A54">
      <w:numFmt w:val="bullet"/>
      <w:lvlText w:val="•"/>
      <w:lvlJc w:val="left"/>
      <w:pPr>
        <w:ind w:left="2548" w:hanging="720"/>
      </w:pPr>
      <w:rPr>
        <w:rFonts w:hint="default"/>
        <w:lang w:val="en-US" w:eastAsia="en-US" w:bidi="ar-SA"/>
      </w:rPr>
    </w:lvl>
    <w:lvl w:ilvl="3" w:tplc="7DAEECAC">
      <w:numFmt w:val="bullet"/>
      <w:lvlText w:val="•"/>
      <w:lvlJc w:val="left"/>
      <w:pPr>
        <w:ind w:left="3392" w:hanging="720"/>
      </w:pPr>
      <w:rPr>
        <w:rFonts w:hint="default"/>
        <w:lang w:val="en-US" w:eastAsia="en-US" w:bidi="ar-SA"/>
      </w:rPr>
    </w:lvl>
    <w:lvl w:ilvl="4" w:tplc="1EB2EF90">
      <w:numFmt w:val="bullet"/>
      <w:lvlText w:val="•"/>
      <w:lvlJc w:val="left"/>
      <w:pPr>
        <w:ind w:left="4236" w:hanging="720"/>
      </w:pPr>
      <w:rPr>
        <w:rFonts w:hint="default"/>
        <w:lang w:val="en-US" w:eastAsia="en-US" w:bidi="ar-SA"/>
      </w:rPr>
    </w:lvl>
    <w:lvl w:ilvl="5" w:tplc="0F129632">
      <w:numFmt w:val="bullet"/>
      <w:lvlText w:val="•"/>
      <w:lvlJc w:val="left"/>
      <w:pPr>
        <w:ind w:left="5080" w:hanging="720"/>
      </w:pPr>
      <w:rPr>
        <w:rFonts w:hint="default"/>
        <w:lang w:val="en-US" w:eastAsia="en-US" w:bidi="ar-SA"/>
      </w:rPr>
    </w:lvl>
    <w:lvl w:ilvl="6" w:tplc="89D2B166">
      <w:numFmt w:val="bullet"/>
      <w:lvlText w:val="•"/>
      <w:lvlJc w:val="left"/>
      <w:pPr>
        <w:ind w:left="5924" w:hanging="720"/>
      </w:pPr>
      <w:rPr>
        <w:rFonts w:hint="default"/>
        <w:lang w:val="en-US" w:eastAsia="en-US" w:bidi="ar-SA"/>
      </w:rPr>
    </w:lvl>
    <w:lvl w:ilvl="7" w:tplc="21924B1C">
      <w:numFmt w:val="bullet"/>
      <w:lvlText w:val="•"/>
      <w:lvlJc w:val="left"/>
      <w:pPr>
        <w:ind w:left="6768" w:hanging="720"/>
      </w:pPr>
      <w:rPr>
        <w:rFonts w:hint="default"/>
        <w:lang w:val="en-US" w:eastAsia="en-US" w:bidi="ar-SA"/>
      </w:rPr>
    </w:lvl>
    <w:lvl w:ilvl="8" w:tplc="EFB82C2C">
      <w:numFmt w:val="bullet"/>
      <w:lvlText w:val="•"/>
      <w:lvlJc w:val="left"/>
      <w:pPr>
        <w:ind w:left="7612" w:hanging="720"/>
      </w:pPr>
      <w:rPr>
        <w:rFonts w:hint="default"/>
        <w:lang w:val="en-US" w:eastAsia="en-US" w:bidi="ar-SA"/>
      </w:rPr>
    </w:lvl>
  </w:abstractNum>
  <w:abstractNum w:abstractNumId="6" w15:restartNumberingAfterBreak="0">
    <w:nsid w:val="1DB71FC3"/>
    <w:multiLevelType w:val="hybridMultilevel"/>
    <w:tmpl w:val="66C4FD74"/>
    <w:lvl w:ilvl="0" w:tplc="E4F89C7C">
      <w:numFmt w:val="bullet"/>
      <w:lvlText w:val=""/>
      <w:lvlJc w:val="left"/>
      <w:pPr>
        <w:ind w:left="735" w:hanging="600"/>
      </w:pPr>
      <w:rPr>
        <w:rFonts w:ascii="Symbol" w:eastAsia="Symbol" w:hAnsi="Symbol" w:cs="Symbol" w:hint="default"/>
        <w:spacing w:val="0"/>
        <w:w w:val="102"/>
        <w:lang w:val="en-US" w:eastAsia="en-US" w:bidi="ar-SA"/>
      </w:rPr>
    </w:lvl>
    <w:lvl w:ilvl="1" w:tplc="B568D202">
      <w:numFmt w:val="bullet"/>
      <w:lvlText w:val="•"/>
      <w:lvlJc w:val="left"/>
      <w:pPr>
        <w:ind w:left="1596" w:hanging="600"/>
      </w:pPr>
      <w:rPr>
        <w:rFonts w:hint="default"/>
        <w:lang w:val="en-US" w:eastAsia="en-US" w:bidi="ar-SA"/>
      </w:rPr>
    </w:lvl>
    <w:lvl w:ilvl="2" w:tplc="214EF526">
      <w:numFmt w:val="bullet"/>
      <w:lvlText w:val="•"/>
      <w:lvlJc w:val="left"/>
      <w:pPr>
        <w:ind w:left="2452" w:hanging="600"/>
      </w:pPr>
      <w:rPr>
        <w:rFonts w:hint="default"/>
        <w:lang w:val="en-US" w:eastAsia="en-US" w:bidi="ar-SA"/>
      </w:rPr>
    </w:lvl>
    <w:lvl w:ilvl="3" w:tplc="4AE0CC32">
      <w:numFmt w:val="bullet"/>
      <w:lvlText w:val="•"/>
      <w:lvlJc w:val="left"/>
      <w:pPr>
        <w:ind w:left="3308" w:hanging="600"/>
      </w:pPr>
      <w:rPr>
        <w:rFonts w:hint="default"/>
        <w:lang w:val="en-US" w:eastAsia="en-US" w:bidi="ar-SA"/>
      </w:rPr>
    </w:lvl>
    <w:lvl w:ilvl="4" w:tplc="118A29E2">
      <w:numFmt w:val="bullet"/>
      <w:lvlText w:val="•"/>
      <w:lvlJc w:val="left"/>
      <w:pPr>
        <w:ind w:left="4164" w:hanging="600"/>
      </w:pPr>
      <w:rPr>
        <w:rFonts w:hint="default"/>
        <w:lang w:val="en-US" w:eastAsia="en-US" w:bidi="ar-SA"/>
      </w:rPr>
    </w:lvl>
    <w:lvl w:ilvl="5" w:tplc="1EFC05D4">
      <w:numFmt w:val="bullet"/>
      <w:lvlText w:val="•"/>
      <w:lvlJc w:val="left"/>
      <w:pPr>
        <w:ind w:left="5020" w:hanging="600"/>
      </w:pPr>
      <w:rPr>
        <w:rFonts w:hint="default"/>
        <w:lang w:val="en-US" w:eastAsia="en-US" w:bidi="ar-SA"/>
      </w:rPr>
    </w:lvl>
    <w:lvl w:ilvl="6" w:tplc="03040836">
      <w:numFmt w:val="bullet"/>
      <w:lvlText w:val="•"/>
      <w:lvlJc w:val="left"/>
      <w:pPr>
        <w:ind w:left="5876" w:hanging="600"/>
      </w:pPr>
      <w:rPr>
        <w:rFonts w:hint="default"/>
        <w:lang w:val="en-US" w:eastAsia="en-US" w:bidi="ar-SA"/>
      </w:rPr>
    </w:lvl>
    <w:lvl w:ilvl="7" w:tplc="7BA62880">
      <w:numFmt w:val="bullet"/>
      <w:lvlText w:val="•"/>
      <w:lvlJc w:val="left"/>
      <w:pPr>
        <w:ind w:left="6732" w:hanging="600"/>
      </w:pPr>
      <w:rPr>
        <w:rFonts w:hint="default"/>
        <w:lang w:val="en-US" w:eastAsia="en-US" w:bidi="ar-SA"/>
      </w:rPr>
    </w:lvl>
    <w:lvl w:ilvl="8" w:tplc="280E0002">
      <w:numFmt w:val="bullet"/>
      <w:lvlText w:val="•"/>
      <w:lvlJc w:val="left"/>
      <w:pPr>
        <w:ind w:left="7588" w:hanging="600"/>
      </w:pPr>
      <w:rPr>
        <w:rFonts w:hint="default"/>
        <w:lang w:val="en-US" w:eastAsia="en-US" w:bidi="ar-SA"/>
      </w:rPr>
    </w:lvl>
  </w:abstractNum>
  <w:abstractNum w:abstractNumId="7" w15:restartNumberingAfterBreak="0">
    <w:nsid w:val="2E0A7716"/>
    <w:multiLevelType w:val="multilevel"/>
    <w:tmpl w:val="F05A467E"/>
    <w:lvl w:ilvl="0">
      <w:start w:val="7"/>
      <w:numFmt w:val="decimal"/>
      <w:lvlText w:val="%1"/>
      <w:lvlJc w:val="left"/>
      <w:pPr>
        <w:ind w:left="840" w:hanging="720"/>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40" w:hanging="720"/>
        <w:jc w:val="left"/>
      </w:pPr>
      <w:rPr>
        <w:rFonts w:ascii="Arial" w:eastAsia="Arial" w:hAnsi="Arial" w:cs="Arial" w:hint="default"/>
        <w:b/>
        <w:bCs/>
        <w:i w:val="0"/>
        <w:iCs w:val="0"/>
        <w:spacing w:val="-5"/>
        <w:w w:val="102"/>
        <w:sz w:val="22"/>
        <w:szCs w:val="22"/>
        <w:lang w:val="en-US" w:eastAsia="en-US" w:bidi="ar-SA"/>
      </w:rPr>
    </w:lvl>
    <w:lvl w:ilvl="2">
      <w:numFmt w:val="bullet"/>
      <w:lvlText w:val=""/>
      <w:lvlJc w:val="left"/>
      <w:pPr>
        <w:ind w:left="720" w:hanging="600"/>
      </w:pPr>
      <w:rPr>
        <w:rFonts w:ascii="Symbol" w:eastAsia="Symbol" w:hAnsi="Symbol" w:cs="Symbol" w:hint="default"/>
        <w:b w:val="0"/>
        <w:bCs w:val="0"/>
        <w:i w:val="0"/>
        <w:iCs w:val="0"/>
        <w:spacing w:val="0"/>
        <w:w w:val="102"/>
        <w:sz w:val="22"/>
        <w:szCs w:val="22"/>
        <w:lang w:val="en-US" w:eastAsia="en-US" w:bidi="ar-SA"/>
      </w:rPr>
    </w:lvl>
    <w:lvl w:ilvl="3">
      <w:numFmt w:val="bullet"/>
      <w:lvlText w:val="•"/>
      <w:lvlJc w:val="left"/>
      <w:pPr>
        <w:ind w:left="1897" w:hanging="600"/>
      </w:pPr>
      <w:rPr>
        <w:rFonts w:hint="default"/>
        <w:lang w:val="en-US" w:eastAsia="en-US" w:bidi="ar-SA"/>
      </w:rPr>
    </w:lvl>
    <w:lvl w:ilvl="4">
      <w:numFmt w:val="bullet"/>
      <w:lvlText w:val="•"/>
      <w:lvlJc w:val="left"/>
      <w:pPr>
        <w:ind w:left="2955" w:hanging="600"/>
      </w:pPr>
      <w:rPr>
        <w:rFonts w:hint="default"/>
        <w:lang w:val="en-US" w:eastAsia="en-US" w:bidi="ar-SA"/>
      </w:rPr>
    </w:lvl>
    <w:lvl w:ilvl="5">
      <w:numFmt w:val="bullet"/>
      <w:lvlText w:val="•"/>
      <w:lvlJc w:val="left"/>
      <w:pPr>
        <w:ind w:left="4012" w:hanging="600"/>
      </w:pPr>
      <w:rPr>
        <w:rFonts w:hint="default"/>
        <w:lang w:val="en-US" w:eastAsia="en-US" w:bidi="ar-SA"/>
      </w:rPr>
    </w:lvl>
    <w:lvl w:ilvl="6">
      <w:numFmt w:val="bullet"/>
      <w:lvlText w:val="•"/>
      <w:lvlJc w:val="left"/>
      <w:pPr>
        <w:ind w:left="5070" w:hanging="600"/>
      </w:pPr>
      <w:rPr>
        <w:rFonts w:hint="default"/>
        <w:lang w:val="en-US" w:eastAsia="en-US" w:bidi="ar-SA"/>
      </w:rPr>
    </w:lvl>
    <w:lvl w:ilvl="7">
      <w:numFmt w:val="bullet"/>
      <w:lvlText w:val="•"/>
      <w:lvlJc w:val="left"/>
      <w:pPr>
        <w:ind w:left="6127" w:hanging="600"/>
      </w:pPr>
      <w:rPr>
        <w:rFonts w:hint="default"/>
        <w:lang w:val="en-US" w:eastAsia="en-US" w:bidi="ar-SA"/>
      </w:rPr>
    </w:lvl>
    <w:lvl w:ilvl="8">
      <w:numFmt w:val="bullet"/>
      <w:lvlText w:val="•"/>
      <w:lvlJc w:val="left"/>
      <w:pPr>
        <w:ind w:left="7185" w:hanging="600"/>
      </w:pPr>
      <w:rPr>
        <w:rFonts w:hint="default"/>
        <w:lang w:val="en-US" w:eastAsia="en-US" w:bidi="ar-SA"/>
      </w:rPr>
    </w:lvl>
  </w:abstractNum>
  <w:abstractNum w:abstractNumId="8" w15:restartNumberingAfterBreak="0">
    <w:nsid w:val="32552490"/>
    <w:multiLevelType w:val="hybridMultilevel"/>
    <w:tmpl w:val="B2145932"/>
    <w:lvl w:ilvl="0" w:tplc="5BAC5578">
      <w:numFmt w:val="bullet"/>
      <w:lvlText w:val=""/>
      <w:lvlJc w:val="left"/>
      <w:pPr>
        <w:ind w:left="465" w:hanging="285"/>
      </w:pPr>
      <w:rPr>
        <w:rFonts w:ascii="Symbol" w:eastAsia="Symbol" w:hAnsi="Symbol" w:cs="Symbol" w:hint="default"/>
        <w:b w:val="0"/>
        <w:bCs w:val="0"/>
        <w:i w:val="0"/>
        <w:iCs w:val="0"/>
        <w:spacing w:val="0"/>
        <w:w w:val="102"/>
        <w:sz w:val="22"/>
        <w:szCs w:val="22"/>
        <w:lang w:val="en-US" w:eastAsia="en-US" w:bidi="ar-SA"/>
      </w:rPr>
    </w:lvl>
    <w:lvl w:ilvl="1" w:tplc="44BA0CC6">
      <w:numFmt w:val="bullet"/>
      <w:lvlText w:val="•"/>
      <w:lvlJc w:val="left"/>
      <w:pPr>
        <w:ind w:left="1344" w:hanging="285"/>
      </w:pPr>
      <w:rPr>
        <w:rFonts w:hint="default"/>
        <w:lang w:val="en-US" w:eastAsia="en-US" w:bidi="ar-SA"/>
      </w:rPr>
    </w:lvl>
    <w:lvl w:ilvl="2" w:tplc="441EA49E">
      <w:numFmt w:val="bullet"/>
      <w:lvlText w:val="•"/>
      <w:lvlJc w:val="left"/>
      <w:pPr>
        <w:ind w:left="2228" w:hanging="285"/>
      </w:pPr>
      <w:rPr>
        <w:rFonts w:hint="default"/>
        <w:lang w:val="en-US" w:eastAsia="en-US" w:bidi="ar-SA"/>
      </w:rPr>
    </w:lvl>
    <w:lvl w:ilvl="3" w:tplc="AED6C4A0">
      <w:numFmt w:val="bullet"/>
      <w:lvlText w:val="•"/>
      <w:lvlJc w:val="left"/>
      <w:pPr>
        <w:ind w:left="3112" w:hanging="285"/>
      </w:pPr>
      <w:rPr>
        <w:rFonts w:hint="default"/>
        <w:lang w:val="en-US" w:eastAsia="en-US" w:bidi="ar-SA"/>
      </w:rPr>
    </w:lvl>
    <w:lvl w:ilvl="4" w:tplc="DACC8486">
      <w:numFmt w:val="bullet"/>
      <w:lvlText w:val="•"/>
      <w:lvlJc w:val="left"/>
      <w:pPr>
        <w:ind w:left="3996" w:hanging="285"/>
      </w:pPr>
      <w:rPr>
        <w:rFonts w:hint="default"/>
        <w:lang w:val="en-US" w:eastAsia="en-US" w:bidi="ar-SA"/>
      </w:rPr>
    </w:lvl>
    <w:lvl w:ilvl="5" w:tplc="6A8CEB2C">
      <w:numFmt w:val="bullet"/>
      <w:lvlText w:val="•"/>
      <w:lvlJc w:val="left"/>
      <w:pPr>
        <w:ind w:left="4880" w:hanging="285"/>
      </w:pPr>
      <w:rPr>
        <w:rFonts w:hint="default"/>
        <w:lang w:val="en-US" w:eastAsia="en-US" w:bidi="ar-SA"/>
      </w:rPr>
    </w:lvl>
    <w:lvl w:ilvl="6" w:tplc="928A5B1C">
      <w:numFmt w:val="bullet"/>
      <w:lvlText w:val="•"/>
      <w:lvlJc w:val="left"/>
      <w:pPr>
        <w:ind w:left="5764" w:hanging="285"/>
      </w:pPr>
      <w:rPr>
        <w:rFonts w:hint="default"/>
        <w:lang w:val="en-US" w:eastAsia="en-US" w:bidi="ar-SA"/>
      </w:rPr>
    </w:lvl>
    <w:lvl w:ilvl="7" w:tplc="CEA073B4">
      <w:numFmt w:val="bullet"/>
      <w:lvlText w:val="•"/>
      <w:lvlJc w:val="left"/>
      <w:pPr>
        <w:ind w:left="6648" w:hanging="285"/>
      </w:pPr>
      <w:rPr>
        <w:rFonts w:hint="default"/>
        <w:lang w:val="en-US" w:eastAsia="en-US" w:bidi="ar-SA"/>
      </w:rPr>
    </w:lvl>
    <w:lvl w:ilvl="8" w:tplc="2A00CB16">
      <w:numFmt w:val="bullet"/>
      <w:lvlText w:val="•"/>
      <w:lvlJc w:val="left"/>
      <w:pPr>
        <w:ind w:left="7532" w:hanging="285"/>
      </w:pPr>
      <w:rPr>
        <w:rFonts w:hint="default"/>
        <w:lang w:val="en-US" w:eastAsia="en-US" w:bidi="ar-SA"/>
      </w:rPr>
    </w:lvl>
  </w:abstractNum>
  <w:abstractNum w:abstractNumId="9" w15:restartNumberingAfterBreak="0">
    <w:nsid w:val="383347FF"/>
    <w:multiLevelType w:val="multilevel"/>
    <w:tmpl w:val="D1100540"/>
    <w:lvl w:ilvl="0">
      <w:start w:val="6"/>
      <w:numFmt w:val="decimal"/>
      <w:lvlText w:val="%1"/>
      <w:lvlJc w:val="left"/>
      <w:pPr>
        <w:ind w:left="840" w:hanging="720"/>
        <w:jc w:val="left"/>
      </w:pPr>
      <w:rPr>
        <w:rFonts w:hint="default"/>
        <w:lang w:val="en-US" w:eastAsia="en-US" w:bidi="ar-SA"/>
      </w:rPr>
    </w:lvl>
    <w:lvl w:ilvl="1">
      <w:start w:val="11"/>
      <w:numFmt w:val="decimal"/>
      <w:lvlText w:val="%1.%2"/>
      <w:lvlJc w:val="left"/>
      <w:pPr>
        <w:ind w:left="840" w:hanging="720"/>
        <w:jc w:val="left"/>
      </w:pPr>
      <w:rPr>
        <w:rFonts w:ascii="Arial" w:eastAsia="Arial" w:hAnsi="Arial" w:cs="Arial" w:hint="default"/>
        <w:b/>
        <w:bCs/>
        <w:i w:val="0"/>
        <w:iCs w:val="0"/>
        <w:spacing w:val="-5"/>
        <w:w w:val="102"/>
        <w:sz w:val="22"/>
        <w:szCs w:val="22"/>
        <w:lang w:val="en-US" w:eastAsia="en-US" w:bidi="ar-SA"/>
      </w:rPr>
    </w:lvl>
    <w:lvl w:ilvl="2">
      <w:numFmt w:val="bullet"/>
      <w:lvlText w:val="•"/>
      <w:lvlJc w:val="left"/>
      <w:pPr>
        <w:ind w:left="2532" w:hanging="720"/>
      </w:pPr>
      <w:rPr>
        <w:rFonts w:hint="default"/>
        <w:lang w:val="en-US" w:eastAsia="en-US" w:bidi="ar-SA"/>
      </w:rPr>
    </w:lvl>
    <w:lvl w:ilvl="3">
      <w:numFmt w:val="bullet"/>
      <w:lvlText w:val="•"/>
      <w:lvlJc w:val="left"/>
      <w:pPr>
        <w:ind w:left="3378" w:hanging="720"/>
      </w:pPr>
      <w:rPr>
        <w:rFonts w:hint="default"/>
        <w:lang w:val="en-US" w:eastAsia="en-US" w:bidi="ar-SA"/>
      </w:rPr>
    </w:lvl>
    <w:lvl w:ilvl="4">
      <w:numFmt w:val="bullet"/>
      <w:lvlText w:val="•"/>
      <w:lvlJc w:val="left"/>
      <w:pPr>
        <w:ind w:left="4224" w:hanging="720"/>
      </w:pPr>
      <w:rPr>
        <w:rFonts w:hint="default"/>
        <w:lang w:val="en-US" w:eastAsia="en-US" w:bidi="ar-SA"/>
      </w:rPr>
    </w:lvl>
    <w:lvl w:ilvl="5">
      <w:numFmt w:val="bullet"/>
      <w:lvlText w:val="•"/>
      <w:lvlJc w:val="left"/>
      <w:pPr>
        <w:ind w:left="5070" w:hanging="720"/>
      </w:pPr>
      <w:rPr>
        <w:rFonts w:hint="default"/>
        <w:lang w:val="en-US" w:eastAsia="en-US" w:bidi="ar-SA"/>
      </w:rPr>
    </w:lvl>
    <w:lvl w:ilvl="6">
      <w:numFmt w:val="bullet"/>
      <w:lvlText w:val="•"/>
      <w:lvlJc w:val="left"/>
      <w:pPr>
        <w:ind w:left="5916" w:hanging="720"/>
      </w:pPr>
      <w:rPr>
        <w:rFonts w:hint="default"/>
        <w:lang w:val="en-US" w:eastAsia="en-US" w:bidi="ar-SA"/>
      </w:rPr>
    </w:lvl>
    <w:lvl w:ilvl="7">
      <w:numFmt w:val="bullet"/>
      <w:lvlText w:val="•"/>
      <w:lvlJc w:val="left"/>
      <w:pPr>
        <w:ind w:left="6762" w:hanging="720"/>
      </w:pPr>
      <w:rPr>
        <w:rFonts w:hint="default"/>
        <w:lang w:val="en-US" w:eastAsia="en-US" w:bidi="ar-SA"/>
      </w:rPr>
    </w:lvl>
    <w:lvl w:ilvl="8">
      <w:numFmt w:val="bullet"/>
      <w:lvlText w:val="•"/>
      <w:lvlJc w:val="left"/>
      <w:pPr>
        <w:ind w:left="7608" w:hanging="720"/>
      </w:pPr>
      <w:rPr>
        <w:rFonts w:hint="default"/>
        <w:lang w:val="en-US" w:eastAsia="en-US" w:bidi="ar-SA"/>
      </w:rPr>
    </w:lvl>
  </w:abstractNum>
  <w:abstractNum w:abstractNumId="10" w15:restartNumberingAfterBreak="0">
    <w:nsid w:val="42730347"/>
    <w:multiLevelType w:val="multilevel"/>
    <w:tmpl w:val="DE8C5008"/>
    <w:lvl w:ilvl="0">
      <w:start w:val="5"/>
      <w:numFmt w:val="decimal"/>
      <w:lvlText w:val="%1"/>
      <w:lvlJc w:val="left"/>
      <w:pPr>
        <w:ind w:left="855" w:hanging="720"/>
        <w:jc w:val="left"/>
      </w:pPr>
      <w:rPr>
        <w:rFonts w:hint="default"/>
        <w:lang w:val="en-US" w:eastAsia="en-US" w:bidi="ar-SA"/>
      </w:rPr>
    </w:lvl>
    <w:lvl w:ilvl="1">
      <w:start w:val="2"/>
      <w:numFmt w:val="decimal"/>
      <w:lvlText w:val="%1.%2"/>
      <w:lvlJc w:val="left"/>
      <w:pPr>
        <w:ind w:left="855" w:hanging="720"/>
        <w:jc w:val="left"/>
      </w:pPr>
      <w:rPr>
        <w:rFonts w:ascii="Arial" w:eastAsia="Arial" w:hAnsi="Arial" w:cs="Arial" w:hint="default"/>
        <w:b/>
        <w:bCs/>
        <w:i w:val="0"/>
        <w:iCs w:val="0"/>
        <w:spacing w:val="-5"/>
        <w:w w:val="102"/>
        <w:sz w:val="22"/>
        <w:szCs w:val="22"/>
        <w:lang w:val="en-US" w:eastAsia="en-US" w:bidi="ar-SA"/>
      </w:rPr>
    </w:lvl>
    <w:lvl w:ilvl="2">
      <w:start w:val="1"/>
      <w:numFmt w:val="decimal"/>
      <w:lvlText w:val="%1.%2.%3"/>
      <w:lvlJc w:val="left"/>
      <w:pPr>
        <w:ind w:left="855" w:hanging="720"/>
        <w:jc w:val="left"/>
      </w:pPr>
      <w:rPr>
        <w:rFonts w:ascii="Arial" w:eastAsia="Arial" w:hAnsi="Arial" w:cs="Arial" w:hint="default"/>
        <w:b w:val="0"/>
        <w:bCs w:val="0"/>
        <w:i w:val="0"/>
        <w:iCs w:val="0"/>
        <w:spacing w:val="-5"/>
        <w:w w:val="98"/>
        <w:sz w:val="22"/>
        <w:szCs w:val="22"/>
        <w:u w:val="single" w:color="000000"/>
        <w:lang w:val="en-US" w:eastAsia="en-US" w:bidi="ar-SA"/>
      </w:rPr>
    </w:lvl>
    <w:lvl w:ilvl="3">
      <w:start w:val="1"/>
      <w:numFmt w:val="decimal"/>
      <w:lvlText w:val="%1.%2.%3.%4"/>
      <w:lvlJc w:val="left"/>
      <w:pPr>
        <w:ind w:left="855" w:hanging="720"/>
        <w:jc w:val="left"/>
      </w:pPr>
      <w:rPr>
        <w:rFonts w:ascii="Arial" w:eastAsia="Arial" w:hAnsi="Arial" w:cs="Arial" w:hint="default"/>
        <w:b w:val="0"/>
        <w:bCs w:val="0"/>
        <w:i w:val="0"/>
        <w:iCs w:val="0"/>
        <w:spacing w:val="-5"/>
        <w:w w:val="100"/>
        <w:sz w:val="22"/>
        <w:szCs w:val="22"/>
        <w:u w:val="single" w:color="000000"/>
        <w:lang w:val="en-US" w:eastAsia="en-US" w:bidi="ar-SA"/>
      </w:rPr>
    </w:lvl>
    <w:lvl w:ilvl="4">
      <w:numFmt w:val="bullet"/>
      <w:lvlText w:val="•"/>
      <w:lvlJc w:val="left"/>
      <w:pPr>
        <w:ind w:left="3673" w:hanging="720"/>
      </w:pPr>
      <w:rPr>
        <w:rFonts w:hint="default"/>
        <w:lang w:val="en-US" w:eastAsia="en-US" w:bidi="ar-SA"/>
      </w:rPr>
    </w:lvl>
    <w:lvl w:ilvl="5">
      <w:numFmt w:val="bullet"/>
      <w:lvlText w:val="•"/>
      <w:lvlJc w:val="left"/>
      <w:pPr>
        <w:ind w:left="4611" w:hanging="720"/>
      </w:pPr>
      <w:rPr>
        <w:rFonts w:hint="default"/>
        <w:lang w:val="en-US" w:eastAsia="en-US" w:bidi="ar-SA"/>
      </w:rPr>
    </w:lvl>
    <w:lvl w:ilvl="6">
      <w:numFmt w:val="bullet"/>
      <w:lvlText w:val="•"/>
      <w:lvlJc w:val="left"/>
      <w:pPr>
        <w:ind w:left="5548" w:hanging="720"/>
      </w:pPr>
      <w:rPr>
        <w:rFonts w:hint="default"/>
        <w:lang w:val="en-US" w:eastAsia="en-US" w:bidi="ar-SA"/>
      </w:rPr>
    </w:lvl>
    <w:lvl w:ilvl="7">
      <w:numFmt w:val="bullet"/>
      <w:lvlText w:val="•"/>
      <w:lvlJc w:val="left"/>
      <w:pPr>
        <w:ind w:left="6486" w:hanging="720"/>
      </w:pPr>
      <w:rPr>
        <w:rFonts w:hint="default"/>
        <w:lang w:val="en-US" w:eastAsia="en-US" w:bidi="ar-SA"/>
      </w:rPr>
    </w:lvl>
    <w:lvl w:ilvl="8">
      <w:numFmt w:val="bullet"/>
      <w:lvlText w:val="•"/>
      <w:lvlJc w:val="left"/>
      <w:pPr>
        <w:ind w:left="7424" w:hanging="720"/>
      </w:pPr>
      <w:rPr>
        <w:rFonts w:hint="default"/>
        <w:lang w:val="en-US" w:eastAsia="en-US" w:bidi="ar-SA"/>
      </w:rPr>
    </w:lvl>
  </w:abstractNum>
  <w:abstractNum w:abstractNumId="11" w15:restartNumberingAfterBreak="0">
    <w:nsid w:val="62CA308B"/>
    <w:multiLevelType w:val="hybridMultilevel"/>
    <w:tmpl w:val="0DAE3EB0"/>
    <w:lvl w:ilvl="0" w:tplc="5CB05B8A">
      <w:numFmt w:val="bullet"/>
      <w:lvlText w:val=""/>
      <w:lvlJc w:val="left"/>
      <w:pPr>
        <w:ind w:left="735" w:hanging="600"/>
      </w:pPr>
      <w:rPr>
        <w:rFonts w:ascii="Symbol" w:eastAsia="Symbol" w:hAnsi="Symbol" w:cs="Symbol" w:hint="default"/>
        <w:spacing w:val="0"/>
        <w:w w:val="102"/>
        <w:lang w:val="en-US" w:eastAsia="en-US" w:bidi="ar-SA"/>
      </w:rPr>
    </w:lvl>
    <w:lvl w:ilvl="1" w:tplc="48A2ED04">
      <w:numFmt w:val="bullet"/>
      <w:lvlText w:val="•"/>
      <w:lvlJc w:val="left"/>
      <w:pPr>
        <w:ind w:left="1596" w:hanging="600"/>
      </w:pPr>
      <w:rPr>
        <w:rFonts w:hint="default"/>
        <w:lang w:val="en-US" w:eastAsia="en-US" w:bidi="ar-SA"/>
      </w:rPr>
    </w:lvl>
    <w:lvl w:ilvl="2" w:tplc="36301B74">
      <w:numFmt w:val="bullet"/>
      <w:lvlText w:val="•"/>
      <w:lvlJc w:val="left"/>
      <w:pPr>
        <w:ind w:left="2452" w:hanging="600"/>
      </w:pPr>
      <w:rPr>
        <w:rFonts w:hint="default"/>
        <w:lang w:val="en-US" w:eastAsia="en-US" w:bidi="ar-SA"/>
      </w:rPr>
    </w:lvl>
    <w:lvl w:ilvl="3" w:tplc="8FE6DC98">
      <w:numFmt w:val="bullet"/>
      <w:lvlText w:val="•"/>
      <w:lvlJc w:val="left"/>
      <w:pPr>
        <w:ind w:left="3308" w:hanging="600"/>
      </w:pPr>
      <w:rPr>
        <w:rFonts w:hint="default"/>
        <w:lang w:val="en-US" w:eastAsia="en-US" w:bidi="ar-SA"/>
      </w:rPr>
    </w:lvl>
    <w:lvl w:ilvl="4" w:tplc="4DCE48BA">
      <w:numFmt w:val="bullet"/>
      <w:lvlText w:val="•"/>
      <w:lvlJc w:val="left"/>
      <w:pPr>
        <w:ind w:left="4164" w:hanging="600"/>
      </w:pPr>
      <w:rPr>
        <w:rFonts w:hint="default"/>
        <w:lang w:val="en-US" w:eastAsia="en-US" w:bidi="ar-SA"/>
      </w:rPr>
    </w:lvl>
    <w:lvl w:ilvl="5" w:tplc="5D668454">
      <w:numFmt w:val="bullet"/>
      <w:lvlText w:val="•"/>
      <w:lvlJc w:val="left"/>
      <w:pPr>
        <w:ind w:left="5020" w:hanging="600"/>
      </w:pPr>
      <w:rPr>
        <w:rFonts w:hint="default"/>
        <w:lang w:val="en-US" w:eastAsia="en-US" w:bidi="ar-SA"/>
      </w:rPr>
    </w:lvl>
    <w:lvl w:ilvl="6" w:tplc="EFF6677E">
      <w:numFmt w:val="bullet"/>
      <w:lvlText w:val="•"/>
      <w:lvlJc w:val="left"/>
      <w:pPr>
        <w:ind w:left="5876" w:hanging="600"/>
      </w:pPr>
      <w:rPr>
        <w:rFonts w:hint="default"/>
        <w:lang w:val="en-US" w:eastAsia="en-US" w:bidi="ar-SA"/>
      </w:rPr>
    </w:lvl>
    <w:lvl w:ilvl="7" w:tplc="AD5AF2F8">
      <w:numFmt w:val="bullet"/>
      <w:lvlText w:val="•"/>
      <w:lvlJc w:val="left"/>
      <w:pPr>
        <w:ind w:left="6732" w:hanging="600"/>
      </w:pPr>
      <w:rPr>
        <w:rFonts w:hint="default"/>
        <w:lang w:val="en-US" w:eastAsia="en-US" w:bidi="ar-SA"/>
      </w:rPr>
    </w:lvl>
    <w:lvl w:ilvl="8" w:tplc="9B28CA64">
      <w:numFmt w:val="bullet"/>
      <w:lvlText w:val="•"/>
      <w:lvlJc w:val="left"/>
      <w:pPr>
        <w:ind w:left="7588" w:hanging="600"/>
      </w:pPr>
      <w:rPr>
        <w:rFonts w:hint="default"/>
        <w:lang w:val="en-US" w:eastAsia="en-US" w:bidi="ar-SA"/>
      </w:rPr>
    </w:lvl>
  </w:abstractNum>
  <w:abstractNum w:abstractNumId="12" w15:restartNumberingAfterBreak="0">
    <w:nsid w:val="73990C2D"/>
    <w:multiLevelType w:val="hybridMultilevel"/>
    <w:tmpl w:val="97E6FD70"/>
    <w:lvl w:ilvl="0" w:tplc="73029104">
      <w:numFmt w:val="bullet"/>
      <w:lvlText w:val=""/>
      <w:lvlJc w:val="left"/>
      <w:pPr>
        <w:ind w:left="735" w:hanging="600"/>
      </w:pPr>
      <w:rPr>
        <w:rFonts w:ascii="Symbol" w:eastAsia="Symbol" w:hAnsi="Symbol" w:cs="Symbol" w:hint="default"/>
        <w:spacing w:val="0"/>
        <w:w w:val="102"/>
        <w:lang w:val="en-US" w:eastAsia="en-US" w:bidi="ar-SA"/>
      </w:rPr>
    </w:lvl>
    <w:lvl w:ilvl="1" w:tplc="F18E5472">
      <w:numFmt w:val="bullet"/>
      <w:lvlText w:val="•"/>
      <w:lvlJc w:val="left"/>
      <w:pPr>
        <w:ind w:left="1596" w:hanging="600"/>
      </w:pPr>
      <w:rPr>
        <w:rFonts w:hint="default"/>
        <w:lang w:val="en-US" w:eastAsia="en-US" w:bidi="ar-SA"/>
      </w:rPr>
    </w:lvl>
    <w:lvl w:ilvl="2" w:tplc="34FE3A60">
      <w:numFmt w:val="bullet"/>
      <w:lvlText w:val="•"/>
      <w:lvlJc w:val="left"/>
      <w:pPr>
        <w:ind w:left="2452" w:hanging="600"/>
      </w:pPr>
      <w:rPr>
        <w:rFonts w:hint="default"/>
        <w:lang w:val="en-US" w:eastAsia="en-US" w:bidi="ar-SA"/>
      </w:rPr>
    </w:lvl>
    <w:lvl w:ilvl="3" w:tplc="E8523C74">
      <w:numFmt w:val="bullet"/>
      <w:lvlText w:val="•"/>
      <w:lvlJc w:val="left"/>
      <w:pPr>
        <w:ind w:left="3308" w:hanging="600"/>
      </w:pPr>
      <w:rPr>
        <w:rFonts w:hint="default"/>
        <w:lang w:val="en-US" w:eastAsia="en-US" w:bidi="ar-SA"/>
      </w:rPr>
    </w:lvl>
    <w:lvl w:ilvl="4" w:tplc="9BE41A3E">
      <w:numFmt w:val="bullet"/>
      <w:lvlText w:val="•"/>
      <w:lvlJc w:val="left"/>
      <w:pPr>
        <w:ind w:left="4164" w:hanging="600"/>
      </w:pPr>
      <w:rPr>
        <w:rFonts w:hint="default"/>
        <w:lang w:val="en-US" w:eastAsia="en-US" w:bidi="ar-SA"/>
      </w:rPr>
    </w:lvl>
    <w:lvl w:ilvl="5" w:tplc="3C04AE2A">
      <w:numFmt w:val="bullet"/>
      <w:lvlText w:val="•"/>
      <w:lvlJc w:val="left"/>
      <w:pPr>
        <w:ind w:left="5020" w:hanging="600"/>
      </w:pPr>
      <w:rPr>
        <w:rFonts w:hint="default"/>
        <w:lang w:val="en-US" w:eastAsia="en-US" w:bidi="ar-SA"/>
      </w:rPr>
    </w:lvl>
    <w:lvl w:ilvl="6" w:tplc="FFCA6E16">
      <w:numFmt w:val="bullet"/>
      <w:lvlText w:val="•"/>
      <w:lvlJc w:val="left"/>
      <w:pPr>
        <w:ind w:left="5876" w:hanging="600"/>
      </w:pPr>
      <w:rPr>
        <w:rFonts w:hint="default"/>
        <w:lang w:val="en-US" w:eastAsia="en-US" w:bidi="ar-SA"/>
      </w:rPr>
    </w:lvl>
    <w:lvl w:ilvl="7" w:tplc="A79E01CE">
      <w:numFmt w:val="bullet"/>
      <w:lvlText w:val="•"/>
      <w:lvlJc w:val="left"/>
      <w:pPr>
        <w:ind w:left="6732" w:hanging="600"/>
      </w:pPr>
      <w:rPr>
        <w:rFonts w:hint="default"/>
        <w:lang w:val="en-US" w:eastAsia="en-US" w:bidi="ar-SA"/>
      </w:rPr>
    </w:lvl>
    <w:lvl w:ilvl="8" w:tplc="AE80E072">
      <w:numFmt w:val="bullet"/>
      <w:lvlText w:val="•"/>
      <w:lvlJc w:val="left"/>
      <w:pPr>
        <w:ind w:left="7588" w:hanging="600"/>
      </w:pPr>
      <w:rPr>
        <w:rFonts w:hint="default"/>
        <w:lang w:val="en-US" w:eastAsia="en-US" w:bidi="ar-SA"/>
      </w:rPr>
    </w:lvl>
  </w:abstractNum>
  <w:abstractNum w:abstractNumId="13" w15:restartNumberingAfterBreak="0">
    <w:nsid w:val="78F943EB"/>
    <w:multiLevelType w:val="hybridMultilevel"/>
    <w:tmpl w:val="8DDEEB3C"/>
    <w:lvl w:ilvl="0" w:tplc="DD50CC56">
      <w:start w:val="1"/>
      <w:numFmt w:val="decimal"/>
      <w:lvlText w:val="%1."/>
      <w:lvlJc w:val="left"/>
      <w:pPr>
        <w:ind w:left="855" w:hanging="720"/>
        <w:jc w:val="left"/>
      </w:pPr>
      <w:rPr>
        <w:rFonts w:ascii="Arial" w:eastAsia="Arial" w:hAnsi="Arial" w:cs="Arial" w:hint="default"/>
        <w:b/>
        <w:bCs/>
        <w:i w:val="0"/>
        <w:iCs w:val="0"/>
        <w:spacing w:val="-4"/>
        <w:w w:val="102"/>
        <w:sz w:val="22"/>
        <w:szCs w:val="22"/>
        <w:lang w:val="en-US" w:eastAsia="en-US" w:bidi="ar-SA"/>
      </w:rPr>
    </w:lvl>
    <w:lvl w:ilvl="1" w:tplc="7E8C2158">
      <w:numFmt w:val="bullet"/>
      <w:lvlText w:val="•"/>
      <w:lvlJc w:val="left"/>
      <w:pPr>
        <w:ind w:left="1704" w:hanging="720"/>
      </w:pPr>
      <w:rPr>
        <w:rFonts w:hint="default"/>
        <w:lang w:val="en-US" w:eastAsia="en-US" w:bidi="ar-SA"/>
      </w:rPr>
    </w:lvl>
    <w:lvl w:ilvl="2" w:tplc="7CA2F370">
      <w:numFmt w:val="bullet"/>
      <w:lvlText w:val="•"/>
      <w:lvlJc w:val="left"/>
      <w:pPr>
        <w:ind w:left="2548" w:hanging="720"/>
      </w:pPr>
      <w:rPr>
        <w:rFonts w:hint="default"/>
        <w:lang w:val="en-US" w:eastAsia="en-US" w:bidi="ar-SA"/>
      </w:rPr>
    </w:lvl>
    <w:lvl w:ilvl="3" w:tplc="CCDC8DC6">
      <w:numFmt w:val="bullet"/>
      <w:lvlText w:val="•"/>
      <w:lvlJc w:val="left"/>
      <w:pPr>
        <w:ind w:left="3392" w:hanging="720"/>
      </w:pPr>
      <w:rPr>
        <w:rFonts w:hint="default"/>
        <w:lang w:val="en-US" w:eastAsia="en-US" w:bidi="ar-SA"/>
      </w:rPr>
    </w:lvl>
    <w:lvl w:ilvl="4" w:tplc="6FE0709C">
      <w:numFmt w:val="bullet"/>
      <w:lvlText w:val="•"/>
      <w:lvlJc w:val="left"/>
      <w:pPr>
        <w:ind w:left="4236" w:hanging="720"/>
      </w:pPr>
      <w:rPr>
        <w:rFonts w:hint="default"/>
        <w:lang w:val="en-US" w:eastAsia="en-US" w:bidi="ar-SA"/>
      </w:rPr>
    </w:lvl>
    <w:lvl w:ilvl="5" w:tplc="A5FA073C">
      <w:numFmt w:val="bullet"/>
      <w:lvlText w:val="•"/>
      <w:lvlJc w:val="left"/>
      <w:pPr>
        <w:ind w:left="5080" w:hanging="720"/>
      </w:pPr>
      <w:rPr>
        <w:rFonts w:hint="default"/>
        <w:lang w:val="en-US" w:eastAsia="en-US" w:bidi="ar-SA"/>
      </w:rPr>
    </w:lvl>
    <w:lvl w:ilvl="6" w:tplc="032AB7D4">
      <w:numFmt w:val="bullet"/>
      <w:lvlText w:val="•"/>
      <w:lvlJc w:val="left"/>
      <w:pPr>
        <w:ind w:left="5924" w:hanging="720"/>
      </w:pPr>
      <w:rPr>
        <w:rFonts w:hint="default"/>
        <w:lang w:val="en-US" w:eastAsia="en-US" w:bidi="ar-SA"/>
      </w:rPr>
    </w:lvl>
    <w:lvl w:ilvl="7" w:tplc="EBB4E75C">
      <w:numFmt w:val="bullet"/>
      <w:lvlText w:val="•"/>
      <w:lvlJc w:val="left"/>
      <w:pPr>
        <w:ind w:left="6768" w:hanging="720"/>
      </w:pPr>
      <w:rPr>
        <w:rFonts w:hint="default"/>
        <w:lang w:val="en-US" w:eastAsia="en-US" w:bidi="ar-SA"/>
      </w:rPr>
    </w:lvl>
    <w:lvl w:ilvl="8" w:tplc="76C04446">
      <w:numFmt w:val="bullet"/>
      <w:lvlText w:val="•"/>
      <w:lvlJc w:val="left"/>
      <w:pPr>
        <w:ind w:left="7612" w:hanging="720"/>
      </w:pPr>
      <w:rPr>
        <w:rFonts w:hint="default"/>
        <w:lang w:val="en-US" w:eastAsia="en-US" w:bidi="ar-SA"/>
      </w:rPr>
    </w:lvl>
  </w:abstractNum>
  <w:abstractNum w:abstractNumId="14" w15:restartNumberingAfterBreak="0">
    <w:nsid w:val="79B5774D"/>
    <w:multiLevelType w:val="hybridMultilevel"/>
    <w:tmpl w:val="150834E6"/>
    <w:lvl w:ilvl="0" w:tplc="B9A43824">
      <w:start w:val="1"/>
      <w:numFmt w:val="decimal"/>
      <w:lvlText w:val="%1"/>
      <w:lvlJc w:val="left"/>
      <w:pPr>
        <w:ind w:left="840" w:hanging="720"/>
        <w:jc w:val="left"/>
      </w:pPr>
      <w:rPr>
        <w:rFonts w:ascii="Arial" w:eastAsia="Arial" w:hAnsi="Arial" w:cs="Arial" w:hint="default"/>
        <w:b w:val="0"/>
        <w:bCs w:val="0"/>
        <w:i w:val="0"/>
        <w:iCs w:val="0"/>
        <w:spacing w:val="0"/>
        <w:w w:val="102"/>
        <w:sz w:val="22"/>
        <w:szCs w:val="22"/>
        <w:lang w:val="en-US" w:eastAsia="en-US" w:bidi="ar-SA"/>
      </w:rPr>
    </w:lvl>
    <w:lvl w:ilvl="1" w:tplc="43D233AA">
      <w:numFmt w:val="bullet"/>
      <w:lvlText w:val="•"/>
      <w:lvlJc w:val="left"/>
      <w:pPr>
        <w:ind w:left="1686" w:hanging="720"/>
      </w:pPr>
      <w:rPr>
        <w:rFonts w:hint="default"/>
        <w:lang w:val="en-US" w:eastAsia="en-US" w:bidi="ar-SA"/>
      </w:rPr>
    </w:lvl>
    <w:lvl w:ilvl="2" w:tplc="81843072">
      <w:numFmt w:val="bullet"/>
      <w:lvlText w:val="•"/>
      <w:lvlJc w:val="left"/>
      <w:pPr>
        <w:ind w:left="2532" w:hanging="720"/>
      </w:pPr>
      <w:rPr>
        <w:rFonts w:hint="default"/>
        <w:lang w:val="en-US" w:eastAsia="en-US" w:bidi="ar-SA"/>
      </w:rPr>
    </w:lvl>
    <w:lvl w:ilvl="3" w:tplc="04D4AF28">
      <w:numFmt w:val="bullet"/>
      <w:lvlText w:val="•"/>
      <w:lvlJc w:val="left"/>
      <w:pPr>
        <w:ind w:left="3378" w:hanging="720"/>
      </w:pPr>
      <w:rPr>
        <w:rFonts w:hint="default"/>
        <w:lang w:val="en-US" w:eastAsia="en-US" w:bidi="ar-SA"/>
      </w:rPr>
    </w:lvl>
    <w:lvl w:ilvl="4" w:tplc="18BC44F6">
      <w:numFmt w:val="bullet"/>
      <w:lvlText w:val="•"/>
      <w:lvlJc w:val="left"/>
      <w:pPr>
        <w:ind w:left="4224" w:hanging="720"/>
      </w:pPr>
      <w:rPr>
        <w:rFonts w:hint="default"/>
        <w:lang w:val="en-US" w:eastAsia="en-US" w:bidi="ar-SA"/>
      </w:rPr>
    </w:lvl>
    <w:lvl w:ilvl="5" w:tplc="F2A42A24">
      <w:numFmt w:val="bullet"/>
      <w:lvlText w:val="•"/>
      <w:lvlJc w:val="left"/>
      <w:pPr>
        <w:ind w:left="5070" w:hanging="720"/>
      </w:pPr>
      <w:rPr>
        <w:rFonts w:hint="default"/>
        <w:lang w:val="en-US" w:eastAsia="en-US" w:bidi="ar-SA"/>
      </w:rPr>
    </w:lvl>
    <w:lvl w:ilvl="6" w:tplc="F7DC655A">
      <w:numFmt w:val="bullet"/>
      <w:lvlText w:val="•"/>
      <w:lvlJc w:val="left"/>
      <w:pPr>
        <w:ind w:left="5916" w:hanging="720"/>
      </w:pPr>
      <w:rPr>
        <w:rFonts w:hint="default"/>
        <w:lang w:val="en-US" w:eastAsia="en-US" w:bidi="ar-SA"/>
      </w:rPr>
    </w:lvl>
    <w:lvl w:ilvl="7" w:tplc="8D601064">
      <w:numFmt w:val="bullet"/>
      <w:lvlText w:val="•"/>
      <w:lvlJc w:val="left"/>
      <w:pPr>
        <w:ind w:left="6762" w:hanging="720"/>
      </w:pPr>
      <w:rPr>
        <w:rFonts w:hint="default"/>
        <w:lang w:val="en-US" w:eastAsia="en-US" w:bidi="ar-SA"/>
      </w:rPr>
    </w:lvl>
    <w:lvl w:ilvl="8" w:tplc="4C34F180">
      <w:numFmt w:val="bullet"/>
      <w:lvlText w:val="•"/>
      <w:lvlJc w:val="left"/>
      <w:pPr>
        <w:ind w:left="7608" w:hanging="720"/>
      </w:pPr>
      <w:rPr>
        <w:rFonts w:hint="default"/>
        <w:lang w:val="en-US" w:eastAsia="en-US" w:bidi="ar-SA"/>
      </w:rPr>
    </w:lvl>
  </w:abstractNum>
  <w:abstractNum w:abstractNumId="15" w15:restartNumberingAfterBreak="0">
    <w:nsid w:val="7B622BF1"/>
    <w:multiLevelType w:val="multilevel"/>
    <w:tmpl w:val="D0224772"/>
    <w:lvl w:ilvl="0">
      <w:start w:val="4"/>
      <w:numFmt w:val="decimal"/>
      <w:lvlText w:val="%1."/>
      <w:lvlJc w:val="left"/>
      <w:pPr>
        <w:ind w:left="855" w:hanging="720"/>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40" w:hanging="720"/>
        <w:jc w:val="left"/>
      </w:pPr>
      <w:rPr>
        <w:rFonts w:hint="default"/>
        <w:spacing w:val="-5"/>
        <w:w w:val="102"/>
        <w:lang w:val="en-US" w:eastAsia="en-US" w:bidi="ar-SA"/>
      </w:rPr>
    </w:lvl>
    <w:lvl w:ilvl="2">
      <w:start w:val="1"/>
      <w:numFmt w:val="decimal"/>
      <w:lvlText w:val="%1.%2.%3"/>
      <w:lvlJc w:val="left"/>
      <w:pPr>
        <w:ind w:left="855" w:hanging="720"/>
        <w:jc w:val="left"/>
      </w:pPr>
      <w:rPr>
        <w:rFonts w:ascii="Arial" w:eastAsia="Arial" w:hAnsi="Arial" w:cs="Arial" w:hint="default"/>
        <w:b w:val="0"/>
        <w:bCs w:val="0"/>
        <w:i w:val="0"/>
        <w:iCs w:val="0"/>
        <w:spacing w:val="-5"/>
        <w:w w:val="102"/>
        <w:sz w:val="22"/>
        <w:szCs w:val="22"/>
        <w:u w:val="single" w:color="000000"/>
        <w:lang w:val="en-US" w:eastAsia="en-US" w:bidi="ar-SA"/>
      </w:rPr>
    </w:lvl>
    <w:lvl w:ilvl="3">
      <w:start w:val="1"/>
      <w:numFmt w:val="decimal"/>
      <w:lvlText w:val="%1.%2.%3.%4"/>
      <w:lvlJc w:val="left"/>
      <w:pPr>
        <w:ind w:left="855" w:hanging="720"/>
        <w:jc w:val="left"/>
      </w:pPr>
      <w:rPr>
        <w:rFonts w:hint="default"/>
        <w:spacing w:val="-5"/>
        <w:w w:val="99"/>
        <w:u w:val="single" w:color="000000"/>
        <w:lang w:val="en-US" w:eastAsia="en-US" w:bidi="ar-SA"/>
      </w:rPr>
    </w:lvl>
    <w:lvl w:ilvl="4">
      <w:numFmt w:val="bullet"/>
      <w:lvlText w:val="•"/>
      <w:lvlJc w:val="left"/>
      <w:pPr>
        <w:ind w:left="3673" w:hanging="720"/>
      </w:pPr>
      <w:rPr>
        <w:rFonts w:hint="default"/>
        <w:lang w:val="en-US" w:eastAsia="en-US" w:bidi="ar-SA"/>
      </w:rPr>
    </w:lvl>
    <w:lvl w:ilvl="5">
      <w:numFmt w:val="bullet"/>
      <w:lvlText w:val="•"/>
      <w:lvlJc w:val="left"/>
      <w:pPr>
        <w:ind w:left="4611" w:hanging="720"/>
      </w:pPr>
      <w:rPr>
        <w:rFonts w:hint="default"/>
        <w:lang w:val="en-US" w:eastAsia="en-US" w:bidi="ar-SA"/>
      </w:rPr>
    </w:lvl>
    <w:lvl w:ilvl="6">
      <w:numFmt w:val="bullet"/>
      <w:lvlText w:val="•"/>
      <w:lvlJc w:val="left"/>
      <w:pPr>
        <w:ind w:left="5548" w:hanging="720"/>
      </w:pPr>
      <w:rPr>
        <w:rFonts w:hint="default"/>
        <w:lang w:val="en-US" w:eastAsia="en-US" w:bidi="ar-SA"/>
      </w:rPr>
    </w:lvl>
    <w:lvl w:ilvl="7">
      <w:numFmt w:val="bullet"/>
      <w:lvlText w:val="•"/>
      <w:lvlJc w:val="left"/>
      <w:pPr>
        <w:ind w:left="6486" w:hanging="720"/>
      </w:pPr>
      <w:rPr>
        <w:rFonts w:hint="default"/>
        <w:lang w:val="en-US" w:eastAsia="en-US" w:bidi="ar-SA"/>
      </w:rPr>
    </w:lvl>
    <w:lvl w:ilvl="8">
      <w:numFmt w:val="bullet"/>
      <w:lvlText w:val="•"/>
      <w:lvlJc w:val="left"/>
      <w:pPr>
        <w:ind w:left="7424" w:hanging="720"/>
      </w:pPr>
      <w:rPr>
        <w:rFonts w:hint="default"/>
        <w:lang w:val="en-US" w:eastAsia="en-US" w:bidi="ar-SA"/>
      </w:rPr>
    </w:lvl>
  </w:abstractNum>
  <w:num w:numId="1">
    <w:abstractNumId w:val="3"/>
  </w:num>
  <w:num w:numId="2">
    <w:abstractNumId w:val="14"/>
  </w:num>
  <w:num w:numId="3">
    <w:abstractNumId w:val="7"/>
  </w:num>
  <w:num w:numId="4">
    <w:abstractNumId w:val="9"/>
  </w:num>
  <w:num w:numId="5">
    <w:abstractNumId w:val="8"/>
  </w:num>
  <w:num w:numId="6">
    <w:abstractNumId w:val="10"/>
  </w:num>
  <w:num w:numId="7">
    <w:abstractNumId w:val="5"/>
  </w:num>
  <w:num w:numId="8">
    <w:abstractNumId w:val="1"/>
  </w:num>
  <w:num w:numId="9">
    <w:abstractNumId w:val="12"/>
  </w:num>
  <w:num w:numId="10">
    <w:abstractNumId w:val="6"/>
  </w:num>
  <w:num w:numId="11">
    <w:abstractNumId w:val="11"/>
  </w:num>
  <w:num w:numId="12">
    <w:abstractNumId w:val="15"/>
  </w:num>
  <w:num w:numId="13">
    <w:abstractNumId w:val="0"/>
  </w:num>
  <w:num w:numId="14">
    <w:abstractNumId w:val="4"/>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23"/>
    <w:rsid w:val="003A01D6"/>
    <w:rsid w:val="00596B38"/>
    <w:rsid w:val="00647F23"/>
    <w:rsid w:val="00BE4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85428-DC82-48A2-BD87-C371E690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5"/>
      <w:ind w:left="120"/>
      <w:outlineLvl w:val="0"/>
    </w:pPr>
    <w:rPr>
      <w:b/>
      <w:bCs/>
      <w:sz w:val="24"/>
      <w:szCs w:val="24"/>
    </w:rPr>
  </w:style>
  <w:style w:type="paragraph" w:styleId="Heading2">
    <w:name w:val="heading 2"/>
    <w:basedOn w:val="Normal"/>
    <w:uiPriority w:val="1"/>
    <w:qFormat/>
    <w:pPr>
      <w:ind w:left="854" w:hanging="719"/>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1081" w:right="1086"/>
      <w:jc w:val="center"/>
    </w:pPr>
    <w:rPr>
      <w:b/>
      <w:bCs/>
      <w:sz w:val="36"/>
      <w:szCs w:val="36"/>
    </w:rPr>
  </w:style>
  <w:style w:type="paragraph" w:styleId="ListParagraph">
    <w:name w:val="List Paragraph"/>
    <w:basedOn w:val="Normal"/>
    <w:uiPriority w:val="1"/>
    <w:qFormat/>
    <w:pPr>
      <w:ind w:left="854" w:hanging="7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spl.org/" TargetMode="External"/><Relationship Id="rId21" Type="http://schemas.openxmlformats.org/officeDocument/2006/relationships/image" Target="media/image11.png"/><Relationship Id="rId34" Type="http://schemas.openxmlformats.org/officeDocument/2006/relationships/hyperlink" Target="http://cpnb.websites.xs4all.nl/index2.html" TargetMode="External"/><Relationship Id="rId42" Type="http://schemas.openxmlformats.org/officeDocument/2006/relationships/hyperlink" Target="http://www.spl.org/" TargetMode="External"/><Relationship Id="rId47" Type="http://schemas.openxmlformats.org/officeDocument/2006/relationships/hyperlink" Target="http://www.fictionconnection.com/" TargetMode="External"/><Relationship Id="rId50" Type="http://schemas.openxmlformats.org/officeDocument/2006/relationships/hyperlink" Target="http://www.bookcrossing.com/" TargetMode="External"/><Relationship Id="rId55" Type="http://schemas.openxmlformats.org/officeDocument/2006/relationships/hyperlink" Target="http://www.literatuurplein.nl/"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hyperlink" Target="http://www.theirreadingfutures.org.uk/" TargetMode="External"/><Relationship Id="rId54" Type="http://schemas.openxmlformats.org/officeDocument/2006/relationships/hyperlink" Target="http://www.leesplein.nl/" TargetMode="External"/><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www.calbook.org/" TargetMode="External"/><Relationship Id="rId37" Type="http://schemas.openxmlformats.org/officeDocument/2006/relationships/hyperlink" Target="http://www.probiblio.nl/" TargetMode="External"/><Relationship Id="rId40" Type="http://schemas.openxmlformats.org/officeDocument/2006/relationships/hyperlink" Target="http://www.lezen.nl/" TargetMode="External"/><Relationship Id="rId45" Type="http://schemas.openxmlformats.org/officeDocument/2006/relationships/hyperlink" Target="http://www.epnet.com/" TargetMode="External"/><Relationship Id="rId53" Type="http://schemas.openxmlformats.org/officeDocument/2006/relationships/hyperlink" Target="http://www.bookbuffet.com/" TargetMode="External"/><Relationship Id="rId58"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20.jpeg"/><Relationship Id="rId36" Type="http://schemas.openxmlformats.org/officeDocument/2006/relationships/hyperlink" Target="http://www.branching-out.net/" TargetMode="External"/><Relationship Id="rId49" Type="http://schemas.openxmlformats.org/officeDocument/2006/relationships/hyperlink" Target="http://www.readerscircle.org/" TargetMode="External"/><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www.bookletters.com/" TargetMode="External"/><Relationship Id="rId52" Type="http://schemas.openxmlformats.org/officeDocument/2006/relationships/hyperlink" Target="http://www.goodreads.com/" TargetMode="External"/><Relationship Id="rId60"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www.debibliotheken.nl/" TargetMode="External"/><Relationship Id="rId43" Type="http://schemas.openxmlformats.org/officeDocument/2006/relationships/hyperlink" Target="http://www.neabigread.org/" TargetMode="External"/><Relationship Id="rId48" Type="http://schemas.openxmlformats.org/officeDocument/2006/relationships/hyperlink" Target="http://www.dearreader.com/" TargetMode="External"/><Relationship Id="rId56" Type="http://schemas.openxmlformats.org/officeDocument/2006/relationships/hyperlink" Target="http://www.reader2reader.net/"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paperbackswap.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www.loc.gov/loc/cfbook/ctr-bro.html" TargetMode="External"/><Relationship Id="rId38" Type="http://schemas.openxmlformats.org/officeDocument/2006/relationships/hyperlink" Target="http://www.lezersfeest.nl/" TargetMode="External"/><Relationship Id="rId46" Type="http://schemas.openxmlformats.org/officeDocument/2006/relationships/hyperlink" Target="http://www.booklistonline.com/" TargetMode="External"/><Relationship Id="rId5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1</TotalTime>
  <Pages>15</Pages>
  <Words>22640</Words>
  <Characters>129053</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3</cp:revision>
  <dcterms:created xsi:type="dcterms:W3CDTF">2023-09-01T15:52:00Z</dcterms:created>
  <dcterms:modified xsi:type="dcterms:W3CDTF">2023-11-07T15:20:00Z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Acrobat PDFMaker 23 for Word</vt:lpwstr>
  </property>
  <property fmtid="{D5CDD505-2E9C-101B-9397-08002B2CF9AE}" pid="4" name="LastSaved">
    <vt:filetime>2023-09-01T00:00:00Z</vt:filetime>
  </property>
  <property fmtid="{D5CDD505-2E9C-101B-9397-08002B2CF9AE}" pid="5" name="Producer">
    <vt:lpwstr>Adobe PDF Library 23.3.60</vt:lpwstr>
  </property>
</Properties>
</file>